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5830C8A0">
                <wp:simplePos x="0" y="0"/>
                <wp:positionH relativeFrom="column">
                  <wp:posOffset>-307731</wp:posOffset>
                </wp:positionH>
                <wp:positionV relativeFrom="paragraph">
                  <wp:posOffset>-404446</wp:posOffset>
                </wp:positionV>
                <wp:extent cx="1582616" cy="879231"/>
                <wp:effectExtent l="0" t="0" r="17780" b="10160"/>
                <wp:wrapNone/>
                <wp:docPr id="4" name="Text Box 4"/>
                <wp:cNvGraphicFramePr/>
                <a:graphic xmlns:a="http://schemas.openxmlformats.org/drawingml/2006/main">
                  <a:graphicData uri="http://schemas.microsoft.com/office/word/2010/wordprocessingShape">
                    <wps:wsp>
                      <wps:cNvSpPr txBox="1"/>
                      <wps:spPr>
                        <a:xfrm>
                          <a:off x="0" y="0"/>
                          <a:ext cx="1582616" cy="879231"/>
                        </a:xfrm>
                        <a:prstGeom prst="rect">
                          <a:avLst/>
                        </a:prstGeom>
                        <a:solidFill>
                          <a:schemeClr val="lt1"/>
                        </a:solidFill>
                        <a:ln w="6350">
                          <a:solidFill>
                            <a:prstClr val="black"/>
                          </a:solidFill>
                        </a:ln>
                      </wps:spPr>
                      <wps:txbx>
                        <w:txbxContent>
                          <w:p w14:paraId="387541F6" w14:textId="0E602750"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026BCD">
                              <w:rPr>
                                <w:rFonts w:asciiTheme="majorHAnsi" w:hAnsiTheme="majorHAnsi" w:cstheme="majorHAnsi"/>
                                <w:b/>
                                <w:bCs/>
                                <w:color w:val="FF0000"/>
                                <w:sz w:val="32"/>
                                <w:szCs w:val="32"/>
                              </w:rPr>
                              <w:t>FEBRUARY</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25pt;margin-top:-31.85pt;width:124.6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" fillcolor="white [3201]" strokeweight=".5pt">
                <v:textbox>
                  <w:txbxContent>
                    <w:p w14:paraId="387541F6" w14:textId="0E602750" w:rsidR="007552F7"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026BCD">
                        <w:rPr>
                          <w:rFonts w:asciiTheme="majorHAnsi" w:hAnsiTheme="majorHAnsi" w:cstheme="majorHAnsi"/>
                          <w:b/>
                          <w:bCs/>
                          <w:color w:val="FF0000"/>
                          <w:sz w:val="32"/>
                          <w:szCs w:val="32"/>
                        </w:rPr>
                        <w:t>FEBRUARY</w:t>
                      </w:r>
                    </w:p>
                    <w:p w14:paraId="1E9E4E8D" w14:textId="4EA559DD"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102DEA9A" w:rsidR="00372AF8" w:rsidRPr="00FA3FEA" w:rsidRDefault="00000000" w:rsidP="00FA3FEA">
      <w:pPr>
        <w:jc w:val="center"/>
        <w:rPr>
          <w:b/>
          <w:bCs/>
        </w:rPr>
      </w:pPr>
      <w:r w:rsidRPr="00FA3FEA">
        <w:rPr>
          <w:b/>
          <w:bCs/>
        </w:rPr>
        <w:t xml:space="preserve">Georgia Trauma </w:t>
      </w:r>
      <w:r w:rsidR="00CE4946">
        <w:rPr>
          <w:b/>
          <w:bCs/>
        </w:rPr>
        <w:t>Commission</w:t>
      </w:r>
      <w:r w:rsidRPr="00FA3FEA">
        <w:rPr>
          <w:b/>
          <w:bCs/>
        </w:rPr>
        <w:t xml:space="preserve"> Meeting Minutes</w:t>
      </w:r>
    </w:p>
    <w:p w14:paraId="050042A3" w14:textId="2303CBA6" w:rsidR="000278D6" w:rsidRPr="00D41FFB" w:rsidRDefault="004C31BB" w:rsidP="00FA3FEA">
      <w:pPr>
        <w:jc w:val="center"/>
      </w:pPr>
      <w:r>
        <w:t>Thursday,</w:t>
      </w:r>
      <w:r w:rsidR="007552F7">
        <w:t xml:space="preserve"> </w:t>
      </w:r>
      <w:r w:rsidR="00026BCD">
        <w:t>November 20,</w:t>
      </w:r>
      <w:r w:rsidR="002B2EC5">
        <w:t xml:space="preserve"> 2025</w:t>
      </w:r>
    </w:p>
    <w:p w14:paraId="76090841" w14:textId="5A622C37" w:rsidR="00FC1603" w:rsidRPr="00D41FFB" w:rsidRDefault="00463B1D" w:rsidP="00FA3FEA">
      <w:pPr>
        <w:jc w:val="center"/>
      </w:pPr>
      <w:r>
        <w:t>9</w:t>
      </w:r>
      <w:r w:rsidR="00305B32">
        <w:t>:</w:t>
      </w:r>
      <w:r>
        <w:t>0</w:t>
      </w:r>
      <w:r w:rsidR="002B2EC5">
        <w:t xml:space="preserve">0 </w:t>
      </w:r>
      <w:r w:rsidR="00305B32">
        <w:t>AM – 12:00 PM</w:t>
      </w:r>
    </w:p>
    <w:p w14:paraId="538EA9C9" w14:textId="45FDBC91" w:rsidR="00D41FFB" w:rsidRPr="00D41FFB" w:rsidRDefault="00026BCD" w:rsidP="00FA3FEA">
      <w:pPr>
        <w:jc w:val="center"/>
      </w:pPr>
      <w:r>
        <w:t>State Office of Rural Health</w:t>
      </w:r>
    </w:p>
    <w:p w14:paraId="23146DBF" w14:textId="4954BB2C" w:rsidR="00A20873" w:rsidRPr="00D41FFB" w:rsidRDefault="00026BCD" w:rsidP="00FA3FEA">
      <w:pPr>
        <w:jc w:val="center"/>
      </w:pPr>
      <w:r>
        <w:t>Cordele</w:t>
      </w:r>
      <w:r w:rsidR="002B2EC5">
        <w:t>,</w:t>
      </w:r>
      <w:r w:rsidR="0073608F">
        <w:t xml:space="preserve"> Georgia</w:t>
      </w:r>
    </w:p>
    <w:p w14:paraId="61C2F72D" w14:textId="5CDAC2CA" w:rsidR="00507B4B" w:rsidRDefault="00000000" w:rsidP="00FA3FEA">
      <w:pPr>
        <w:jc w:val="center"/>
      </w:pPr>
      <w:r w:rsidRPr="00D41FFB">
        <w:rPr>
          <w:b/>
          <w:bCs/>
        </w:rPr>
        <w:t>Meeting Recording</w:t>
      </w:r>
      <w:r w:rsidRPr="002C22DD">
        <w:t xml:space="preserve">: </w:t>
      </w:r>
      <w:hyperlink r:id="rId9" w:history="1">
        <w:r w:rsidR="001E52B3" w:rsidRPr="00CA4080">
          <w:rPr>
            <w:rStyle w:val="Hyperlink"/>
          </w:rPr>
          <w:t>https://www.youtube.com/watch?v=70BvCPgmJ3M</w:t>
        </w:r>
      </w:hyperlink>
      <w:r w:rsidR="001E52B3">
        <w:t xml:space="preserve"> </w:t>
      </w:r>
    </w:p>
    <w:p w14:paraId="0F915B6F" w14:textId="5C3A10D4"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80BC39A" w:rsidR="00773864" w:rsidRPr="00D41FFB" w:rsidRDefault="00CE4946" w:rsidP="003C5DC9">
            <w:r>
              <w:t>COMMISSION</w:t>
            </w:r>
            <w:r w:rsidRPr="00D41FFB">
              <w:t xml:space="preserve">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0F5E0670" w14:textId="605F0BDA" w:rsidR="00026BCD" w:rsidRDefault="00026BCD" w:rsidP="003C5DC9">
            <w:pPr>
              <w:rPr>
                <w:lang w:val="fr-FR"/>
              </w:rPr>
            </w:pPr>
            <w:r>
              <w:rPr>
                <w:lang w:val="fr-FR"/>
              </w:rPr>
              <w:t>Mr. Pete Quinones, Secretary-Treasurer</w:t>
            </w:r>
          </w:p>
          <w:p w14:paraId="1D89F33C" w14:textId="53917C65" w:rsidR="002B2EC5" w:rsidRPr="00D41FFB" w:rsidRDefault="002B2EC5" w:rsidP="003C5DC9">
            <w:r>
              <w:rPr>
                <w:lang w:val="fr-FR"/>
              </w:rPr>
              <w:t>Dr. James Dunne</w:t>
            </w:r>
          </w:p>
          <w:p w14:paraId="05D90AC2" w14:textId="567E935C" w:rsidR="00FE6AF5" w:rsidRDefault="00000000" w:rsidP="003C5DC9">
            <w:pPr>
              <w:rPr>
                <w:lang w:val="fr-FR"/>
              </w:rPr>
            </w:pPr>
            <w:r w:rsidRPr="00D41FFB">
              <w:rPr>
                <w:lang w:val="fr-FR"/>
              </w:rPr>
              <w:t>Dr. John Bleacher</w:t>
            </w:r>
          </w:p>
          <w:p w14:paraId="0E43AA5C" w14:textId="54EB336F" w:rsidR="003F631D" w:rsidRPr="00D41FFB" w:rsidRDefault="003F631D" w:rsidP="003C5DC9">
            <w:pPr>
              <w:rPr>
                <w:lang w:val="fr-FR"/>
              </w:rPr>
            </w:pPr>
            <w:r>
              <w:rPr>
                <w:lang w:val="fr-FR"/>
              </w:rPr>
              <w:t>Mr. Terry Cobb</w:t>
            </w:r>
          </w:p>
          <w:p w14:paraId="0FACCA5F" w14:textId="7D7D36A6" w:rsidR="00305B32" w:rsidRPr="00D41FFB" w:rsidRDefault="003F631D" w:rsidP="003C5DC9">
            <w:pPr>
              <w:rPr>
                <w:lang w:val="fr-FR"/>
              </w:rPr>
            </w:pPr>
            <w:r>
              <w:rPr>
                <w:lang w:val="fr-FR"/>
              </w:rPr>
              <w:t>Dr. S. Rob Todd</w:t>
            </w:r>
            <w:r w:rsidR="00026BCD">
              <w:rPr>
                <w:lang w:val="fr-FR"/>
              </w:rPr>
              <w:t xml:space="preserve"> (via Zoom)</w:t>
            </w:r>
          </w:p>
        </w:tc>
      </w:tr>
    </w:tbl>
    <w:p w14:paraId="0ADA5639" w14:textId="77777777" w:rsidR="000278D6" w:rsidRDefault="000278D6" w:rsidP="003C5DC9"/>
    <w:tbl>
      <w:tblPr>
        <w:tblW w:w="10070" w:type="dxa"/>
        <w:tblLook w:val="04A0" w:firstRow="1" w:lastRow="0" w:firstColumn="1" w:lastColumn="0" w:noHBand="0" w:noVBand="1"/>
      </w:tblPr>
      <w:tblGrid>
        <w:gridCol w:w="2065"/>
        <w:gridCol w:w="6570"/>
        <w:gridCol w:w="1435"/>
      </w:tblGrid>
      <w:tr w:rsidR="0073608F" w:rsidRPr="0073608F" w14:paraId="68BB8BD6" w14:textId="77777777" w:rsidTr="006C7F3D">
        <w:trPr>
          <w:trHeight w:val="300"/>
          <w:tblHeader/>
        </w:trPr>
        <w:tc>
          <w:tcPr>
            <w:tcW w:w="206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57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43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73508B" w:rsidRPr="0073608F" w14:paraId="1F07EBBD"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5E5C53B2" w14:textId="13D50BC9" w:rsidR="0073508B" w:rsidRPr="003714FB" w:rsidRDefault="0073508B" w:rsidP="0073508B">
            <w:pPr>
              <w:jc w:val="left"/>
            </w:pPr>
            <w:r>
              <w:t>Elizabeth Atkins</w:t>
            </w:r>
          </w:p>
        </w:tc>
        <w:tc>
          <w:tcPr>
            <w:tcW w:w="6570" w:type="dxa"/>
            <w:tcBorders>
              <w:top w:val="single" w:sz="4" w:space="0" w:color="BFBFBF"/>
              <w:left w:val="single" w:sz="4" w:space="0" w:color="BFBFBF"/>
              <w:bottom w:val="single" w:sz="4" w:space="0" w:color="BFBFBF"/>
              <w:right w:val="single" w:sz="4" w:space="0" w:color="BFBFBF"/>
            </w:tcBorders>
            <w:noWrap/>
          </w:tcPr>
          <w:p w14:paraId="1703A9AF" w14:textId="0DE6B393" w:rsidR="0073508B" w:rsidRPr="009E6D2F" w:rsidRDefault="0073508B" w:rsidP="0073508B">
            <w:pPr>
              <w:jc w:val="left"/>
            </w:pPr>
            <w:r>
              <w:t>Georgia Trauma Commisison, Executive Director</w:t>
            </w:r>
          </w:p>
        </w:tc>
        <w:tc>
          <w:tcPr>
            <w:tcW w:w="1435" w:type="dxa"/>
            <w:tcBorders>
              <w:top w:val="single" w:sz="4" w:space="0" w:color="BFBFBF"/>
              <w:left w:val="single" w:sz="4" w:space="0" w:color="BFBFBF"/>
              <w:bottom w:val="single" w:sz="4" w:space="0" w:color="BFBFBF"/>
              <w:right w:val="single" w:sz="4" w:space="0" w:color="BFBFBF"/>
            </w:tcBorders>
            <w:noWrap/>
            <w:vAlign w:val="bottom"/>
          </w:tcPr>
          <w:p w14:paraId="02916623" w14:textId="6C93CEDC" w:rsidR="0073508B" w:rsidRPr="0073508B" w:rsidRDefault="0073508B" w:rsidP="0073508B">
            <w:pPr>
              <w:jc w:val="left"/>
            </w:pPr>
            <w:r w:rsidRPr="0073508B">
              <w:t>In Person</w:t>
            </w:r>
          </w:p>
        </w:tc>
      </w:tr>
      <w:tr w:rsidR="0073508B" w:rsidRPr="0073608F" w14:paraId="7C0AA030"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5A1877B8" w14:textId="1765397C" w:rsidR="0073508B" w:rsidRPr="003714FB" w:rsidRDefault="0073508B" w:rsidP="0073508B">
            <w:pPr>
              <w:jc w:val="left"/>
            </w:pPr>
            <w:r>
              <w:t>Gabriela Saye</w:t>
            </w:r>
          </w:p>
        </w:tc>
        <w:tc>
          <w:tcPr>
            <w:tcW w:w="6570" w:type="dxa"/>
            <w:tcBorders>
              <w:top w:val="single" w:sz="4" w:space="0" w:color="BFBFBF"/>
              <w:left w:val="single" w:sz="4" w:space="0" w:color="BFBFBF"/>
              <w:bottom w:val="single" w:sz="4" w:space="0" w:color="BFBFBF"/>
              <w:right w:val="single" w:sz="4" w:space="0" w:color="BFBFBF"/>
            </w:tcBorders>
            <w:noWrap/>
          </w:tcPr>
          <w:p w14:paraId="77B5C341" w14:textId="44513522" w:rsidR="0073508B" w:rsidRPr="009E6D2F" w:rsidRDefault="0073508B" w:rsidP="0073508B">
            <w:pPr>
              <w:jc w:val="left"/>
            </w:pPr>
            <w:r>
              <w:t>Georgia Trauma Commisison, Business Operations Manager</w:t>
            </w:r>
          </w:p>
        </w:tc>
        <w:tc>
          <w:tcPr>
            <w:tcW w:w="1435" w:type="dxa"/>
            <w:tcBorders>
              <w:top w:val="single" w:sz="4" w:space="0" w:color="BFBFBF"/>
              <w:left w:val="single" w:sz="4" w:space="0" w:color="BFBFBF"/>
              <w:bottom w:val="single" w:sz="4" w:space="0" w:color="BFBFBF"/>
              <w:right w:val="single" w:sz="4" w:space="0" w:color="BFBFBF"/>
            </w:tcBorders>
            <w:noWrap/>
            <w:vAlign w:val="bottom"/>
          </w:tcPr>
          <w:p w14:paraId="131086A8" w14:textId="7D73BC83" w:rsidR="0073508B" w:rsidRPr="0073508B" w:rsidRDefault="0073508B" w:rsidP="0073508B">
            <w:pPr>
              <w:jc w:val="left"/>
            </w:pPr>
            <w:r w:rsidRPr="0073508B">
              <w:t>In Person</w:t>
            </w:r>
          </w:p>
        </w:tc>
      </w:tr>
      <w:tr w:rsidR="0073508B" w:rsidRPr="0073608F" w14:paraId="65F7C6AE"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2019A558" w14:textId="7FDB85F2" w:rsidR="0073508B" w:rsidRPr="003714FB" w:rsidRDefault="0073508B" w:rsidP="0073508B">
            <w:pPr>
              <w:jc w:val="left"/>
            </w:pPr>
            <w:r>
              <w:t>Crystal Shelnutt</w:t>
            </w:r>
          </w:p>
        </w:tc>
        <w:tc>
          <w:tcPr>
            <w:tcW w:w="6570" w:type="dxa"/>
            <w:tcBorders>
              <w:top w:val="single" w:sz="4" w:space="0" w:color="BFBFBF"/>
              <w:left w:val="single" w:sz="4" w:space="0" w:color="BFBFBF"/>
              <w:bottom w:val="single" w:sz="4" w:space="0" w:color="BFBFBF"/>
              <w:right w:val="single" w:sz="4" w:space="0" w:color="BFBFBF"/>
            </w:tcBorders>
            <w:noWrap/>
          </w:tcPr>
          <w:p w14:paraId="12E8DC77" w14:textId="5BED2439" w:rsidR="0073508B" w:rsidRPr="009E6D2F" w:rsidRDefault="0073508B" w:rsidP="0073508B">
            <w:pPr>
              <w:jc w:val="left"/>
            </w:pPr>
            <w:r>
              <w:t>Georgia Trauma Commisison, Regional Trauma Development Mgr.</w:t>
            </w:r>
          </w:p>
        </w:tc>
        <w:tc>
          <w:tcPr>
            <w:tcW w:w="1435" w:type="dxa"/>
            <w:tcBorders>
              <w:top w:val="single" w:sz="4" w:space="0" w:color="BFBFBF"/>
              <w:left w:val="single" w:sz="4" w:space="0" w:color="BFBFBF"/>
              <w:bottom w:val="single" w:sz="4" w:space="0" w:color="BFBFBF"/>
              <w:right w:val="single" w:sz="4" w:space="0" w:color="BFBFBF"/>
            </w:tcBorders>
            <w:noWrap/>
            <w:vAlign w:val="bottom"/>
          </w:tcPr>
          <w:p w14:paraId="0A5E7D40" w14:textId="5C13F1B0" w:rsidR="0073508B" w:rsidRPr="0073508B" w:rsidRDefault="0073508B" w:rsidP="0073508B">
            <w:pPr>
              <w:jc w:val="left"/>
            </w:pPr>
            <w:r w:rsidRPr="0073508B">
              <w:t>In Person</w:t>
            </w:r>
          </w:p>
        </w:tc>
      </w:tr>
      <w:tr w:rsidR="0073508B" w:rsidRPr="0073608F" w14:paraId="4FAF5DB2"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4DD83A52" w14:textId="1D85A892" w:rsidR="0073508B" w:rsidRPr="003714FB" w:rsidRDefault="0073508B" w:rsidP="0073508B">
            <w:pPr>
              <w:jc w:val="left"/>
            </w:pPr>
            <w:r>
              <w:t>Gina Solomon</w:t>
            </w:r>
          </w:p>
        </w:tc>
        <w:tc>
          <w:tcPr>
            <w:tcW w:w="6570" w:type="dxa"/>
            <w:tcBorders>
              <w:top w:val="single" w:sz="4" w:space="0" w:color="BFBFBF"/>
              <w:left w:val="single" w:sz="4" w:space="0" w:color="BFBFBF"/>
              <w:bottom w:val="single" w:sz="4" w:space="0" w:color="BFBFBF"/>
              <w:right w:val="single" w:sz="4" w:space="0" w:color="BFBFBF"/>
            </w:tcBorders>
            <w:noWrap/>
          </w:tcPr>
          <w:p w14:paraId="7B423D91" w14:textId="540065A5" w:rsidR="0073508B" w:rsidRPr="009E6D2F" w:rsidRDefault="0073508B" w:rsidP="0073508B">
            <w:pPr>
              <w:jc w:val="left"/>
            </w:pPr>
            <w:r>
              <w:t>Georgia Trauma Commisison, GQIP Director</w:t>
            </w:r>
          </w:p>
        </w:tc>
        <w:tc>
          <w:tcPr>
            <w:tcW w:w="1435" w:type="dxa"/>
            <w:tcBorders>
              <w:top w:val="single" w:sz="4" w:space="0" w:color="BFBFBF"/>
              <w:left w:val="single" w:sz="4" w:space="0" w:color="BFBFBF"/>
              <w:bottom w:val="single" w:sz="4" w:space="0" w:color="BFBFBF"/>
              <w:right w:val="single" w:sz="4" w:space="0" w:color="BFBFBF"/>
            </w:tcBorders>
            <w:noWrap/>
            <w:vAlign w:val="bottom"/>
          </w:tcPr>
          <w:p w14:paraId="3740E574" w14:textId="042BCFC6" w:rsidR="0073508B" w:rsidRPr="0073508B" w:rsidRDefault="0073508B" w:rsidP="0073508B">
            <w:pPr>
              <w:jc w:val="left"/>
            </w:pPr>
            <w:r w:rsidRPr="0073508B">
              <w:t>In Person</w:t>
            </w:r>
          </w:p>
        </w:tc>
      </w:tr>
      <w:tr w:rsidR="0073508B" w:rsidRPr="0073608F" w14:paraId="2964134D"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098FCD05" w14:textId="055005A5" w:rsidR="0073508B" w:rsidRDefault="0073508B" w:rsidP="0073508B">
            <w:pPr>
              <w:jc w:val="left"/>
            </w:pPr>
            <w:r>
              <w:t>Katie Vaughan</w:t>
            </w:r>
          </w:p>
        </w:tc>
        <w:tc>
          <w:tcPr>
            <w:tcW w:w="6570" w:type="dxa"/>
            <w:tcBorders>
              <w:top w:val="single" w:sz="4" w:space="0" w:color="BFBFBF"/>
              <w:left w:val="single" w:sz="4" w:space="0" w:color="BFBFBF"/>
              <w:bottom w:val="single" w:sz="4" w:space="0" w:color="BFBFBF"/>
              <w:right w:val="single" w:sz="4" w:space="0" w:color="BFBFBF"/>
            </w:tcBorders>
            <w:noWrap/>
          </w:tcPr>
          <w:p w14:paraId="6CB8F9A1" w14:textId="522E2F16" w:rsidR="0073508B" w:rsidRPr="009E6D2F" w:rsidRDefault="0073508B" w:rsidP="0073508B">
            <w:pPr>
              <w:jc w:val="left"/>
            </w:pPr>
            <w:r>
              <w:t>Georgia Trauma Commisison, Finance Operations Officer</w:t>
            </w:r>
          </w:p>
        </w:tc>
        <w:tc>
          <w:tcPr>
            <w:tcW w:w="1435" w:type="dxa"/>
            <w:tcBorders>
              <w:top w:val="single" w:sz="4" w:space="0" w:color="BFBFBF"/>
              <w:left w:val="single" w:sz="4" w:space="0" w:color="BFBFBF"/>
              <w:bottom w:val="single" w:sz="4" w:space="0" w:color="BFBFBF"/>
              <w:right w:val="single" w:sz="4" w:space="0" w:color="BFBFBF"/>
            </w:tcBorders>
            <w:noWrap/>
            <w:vAlign w:val="bottom"/>
          </w:tcPr>
          <w:p w14:paraId="0F4D73E7" w14:textId="1FCE8273" w:rsidR="0073508B" w:rsidRPr="0073508B" w:rsidRDefault="0073508B" w:rsidP="0073508B">
            <w:pPr>
              <w:jc w:val="left"/>
            </w:pPr>
            <w:r w:rsidRPr="0073508B">
              <w:t>In Person</w:t>
            </w:r>
          </w:p>
        </w:tc>
      </w:tr>
      <w:tr w:rsidR="006C7F3D" w:rsidRPr="0073608F" w14:paraId="21CA3D1A"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16A0EFA4" w14:textId="499F513A" w:rsidR="006C7F3D" w:rsidRPr="0073608F" w:rsidRDefault="006C7F3D" w:rsidP="006C7F3D">
            <w:pPr>
              <w:jc w:val="left"/>
              <w:rPr>
                <w:rFonts w:ascii="Calibri" w:eastAsia="Times New Roman" w:hAnsi="Calibri" w:cs="Calibri"/>
                <w:color w:val="333333"/>
              </w:rPr>
            </w:pPr>
            <w:r w:rsidRPr="0064476C">
              <w:t>Patrice Walker</w:t>
            </w:r>
          </w:p>
        </w:tc>
        <w:tc>
          <w:tcPr>
            <w:tcW w:w="6570" w:type="dxa"/>
            <w:tcBorders>
              <w:top w:val="single" w:sz="4" w:space="0" w:color="BFBFBF"/>
              <w:left w:val="single" w:sz="4" w:space="0" w:color="BFBFBF"/>
              <w:bottom w:val="single" w:sz="4" w:space="0" w:color="BFBFBF"/>
              <w:right w:val="single" w:sz="4" w:space="0" w:color="BFBFBF"/>
            </w:tcBorders>
            <w:noWrap/>
          </w:tcPr>
          <w:p w14:paraId="37161A94" w14:textId="4DD8AE01" w:rsidR="006C7F3D" w:rsidRPr="0073608F" w:rsidRDefault="006C7F3D" w:rsidP="006C7F3D">
            <w:pPr>
              <w:jc w:val="left"/>
              <w:rPr>
                <w:rFonts w:ascii="Calibri" w:eastAsia="Times New Roman" w:hAnsi="Calibri" w:cs="Calibri"/>
                <w:color w:val="333333"/>
              </w:rPr>
            </w:pPr>
            <w:r w:rsidRPr="00E44A8B">
              <w:t>Atrium Health Navicent, CMO</w:t>
            </w:r>
          </w:p>
        </w:tc>
        <w:tc>
          <w:tcPr>
            <w:tcW w:w="1435" w:type="dxa"/>
            <w:tcBorders>
              <w:top w:val="single" w:sz="4" w:space="0" w:color="BFBFBF"/>
              <w:left w:val="single" w:sz="4" w:space="0" w:color="BFBFBF"/>
              <w:bottom w:val="single" w:sz="4" w:space="0" w:color="BFBFBF"/>
              <w:right w:val="single" w:sz="4" w:space="0" w:color="BFBFBF"/>
            </w:tcBorders>
            <w:noWrap/>
          </w:tcPr>
          <w:p w14:paraId="66067BDA" w14:textId="41B9604D" w:rsidR="006C7F3D" w:rsidRPr="0073508B" w:rsidRDefault="006C7F3D" w:rsidP="006C7F3D">
            <w:pPr>
              <w:jc w:val="left"/>
            </w:pPr>
            <w:r w:rsidRPr="00C00193">
              <w:t>Virtual</w:t>
            </w:r>
          </w:p>
        </w:tc>
      </w:tr>
      <w:tr w:rsidR="006C7F3D" w:rsidRPr="0073608F" w14:paraId="383FAA88"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0923E507" w14:textId="7FFBF309" w:rsidR="006C7F3D" w:rsidRPr="0073608F" w:rsidRDefault="006C7F3D" w:rsidP="006C7F3D">
            <w:pPr>
              <w:jc w:val="left"/>
            </w:pPr>
            <w:r w:rsidRPr="0064476C">
              <w:t>Kristal Smith</w:t>
            </w:r>
          </w:p>
        </w:tc>
        <w:tc>
          <w:tcPr>
            <w:tcW w:w="6570" w:type="dxa"/>
            <w:tcBorders>
              <w:top w:val="single" w:sz="4" w:space="0" w:color="BFBFBF"/>
              <w:left w:val="single" w:sz="4" w:space="0" w:color="BFBFBF"/>
              <w:bottom w:val="single" w:sz="4" w:space="0" w:color="BFBFBF"/>
              <w:right w:val="single" w:sz="4" w:space="0" w:color="BFBFBF"/>
            </w:tcBorders>
            <w:noWrap/>
          </w:tcPr>
          <w:p w14:paraId="4115EA5A" w14:textId="0C9839F4" w:rsidR="006C7F3D" w:rsidRPr="0073608F" w:rsidRDefault="006C7F3D" w:rsidP="006C7F3D">
            <w:pPr>
              <w:jc w:val="left"/>
            </w:pPr>
            <w:r w:rsidRPr="00E44A8B">
              <w:t>Atrium Health Navicent/Region 5 RTAC, IP and Outreach Coordinator</w:t>
            </w:r>
          </w:p>
        </w:tc>
        <w:tc>
          <w:tcPr>
            <w:tcW w:w="1435" w:type="dxa"/>
            <w:tcBorders>
              <w:top w:val="single" w:sz="4" w:space="0" w:color="BFBFBF"/>
              <w:left w:val="single" w:sz="4" w:space="0" w:color="BFBFBF"/>
              <w:bottom w:val="single" w:sz="4" w:space="0" w:color="BFBFBF"/>
              <w:right w:val="single" w:sz="4" w:space="0" w:color="BFBFBF"/>
            </w:tcBorders>
            <w:noWrap/>
          </w:tcPr>
          <w:p w14:paraId="00CC4A01" w14:textId="7FB04801" w:rsidR="006C7F3D" w:rsidRPr="0073608F" w:rsidRDefault="006C7F3D" w:rsidP="006C7F3D">
            <w:pPr>
              <w:jc w:val="left"/>
            </w:pPr>
            <w:r w:rsidRPr="00C00193">
              <w:t>Virtual</w:t>
            </w:r>
          </w:p>
        </w:tc>
      </w:tr>
      <w:tr w:rsidR="006C7F3D" w:rsidRPr="0073608F" w14:paraId="757DF4D7"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10FE34B2" w14:textId="7FA79FB8" w:rsidR="006C7F3D" w:rsidRPr="0073608F" w:rsidRDefault="006C7F3D" w:rsidP="006C7F3D">
            <w:pPr>
              <w:jc w:val="left"/>
              <w:rPr>
                <w:rFonts w:ascii="Calibri" w:eastAsia="Times New Roman" w:hAnsi="Calibri" w:cs="Calibri"/>
                <w:color w:val="333333"/>
              </w:rPr>
            </w:pPr>
            <w:r w:rsidRPr="0064476C">
              <w:t>Michelle Williams</w:t>
            </w:r>
          </w:p>
        </w:tc>
        <w:tc>
          <w:tcPr>
            <w:tcW w:w="6570" w:type="dxa"/>
            <w:tcBorders>
              <w:top w:val="single" w:sz="4" w:space="0" w:color="BFBFBF"/>
              <w:left w:val="single" w:sz="4" w:space="0" w:color="BFBFBF"/>
              <w:bottom w:val="single" w:sz="4" w:space="0" w:color="BFBFBF"/>
              <w:right w:val="single" w:sz="4" w:space="0" w:color="BFBFBF"/>
            </w:tcBorders>
            <w:noWrap/>
          </w:tcPr>
          <w:p w14:paraId="03385D05" w14:textId="46F3FF8F" w:rsidR="006C7F3D" w:rsidRPr="0073608F" w:rsidRDefault="006C7F3D" w:rsidP="006C7F3D">
            <w:pPr>
              <w:jc w:val="left"/>
              <w:rPr>
                <w:rFonts w:ascii="Calibri" w:eastAsia="Times New Roman" w:hAnsi="Calibri" w:cs="Calibri"/>
                <w:color w:val="333333"/>
              </w:rPr>
            </w:pPr>
            <w:r w:rsidRPr="00E44A8B">
              <w:t>Baker Donelson, Attorney</w:t>
            </w:r>
          </w:p>
        </w:tc>
        <w:tc>
          <w:tcPr>
            <w:tcW w:w="1435" w:type="dxa"/>
            <w:tcBorders>
              <w:top w:val="single" w:sz="4" w:space="0" w:color="BFBFBF"/>
              <w:left w:val="single" w:sz="4" w:space="0" w:color="BFBFBF"/>
              <w:bottom w:val="single" w:sz="4" w:space="0" w:color="BFBFBF"/>
              <w:right w:val="single" w:sz="4" w:space="0" w:color="BFBFBF"/>
            </w:tcBorders>
            <w:noWrap/>
          </w:tcPr>
          <w:p w14:paraId="24553FD1" w14:textId="28C74CFE" w:rsidR="006C7F3D" w:rsidRPr="0073508B" w:rsidRDefault="006C7F3D" w:rsidP="006C7F3D">
            <w:pPr>
              <w:jc w:val="left"/>
            </w:pPr>
            <w:r w:rsidRPr="00C00193">
              <w:t>Virtual</w:t>
            </w:r>
          </w:p>
        </w:tc>
      </w:tr>
      <w:tr w:rsidR="006C7F3D" w:rsidRPr="0073608F" w14:paraId="5B349E01"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5792B5BA" w14:textId="5CA754FF" w:rsidR="006C7F3D" w:rsidRPr="0073608F" w:rsidRDefault="006C7F3D" w:rsidP="006C7F3D">
            <w:pPr>
              <w:jc w:val="left"/>
              <w:rPr>
                <w:rFonts w:ascii="Calibri" w:eastAsia="Times New Roman" w:hAnsi="Calibri" w:cs="Calibri"/>
                <w:color w:val="333333"/>
              </w:rPr>
            </w:pPr>
            <w:r w:rsidRPr="0064476C">
              <w:t>Michelle Rundle</w:t>
            </w:r>
          </w:p>
        </w:tc>
        <w:tc>
          <w:tcPr>
            <w:tcW w:w="6570" w:type="dxa"/>
            <w:tcBorders>
              <w:top w:val="single" w:sz="4" w:space="0" w:color="BFBFBF"/>
              <w:left w:val="single" w:sz="4" w:space="0" w:color="BFBFBF"/>
              <w:bottom w:val="single" w:sz="4" w:space="0" w:color="BFBFBF"/>
              <w:right w:val="single" w:sz="4" w:space="0" w:color="BFBFBF"/>
            </w:tcBorders>
            <w:noWrap/>
          </w:tcPr>
          <w:p w14:paraId="3252801B" w14:textId="2EDE38BA" w:rsidR="006C7F3D" w:rsidRPr="0073608F" w:rsidRDefault="006C7F3D" w:rsidP="006C7F3D">
            <w:pPr>
              <w:jc w:val="left"/>
              <w:rPr>
                <w:rFonts w:ascii="Calibri" w:eastAsia="Times New Roman" w:hAnsi="Calibri" w:cs="Calibri"/>
                <w:color w:val="333333"/>
              </w:rPr>
            </w:pPr>
            <w:r w:rsidRPr="00E44A8B">
              <w:t xml:space="preserve">Cobb County Fire &amp; Emergency Services, Admin </w:t>
            </w:r>
            <w:r>
              <w:t>S</w:t>
            </w:r>
            <w:r w:rsidRPr="00E44A8B">
              <w:t>pecialist</w:t>
            </w:r>
            <w:r>
              <w:t>,</w:t>
            </w:r>
            <w:r w:rsidRPr="00E44A8B">
              <w:t xml:space="preserve"> EMS Division</w:t>
            </w:r>
          </w:p>
        </w:tc>
        <w:tc>
          <w:tcPr>
            <w:tcW w:w="1435" w:type="dxa"/>
            <w:tcBorders>
              <w:top w:val="single" w:sz="4" w:space="0" w:color="BFBFBF"/>
              <w:left w:val="single" w:sz="4" w:space="0" w:color="BFBFBF"/>
              <w:bottom w:val="single" w:sz="4" w:space="0" w:color="BFBFBF"/>
              <w:right w:val="single" w:sz="4" w:space="0" w:color="BFBFBF"/>
            </w:tcBorders>
            <w:noWrap/>
          </w:tcPr>
          <w:p w14:paraId="220955FD" w14:textId="00E18538" w:rsidR="006C7F3D" w:rsidRPr="0073508B" w:rsidRDefault="006C7F3D" w:rsidP="006C7F3D">
            <w:pPr>
              <w:jc w:val="left"/>
            </w:pPr>
            <w:r w:rsidRPr="00C00193">
              <w:t>Virtual</w:t>
            </w:r>
          </w:p>
        </w:tc>
      </w:tr>
      <w:tr w:rsidR="006C7F3D" w:rsidRPr="0073608F" w14:paraId="32C167F3"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400A9BA6" w14:textId="1A749DEB" w:rsidR="006C7F3D" w:rsidRPr="0073608F" w:rsidRDefault="006C7F3D" w:rsidP="006C7F3D">
            <w:pPr>
              <w:jc w:val="left"/>
            </w:pPr>
            <w:r w:rsidRPr="0064476C">
              <w:t>Alicia Register</w:t>
            </w:r>
          </w:p>
        </w:tc>
        <w:tc>
          <w:tcPr>
            <w:tcW w:w="6570" w:type="dxa"/>
            <w:tcBorders>
              <w:top w:val="single" w:sz="4" w:space="0" w:color="BFBFBF"/>
              <w:left w:val="single" w:sz="4" w:space="0" w:color="BFBFBF"/>
              <w:bottom w:val="single" w:sz="4" w:space="0" w:color="BFBFBF"/>
              <w:right w:val="single" w:sz="4" w:space="0" w:color="BFBFBF"/>
            </w:tcBorders>
            <w:noWrap/>
          </w:tcPr>
          <w:p w14:paraId="72020253" w14:textId="2957DE07" w:rsidR="006C7F3D" w:rsidRPr="0073608F" w:rsidRDefault="006C7F3D" w:rsidP="006C7F3D">
            <w:pPr>
              <w:jc w:val="left"/>
            </w:pPr>
            <w:r w:rsidRPr="00E44A8B">
              <w:t>Crisp Regional, TMD</w:t>
            </w:r>
          </w:p>
        </w:tc>
        <w:tc>
          <w:tcPr>
            <w:tcW w:w="1435" w:type="dxa"/>
            <w:tcBorders>
              <w:top w:val="single" w:sz="4" w:space="0" w:color="BFBFBF"/>
              <w:left w:val="single" w:sz="4" w:space="0" w:color="BFBFBF"/>
              <w:bottom w:val="single" w:sz="4" w:space="0" w:color="BFBFBF"/>
              <w:right w:val="single" w:sz="4" w:space="0" w:color="BFBFBF"/>
            </w:tcBorders>
            <w:noWrap/>
          </w:tcPr>
          <w:p w14:paraId="52200DE2" w14:textId="66C059C2" w:rsidR="006C7F3D" w:rsidRPr="0073608F" w:rsidRDefault="006C7F3D" w:rsidP="006C7F3D">
            <w:pPr>
              <w:jc w:val="left"/>
            </w:pPr>
            <w:r w:rsidRPr="00C00193">
              <w:t>In Person</w:t>
            </w:r>
          </w:p>
        </w:tc>
      </w:tr>
      <w:tr w:rsidR="006C7F3D" w:rsidRPr="0073608F" w14:paraId="50962613"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680C583C" w14:textId="06DB0DB3" w:rsidR="006C7F3D" w:rsidRPr="0073608F" w:rsidRDefault="006C7F3D" w:rsidP="006C7F3D">
            <w:pPr>
              <w:jc w:val="left"/>
              <w:rPr>
                <w:rFonts w:ascii="Calibri" w:eastAsia="Times New Roman" w:hAnsi="Calibri" w:cs="Calibri"/>
                <w:color w:val="333333"/>
              </w:rPr>
            </w:pPr>
            <w:r w:rsidRPr="0064476C">
              <w:t>Danlin Luo</w:t>
            </w:r>
          </w:p>
        </w:tc>
        <w:tc>
          <w:tcPr>
            <w:tcW w:w="6570" w:type="dxa"/>
            <w:tcBorders>
              <w:top w:val="single" w:sz="4" w:space="0" w:color="BFBFBF"/>
              <w:left w:val="single" w:sz="4" w:space="0" w:color="BFBFBF"/>
              <w:bottom w:val="single" w:sz="4" w:space="0" w:color="BFBFBF"/>
              <w:right w:val="single" w:sz="4" w:space="0" w:color="BFBFBF"/>
            </w:tcBorders>
            <w:noWrap/>
          </w:tcPr>
          <w:p w14:paraId="3CA1F52D" w14:textId="2AED7AA0" w:rsidR="006C7F3D" w:rsidRPr="0073608F" w:rsidRDefault="006C7F3D" w:rsidP="006C7F3D">
            <w:pPr>
              <w:jc w:val="left"/>
              <w:rPr>
                <w:rFonts w:ascii="Calibri" w:eastAsia="Times New Roman" w:hAnsi="Calibri" w:cs="Calibri"/>
                <w:color w:val="333333"/>
              </w:rPr>
            </w:pPr>
            <w:r w:rsidRPr="00E44A8B">
              <w:t>DPH Office of EMS and Trauma, Epidemiologist</w:t>
            </w:r>
          </w:p>
        </w:tc>
        <w:tc>
          <w:tcPr>
            <w:tcW w:w="1435" w:type="dxa"/>
            <w:tcBorders>
              <w:top w:val="single" w:sz="4" w:space="0" w:color="BFBFBF"/>
              <w:left w:val="single" w:sz="4" w:space="0" w:color="BFBFBF"/>
              <w:bottom w:val="single" w:sz="4" w:space="0" w:color="BFBFBF"/>
              <w:right w:val="single" w:sz="4" w:space="0" w:color="BFBFBF"/>
            </w:tcBorders>
            <w:noWrap/>
          </w:tcPr>
          <w:p w14:paraId="2C479119" w14:textId="7C404BF4" w:rsidR="006C7F3D" w:rsidRPr="0073508B" w:rsidRDefault="006C7F3D" w:rsidP="006C7F3D">
            <w:pPr>
              <w:jc w:val="left"/>
            </w:pPr>
            <w:r w:rsidRPr="00C00193">
              <w:t>Virtual</w:t>
            </w:r>
          </w:p>
        </w:tc>
      </w:tr>
      <w:tr w:rsidR="006C7F3D" w:rsidRPr="0073608F" w14:paraId="33B4C363" w14:textId="77777777" w:rsidTr="006C7F3D">
        <w:trPr>
          <w:trHeight w:val="300"/>
        </w:trPr>
        <w:tc>
          <w:tcPr>
            <w:tcW w:w="2065" w:type="dxa"/>
            <w:tcBorders>
              <w:top w:val="single" w:sz="4" w:space="0" w:color="BFBFBF"/>
              <w:left w:val="single" w:sz="4" w:space="0" w:color="BFBFBF"/>
              <w:bottom w:val="single" w:sz="4" w:space="0" w:color="BFBFBF"/>
              <w:right w:val="single" w:sz="4" w:space="0" w:color="BFBFBF"/>
            </w:tcBorders>
            <w:noWrap/>
          </w:tcPr>
          <w:p w14:paraId="7DF08062" w14:textId="1CA950E4" w:rsidR="006C7F3D" w:rsidRPr="0073608F" w:rsidRDefault="006C7F3D" w:rsidP="006C7F3D">
            <w:pPr>
              <w:jc w:val="left"/>
            </w:pPr>
            <w:r w:rsidRPr="0064476C">
              <w:t>Dipti Patel</w:t>
            </w:r>
          </w:p>
        </w:tc>
        <w:tc>
          <w:tcPr>
            <w:tcW w:w="6570" w:type="dxa"/>
            <w:tcBorders>
              <w:top w:val="single" w:sz="4" w:space="0" w:color="BFBFBF"/>
              <w:left w:val="single" w:sz="4" w:space="0" w:color="BFBFBF"/>
              <w:bottom w:val="single" w:sz="4" w:space="0" w:color="BFBFBF"/>
              <w:right w:val="single" w:sz="4" w:space="0" w:color="BFBFBF"/>
            </w:tcBorders>
            <w:noWrap/>
          </w:tcPr>
          <w:p w14:paraId="0E7A222C" w14:textId="73861BEC" w:rsidR="006C7F3D" w:rsidRPr="0073608F" w:rsidRDefault="006C7F3D" w:rsidP="006C7F3D">
            <w:pPr>
              <w:jc w:val="left"/>
            </w:pPr>
            <w:r w:rsidRPr="00E44A8B">
              <w:t>DPH Office of EMS and Trauma, EMS Data Manager</w:t>
            </w:r>
          </w:p>
        </w:tc>
        <w:tc>
          <w:tcPr>
            <w:tcW w:w="1435" w:type="dxa"/>
            <w:tcBorders>
              <w:top w:val="single" w:sz="4" w:space="0" w:color="BFBFBF"/>
              <w:left w:val="single" w:sz="4" w:space="0" w:color="BFBFBF"/>
              <w:bottom w:val="single" w:sz="4" w:space="0" w:color="BFBFBF"/>
              <w:right w:val="single" w:sz="4" w:space="0" w:color="BFBFBF"/>
            </w:tcBorders>
            <w:noWrap/>
          </w:tcPr>
          <w:p w14:paraId="7E7D9B1E" w14:textId="49AECB32" w:rsidR="006C7F3D" w:rsidRPr="0073608F" w:rsidRDefault="006C7F3D" w:rsidP="006C7F3D">
            <w:pPr>
              <w:jc w:val="left"/>
            </w:pPr>
            <w:r w:rsidRPr="00C00193">
              <w:t>Virtual</w:t>
            </w:r>
          </w:p>
        </w:tc>
      </w:tr>
      <w:tr w:rsidR="006C7F3D" w:rsidRPr="0073608F" w14:paraId="2244BA29"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38B87F9D" w14:textId="2690EB89" w:rsidR="006C7F3D" w:rsidRPr="0073608F" w:rsidRDefault="006C7F3D" w:rsidP="006C7F3D">
            <w:pPr>
              <w:jc w:val="left"/>
            </w:pPr>
            <w:r w:rsidRPr="0064476C">
              <w:t>Marie Probst</w:t>
            </w:r>
          </w:p>
        </w:tc>
        <w:tc>
          <w:tcPr>
            <w:tcW w:w="6570" w:type="dxa"/>
            <w:tcBorders>
              <w:top w:val="nil"/>
              <w:left w:val="single" w:sz="4" w:space="0" w:color="BFBFBF"/>
              <w:bottom w:val="single" w:sz="4" w:space="0" w:color="BFBFBF"/>
              <w:right w:val="single" w:sz="4" w:space="0" w:color="BFBFBF"/>
            </w:tcBorders>
            <w:noWrap/>
          </w:tcPr>
          <w:p w14:paraId="19046AED" w14:textId="7AEA17BB" w:rsidR="006C7F3D" w:rsidRPr="0073608F" w:rsidRDefault="006C7F3D" w:rsidP="006C7F3D">
            <w:pPr>
              <w:jc w:val="left"/>
            </w:pPr>
            <w:r w:rsidRPr="00E44A8B">
              <w:t>DPH Office of EMS and Trauma, State Trauma Registrar</w:t>
            </w:r>
          </w:p>
        </w:tc>
        <w:tc>
          <w:tcPr>
            <w:tcW w:w="1435" w:type="dxa"/>
            <w:tcBorders>
              <w:top w:val="nil"/>
              <w:left w:val="single" w:sz="4" w:space="0" w:color="BFBFBF"/>
              <w:bottom w:val="single" w:sz="4" w:space="0" w:color="BFBFBF"/>
              <w:right w:val="single" w:sz="4" w:space="0" w:color="BFBFBF"/>
            </w:tcBorders>
            <w:noWrap/>
          </w:tcPr>
          <w:p w14:paraId="5986C51C" w14:textId="51B62B3C" w:rsidR="006C7F3D" w:rsidRPr="0073608F" w:rsidRDefault="006C7F3D" w:rsidP="006C7F3D">
            <w:pPr>
              <w:jc w:val="left"/>
            </w:pPr>
            <w:r w:rsidRPr="00C00193">
              <w:t>Virtual</w:t>
            </w:r>
          </w:p>
        </w:tc>
      </w:tr>
      <w:tr w:rsidR="006C7F3D" w:rsidRPr="0073608F" w14:paraId="31CBF5B0"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41A67B74" w14:textId="20A89CCC" w:rsidR="006C7F3D" w:rsidRPr="0073608F" w:rsidRDefault="006C7F3D" w:rsidP="006C7F3D">
            <w:pPr>
              <w:jc w:val="left"/>
            </w:pPr>
            <w:r w:rsidRPr="0064476C">
              <w:t>Stacee Smith</w:t>
            </w:r>
          </w:p>
        </w:tc>
        <w:tc>
          <w:tcPr>
            <w:tcW w:w="6570" w:type="dxa"/>
            <w:tcBorders>
              <w:top w:val="nil"/>
              <w:left w:val="single" w:sz="4" w:space="0" w:color="BFBFBF"/>
              <w:bottom w:val="single" w:sz="4" w:space="0" w:color="BFBFBF"/>
              <w:right w:val="single" w:sz="4" w:space="0" w:color="BFBFBF"/>
            </w:tcBorders>
            <w:noWrap/>
          </w:tcPr>
          <w:p w14:paraId="2ADAF2B3" w14:textId="019D4976" w:rsidR="006C7F3D" w:rsidRPr="0073608F" w:rsidRDefault="006C7F3D" w:rsidP="006C7F3D">
            <w:pPr>
              <w:jc w:val="left"/>
            </w:pPr>
            <w:r w:rsidRPr="00E44A8B">
              <w:t>DPH Office of EMS and Trauma, Trauma Coordinator</w:t>
            </w:r>
          </w:p>
        </w:tc>
        <w:tc>
          <w:tcPr>
            <w:tcW w:w="1435" w:type="dxa"/>
            <w:tcBorders>
              <w:top w:val="nil"/>
              <w:left w:val="single" w:sz="4" w:space="0" w:color="BFBFBF"/>
              <w:bottom w:val="single" w:sz="4" w:space="0" w:color="BFBFBF"/>
              <w:right w:val="single" w:sz="4" w:space="0" w:color="BFBFBF"/>
            </w:tcBorders>
            <w:noWrap/>
          </w:tcPr>
          <w:p w14:paraId="2C9D8389" w14:textId="54A5701E" w:rsidR="006C7F3D" w:rsidRPr="0073608F" w:rsidRDefault="006C7F3D" w:rsidP="006C7F3D">
            <w:pPr>
              <w:jc w:val="left"/>
            </w:pPr>
            <w:r w:rsidRPr="00C00193">
              <w:t>In Person</w:t>
            </w:r>
          </w:p>
        </w:tc>
      </w:tr>
      <w:tr w:rsidR="006C7F3D" w:rsidRPr="0073608F" w14:paraId="57E5FA68"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789D2F62" w14:textId="7F93F028" w:rsidR="006C7F3D" w:rsidRPr="0073608F" w:rsidRDefault="006C7F3D" w:rsidP="006C7F3D">
            <w:pPr>
              <w:jc w:val="left"/>
            </w:pPr>
            <w:r w:rsidRPr="0064476C">
              <w:t>Lynn Grant</w:t>
            </w:r>
          </w:p>
        </w:tc>
        <w:tc>
          <w:tcPr>
            <w:tcW w:w="6570" w:type="dxa"/>
            <w:tcBorders>
              <w:top w:val="nil"/>
              <w:left w:val="single" w:sz="4" w:space="0" w:color="BFBFBF"/>
              <w:bottom w:val="single" w:sz="4" w:space="0" w:color="BFBFBF"/>
              <w:right w:val="single" w:sz="4" w:space="0" w:color="BFBFBF"/>
            </w:tcBorders>
            <w:noWrap/>
          </w:tcPr>
          <w:p w14:paraId="412FC99F" w14:textId="0A17F655" w:rsidR="006C7F3D" w:rsidRPr="0073608F" w:rsidRDefault="006C7F3D" w:rsidP="006C7F3D">
            <w:pPr>
              <w:jc w:val="left"/>
            </w:pPr>
            <w:r w:rsidRPr="00E44A8B">
              <w:t>Fairview Park Hospital, Trauma Program Director</w:t>
            </w:r>
          </w:p>
        </w:tc>
        <w:tc>
          <w:tcPr>
            <w:tcW w:w="1435" w:type="dxa"/>
            <w:tcBorders>
              <w:top w:val="nil"/>
              <w:left w:val="single" w:sz="4" w:space="0" w:color="BFBFBF"/>
              <w:bottom w:val="single" w:sz="4" w:space="0" w:color="BFBFBF"/>
              <w:right w:val="single" w:sz="4" w:space="0" w:color="BFBFBF"/>
            </w:tcBorders>
            <w:noWrap/>
          </w:tcPr>
          <w:p w14:paraId="6156BEE3" w14:textId="69CB0823" w:rsidR="006C7F3D" w:rsidRPr="0073608F" w:rsidRDefault="006C7F3D" w:rsidP="006C7F3D">
            <w:pPr>
              <w:jc w:val="left"/>
            </w:pPr>
            <w:r w:rsidRPr="00C00193">
              <w:t>In Person</w:t>
            </w:r>
          </w:p>
        </w:tc>
      </w:tr>
      <w:tr w:rsidR="006C7F3D" w:rsidRPr="0073608F" w14:paraId="05F7423D"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2CC44FDC" w14:textId="69713B9E" w:rsidR="006C7F3D" w:rsidRPr="0073608F" w:rsidRDefault="006C7F3D" w:rsidP="006C7F3D">
            <w:pPr>
              <w:jc w:val="left"/>
            </w:pPr>
            <w:r w:rsidRPr="0064476C">
              <w:t>Pamela Vanderberg</w:t>
            </w:r>
          </w:p>
        </w:tc>
        <w:tc>
          <w:tcPr>
            <w:tcW w:w="6570" w:type="dxa"/>
            <w:tcBorders>
              <w:top w:val="nil"/>
              <w:left w:val="single" w:sz="4" w:space="0" w:color="BFBFBF"/>
              <w:bottom w:val="single" w:sz="4" w:space="0" w:color="BFBFBF"/>
              <w:right w:val="single" w:sz="4" w:space="0" w:color="BFBFBF"/>
            </w:tcBorders>
            <w:noWrap/>
          </w:tcPr>
          <w:p w14:paraId="023869DE" w14:textId="5451D2C7" w:rsidR="006C7F3D" w:rsidRPr="0073608F" w:rsidRDefault="006C7F3D" w:rsidP="006C7F3D">
            <w:pPr>
              <w:jc w:val="left"/>
            </w:pPr>
            <w:r w:rsidRPr="00E44A8B">
              <w:t>Grady, VP Trauma and Burn Services</w:t>
            </w:r>
          </w:p>
        </w:tc>
        <w:tc>
          <w:tcPr>
            <w:tcW w:w="1435" w:type="dxa"/>
            <w:tcBorders>
              <w:top w:val="nil"/>
              <w:left w:val="single" w:sz="4" w:space="0" w:color="BFBFBF"/>
              <w:bottom w:val="single" w:sz="4" w:space="0" w:color="BFBFBF"/>
              <w:right w:val="single" w:sz="4" w:space="0" w:color="BFBFBF"/>
            </w:tcBorders>
            <w:noWrap/>
          </w:tcPr>
          <w:p w14:paraId="49420CF0" w14:textId="2D040D5E" w:rsidR="006C7F3D" w:rsidRPr="0073608F" w:rsidRDefault="006C7F3D" w:rsidP="006C7F3D">
            <w:pPr>
              <w:jc w:val="left"/>
            </w:pPr>
            <w:r w:rsidRPr="00C00193">
              <w:t>Virtual</w:t>
            </w:r>
          </w:p>
        </w:tc>
      </w:tr>
      <w:tr w:rsidR="006C7F3D" w:rsidRPr="0073608F" w14:paraId="06F305F6"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79B4C99E" w14:textId="38091DCD" w:rsidR="006C7F3D" w:rsidRPr="0073608F" w:rsidRDefault="006C7F3D" w:rsidP="006C7F3D">
            <w:pPr>
              <w:jc w:val="left"/>
            </w:pPr>
            <w:r w:rsidRPr="0064476C">
              <w:t>Rita Rocker</w:t>
            </w:r>
          </w:p>
        </w:tc>
        <w:tc>
          <w:tcPr>
            <w:tcW w:w="6570" w:type="dxa"/>
            <w:tcBorders>
              <w:top w:val="nil"/>
              <w:left w:val="single" w:sz="4" w:space="0" w:color="BFBFBF"/>
              <w:bottom w:val="single" w:sz="4" w:space="0" w:color="BFBFBF"/>
              <w:right w:val="single" w:sz="4" w:space="0" w:color="BFBFBF"/>
            </w:tcBorders>
            <w:noWrap/>
          </w:tcPr>
          <w:p w14:paraId="27A799BA" w14:textId="620FEE9A" w:rsidR="006C7F3D" w:rsidRPr="0073608F" w:rsidRDefault="006C7F3D" w:rsidP="006C7F3D">
            <w:pPr>
              <w:jc w:val="left"/>
            </w:pPr>
            <w:r w:rsidRPr="00E44A8B">
              <w:t>Mathews &amp; Maxwell, Associate</w:t>
            </w:r>
          </w:p>
        </w:tc>
        <w:tc>
          <w:tcPr>
            <w:tcW w:w="1435" w:type="dxa"/>
            <w:tcBorders>
              <w:top w:val="nil"/>
              <w:left w:val="single" w:sz="4" w:space="0" w:color="BFBFBF"/>
              <w:bottom w:val="single" w:sz="4" w:space="0" w:color="BFBFBF"/>
              <w:right w:val="single" w:sz="4" w:space="0" w:color="BFBFBF"/>
            </w:tcBorders>
            <w:noWrap/>
          </w:tcPr>
          <w:p w14:paraId="63C13AA0" w14:textId="0F81A325" w:rsidR="006C7F3D" w:rsidRPr="0073608F" w:rsidRDefault="006C7F3D" w:rsidP="006C7F3D">
            <w:pPr>
              <w:jc w:val="left"/>
            </w:pPr>
            <w:r w:rsidRPr="00C00193">
              <w:t>Virtual</w:t>
            </w:r>
          </w:p>
        </w:tc>
      </w:tr>
      <w:tr w:rsidR="006C7F3D" w:rsidRPr="0073608F" w14:paraId="77CFA8FC"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34386F2E" w14:textId="50C90F8C" w:rsidR="006C7F3D" w:rsidRPr="0073608F" w:rsidRDefault="006C7F3D" w:rsidP="006C7F3D">
            <w:pPr>
              <w:jc w:val="left"/>
            </w:pPr>
            <w:r w:rsidRPr="0064476C">
              <w:t>Erika Mabes</w:t>
            </w:r>
          </w:p>
        </w:tc>
        <w:tc>
          <w:tcPr>
            <w:tcW w:w="6570" w:type="dxa"/>
            <w:tcBorders>
              <w:top w:val="nil"/>
              <w:left w:val="single" w:sz="4" w:space="0" w:color="BFBFBF"/>
              <w:bottom w:val="single" w:sz="4" w:space="0" w:color="BFBFBF"/>
              <w:right w:val="single" w:sz="4" w:space="0" w:color="BFBFBF"/>
            </w:tcBorders>
            <w:noWrap/>
          </w:tcPr>
          <w:p w14:paraId="740E161E" w14:textId="18416510" w:rsidR="006C7F3D" w:rsidRPr="0073608F" w:rsidRDefault="006C7F3D" w:rsidP="006C7F3D">
            <w:pPr>
              <w:jc w:val="left"/>
            </w:pPr>
            <w:r w:rsidRPr="00E44A8B">
              <w:t>Medical College of Georgia at Augusta University, Associate Professor</w:t>
            </w:r>
          </w:p>
        </w:tc>
        <w:tc>
          <w:tcPr>
            <w:tcW w:w="1435" w:type="dxa"/>
            <w:tcBorders>
              <w:top w:val="nil"/>
              <w:left w:val="single" w:sz="4" w:space="0" w:color="BFBFBF"/>
              <w:bottom w:val="single" w:sz="4" w:space="0" w:color="BFBFBF"/>
              <w:right w:val="single" w:sz="4" w:space="0" w:color="BFBFBF"/>
            </w:tcBorders>
            <w:noWrap/>
          </w:tcPr>
          <w:p w14:paraId="5B737801" w14:textId="7B5C8DAB" w:rsidR="006C7F3D" w:rsidRPr="0073608F" w:rsidRDefault="006C7F3D" w:rsidP="006C7F3D">
            <w:pPr>
              <w:jc w:val="left"/>
            </w:pPr>
            <w:r w:rsidRPr="00C00193">
              <w:t>In Person</w:t>
            </w:r>
          </w:p>
        </w:tc>
      </w:tr>
      <w:tr w:rsidR="006C7F3D" w:rsidRPr="0073608F" w14:paraId="20D8A376"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7492B797" w14:textId="4C66520A" w:rsidR="006C7F3D" w:rsidRPr="0073608F" w:rsidRDefault="006C7F3D" w:rsidP="006C7F3D">
            <w:pPr>
              <w:jc w:val="left"/>
            </w:pPr>
            <w:r w:rsidRPr="0064476C">
              <w:t>Christie Mathis</w:t>
            </w:r>
          </w:p>
        </w:tc>
        <w:tc>
          <w:tcPr>
            <w:tcW w:w="6570" w:type="dxa"/>
            <w:tcBorders>
              <w:top w:val="nil"/>
              <w:left w:val="single" w:sz="4" w:space="0" w:color="BFBFBF"/>
              <w:bottom w:val="single" w:sz="4" w:space="0" w:color="BFBFBF"/>
              <w:right w:val="single" w:sz="4" w:space="0" w:color="BFBFBF"/>
            </w:tcBorders>
            <w:noWrap/>
          </w:tcPr>
          <w:p w14:paraId="3B9A195C" w14:textId="1FCEC57F" w:rsidR="006C7F3D" w:rsidRPr="0073608F" w:rsidRDefault="006C7F3D" w:rsidP="006C7F3D">
            <w:pPr>
              <w:jc w:val="left"/>
            </w:pPr>
            <w:r w:rsidRPr="00E44A8B">
              <w:t>Morgan Medical, TPM</w:t>
            </w:r>
          </w:p>
        </w:tc>
        <w:tc>
          <w:tcPr>
            <w:tcW w:w="1435" w:type="dxa"/>
            <w:tcBorders>
              <w:top w:val="nil"/>
              <w:left w:val="single" w:sz="4" w:space="0" w:color="BFBFBF"/>
              <w:bottom w:val="single" w:sz="4" w:space="0" w:color="BFBFBF"/>
              <w:right w:val="single" w:sz="4" w:space="0" w:color="BFBFBF"/>
            </w:tcBorders>
            <w:noWrap/>
          </w:tcPr>
          <w:p w14:paraId="21CBC1DB" w14:textId="28B3C10C" w:rsidR="006C7F3D" w:rsidRPr="0073608F" w:rsidRDefault="006C7F3D" w:rsidP="006C7F3D">
            <w:pPr>
              <w:jc w:val="left"/>
            </w:pPr>
            <w:r w:rsidRPr="00C00193">
              <w:t>Virtual</w:t>
            </w:r>
          </w:p>
        </w:tc>
      </w:tr>
      <w:tr w:rsidR="006C7F3D" w:rsidRPr="0073608F" w14:paraId="35F2330F"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3203A27C" w14:textId="0C661DDB" w:rsidR="006C7F3D" w:rsidRPr="0073608F" w:rsidRDefault="006C7F3D" w:rsidP="006C7F3D">
            <w:pPr>
              <w:jc w:val="left"/>
            </w:pPr>
            <w:r w:rsidRPr="0064476C">
              <w:t>Matthew Vassy</w:t>
            </w:r>
          </w:p>
        </w:tc>
        <w:tc>
          <w:tcPr>
            <w:tcW w:w="6570" w:type="dxa"/>
            <w:tcBorders>
              <w:top w:val="nil"/>
              <w:left w:val="single" w:sz="4" w:space="0" w:color="BFBFBF"/>
              <w:bottom w:val="single" w:sz="4" w:space="0" w:color="BFBFBF"/>
              <w:right w:val="single" w:sz="4" w:space="0" w:color="BFBFBF"/>
            </w:tcBorders>
            <w:noWrap/>
          </w:tcPr>
          <w:p w14:paraId="507D46DD" w14:textId="5A7B52D5" w:rsidR="006C7F3D" w:rsidRPr="0073608F" w:rsidRDefault="006C7F3D" w:rsidP="006C7F3D">
            <w:pPr>
              <w:jc w:val="left"/>
            </w:pPr>
            <w:r w:rsidRPr="00E44A8B">
              <w:t>Northeast Georgia Medical Center, TMD</w:t>
            </w:r>
          </w:p>
        </w:tc>
        <w:tc>
          <w:tcPr>
            <w:tcW w:w="1435" w:type="dxa"/>
            <w:tcBorders>
              <w:top w:val="nil"/>
              <w:left w:val="single" w:sz="4" w:space="0" w:color="BFBFBF"/>
              <w:bottom w:val="single" w:sz="4" w:space="0" w:color="BFBFBF"/>
              <w:right w:val="single" w:sz="4" w:space="0" w:color="BFBFBF"/>
            </w:tcBorders>
            <w:noWrap/>
          </w:tcPr>
          <w:p w14:paraId="711461A0" w14:textId="1301C0CE" w:rsidR="006C7F3D" w:rsidRPr="0073608F" w:rsidRDefault="006C7F3D" w:rsidP="006C7F3D">
            <w:pPr>
              <w:jc w:val="left"/>
            </w:pPr>
            <w:r w:rsidRPr="00C00193">
              <w:t>Virtual</w:t>
            </w:r>
          </w:p>
        </w:tc>
      </w:tr>
      <w:tr w:rsidR="006C7F3D" w:rsidRPr="0073608F" w14:paraId="209EF2A7"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279D8AB6" w14:textId="44941454" w:rsidR="006C7F3D" w:rsidRPr="0073608F" w:rsidRDefault="006C7F3D" w:rsidP="006C7F3D">
            <w:pPr>
              <w:jc w:val="left"/>
            </w:pPr>
            <w:r w:rsidRPr="0064476C">
              <w:t>Brad Cothran</w:t>
            </w:r>
          </w:p>
        </w:tc>
        <w:tc>
          <w:tcPr>
            <w:tcW w:w="6570" w:type="dxa"/>
            <w:tcBorders>
              <w:top w:val="nil"/>
              <w:left w:val="single" w:sz="4" w:space="0" w:color="BFBFBF"/>
              <w:bottom w:val="single" w:sz="4" w:space="0" w:color="BFBFBF"/>
              <w:right w:val="single" w:sz="4" w:space="0" w:color="BFBFBF"/>
            </w:tcBorders>
            <w:noWrap/>
          </w:tcPr>
          <w:p w14:paraId="61DF2DCC" w14:textId="482589F9" w:rsidR="006C7F3D" w:rsidRPr="0073608F" w:rsidRDefault="006C7F3D" w:rsidP="006C7F3D">
            <w:pPr>
              <w:jc w:val="left"/>
            </w:pPr>
            <w:r w:rsidRPr="00E44A8B">
              <w:t>Piedmont Cartersville Medical Center, Trauma Outreach Coordinator</w:t>
            </w:r>
          </w:p>
        </w:tc>
        <w:tc>
          <w:tcPr>
            <w:tcW w:w="1435" w:type="dxa"/>
            <w:tcBorders>
              <w:top w:val="nil"/>
              <w:left w:val="single" w:sz="4" w:space="0" w:color="BFBFBF"/>
              <w:bottom w:val="single" w:sz="4" w:space="0" w:color="BFBFBF"/>
              <w:right w:val="single" w:sz="4" w:space="0" w:color="BFBFBF"/>
            </w:tcBorders>
            <w:noWrap/>
          </w:tcPr>
          <w:p w14:paraId="49ECE877" w14:textId="454E5156" w:rsidR="006C7F3D" w:rsidRPr="0073608F" w:rsidRDefault="006C7F3D" w:rsidP="006C7F3D">
            <w:pPr>
              <w:jc w:val="left"/>
            </w:pPr>
            <w:r w:rsidRPr="00C00193">
              <w:t>Virtual</w:t>
            </w:r>
          </w:p>
        </w:tc>
      </w:tr>
      <w:tr w:rsidR="006C7F3D" w:rsidRPr="0073608F" w14:paraId="4BB29F9F"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0CCFA6D8" w14:textId="7FDCB613" w:rsidR="006C7F3D" w:rsidRPr="0073608F" w:rsidRDefault="006C7F3D" w:rsidP="006C7F3D">
            <w:pPr>
              <w:jc w:val="left"/>
            </w:pPr>
            <w:r w:rsidRPr="0064476C">
              <w:t>Jay Connelly</w:t>
            </w:r>
          </w:p>
        </w:tc>
        <w:tc>
          <w:tcPr>
            <w:tcW w:w="6570" w:type="dxa"/>
            <w:tcBorders>
              <w:top w:val="nil"/>
              <w:left w:val="single" w:sz="4" w:space="0" w:color="BFBFBF"/>
              <w:bottom w:val="single" w:sz="4" w:space="0" w:color="BFBFBF"/>
              <w:right w:val="single" w:sz="4" w:space="0" w:color="BFBFBF"/>
            </w:tcBorders>
            <w:noWrap/>
          </w:tcPr>
          <w:p w14:paraId="15406C76" w14:textId="632AF211" w:rsidR="006C7F3D" w:rsidRPr="0073608F" w:rsidRDefault="006C7F3D" w:rsidP="006C7F3D">
            <w:pPr>
              <w:jc w:val="left"/>
            </w:pPr>
            <w:r w:rsidRPr="00E44A8B">
              <w:t>Piedmont Henry/Region 4 RTAC, Dir Trauma</w:t>
            </w:r>
          </w:p>
        </w:tc>
        <w:tc>
          <w:tcPr>
            <w:tcW w:w="1435" w:type="dxa"/>
            <w:tcBorders>
              <w:top w:val="nil"/>
              <w:left w:val="single" w:sz="4" w:space="0" w:color="BFBFBF"/>
              <w:bottom w:val="single" w:sz="4" w:space="0" w:color="BFBFBF"/>
              <w:right w:val="single" w:sz="4" w:space="0" w:color="BFBFBF"/>
            </w:tcBorders>
            <w:noWrap/>
          </w:tcPr>
          <w:p w14:paraId="638DA2FD" w14:textId="68933A6A" w:rsidR="006C7F3D" w:rsidRPr="0073608F" w:rsidRDefault="006C7F3D" w:rsidP="006C7F3D">
            <w:pPr>
              <w:jc w:val="left"/>
            </w:pPr>
            <w:r w:rsidRPr="00C00193">
              <w:t>Virtual</w:t>
            </w:r>
          </w:p>
        </w:tc>
      </w:tr>
      <w:tr w:rsidR="006C7F3D" w:rsidRPr="0073608F" w14:paraId="085460AD"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1EA27D31" w14:textId="5141F5C1" w:rsidR="006C7F3D" w:rsidRPr="0073608F" w:rsidRDefault="006C7F3D" w:rsidP="006C7F3D">
            <w:pPr>
              <w:jc w:val="left"/>
            </w:pPr>
            <w:r w:rsidRPr="0064476C">
              <w:lastRenderedPageBreak/>
              <w:t>Jake Lonas</w:t>
            </w:r>
          </w:p>
        </w:tc>
        <w:tc>
          <w:tcPr>
            <w:tcW w:w="6570" w:type="dxa"/>
            <w:tcBorders>
              <w:top w:val="nil"/>
              <w:left w:val="single" w:sz="4" w:space="0" w:color="BFBFBF"/>
              <w:bottom w:val="single" w:sz="4" w:space="0" w:color="BFBFBF"/>
              <w:right w:val="single" w:sz="4" w:space="0" w:color="BFBFBF"/>
            </w:tcBorders>
            <w:noWrap/>
          </w:tcPr>
          <w:p w14:paraId="5AA97FE4" w14:textId="01956380" w:rsidR="006C7F3D" w:rsidRPr="0073608F" w:rsidRDefault="006C7F3D" w:rsidP="006C7F3D">
            <w:pPr>
              <w:jc w:val="left"/>
            </w:pPr>
            <w:r w:rsidRPr="00E44A8B">
              <w:t>Puckett EMS, Vice President</w:t>
            </w:r>
          </w:p>
        </w:tc>
        <w:tc>
          <w:tcPr>
            <w:tcW w:w="1435" w:type="dxa"/>
            <w:tcBorders>
              <w:top w:val="nil"/>
              <w:left w:val="single" w:sz="4" w:space="0" w:color="BFBFBF"/>
              <w:bottom w:val="single" w:sz="4" w:space="0" w:color="BFBFBF"/>
              <w:right w:val="single" w:sz="4" w:space="0" w:color="BFBFBF"/>
            </w:tcBorders>
            <w:noWrap/>
          </w:tcPr>
          <w:p w14:paraId="339C256C" w14:textId="7334DD1B" w:rsidR="006C7F3D" w:rsidRPr="0073608F" w:rsidRDefault="006C7F3D" w:rsidP="006C7F3D">
            <w:pPr>
              <w:jc w:val="left"/>
            </w:pPr>
            <w:r w:rsidRPr="00C00193">
              <w:t>In Person</w:t>
            </w:r>
          </w:p>
        </w:tc>
      </w:tr>
      <w:tr w:rsidR="006C7F3D" w:rsidRPr="0073608F" w14:paraId="374C6B1F"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280D886B" w14:textId="6A7DDAE2" w:rsidR="006C7F3D" w:rsidRPr="0073608F" w:rsidRDefault="006C7F3D" w:rsidP="006C7F3D">
            <w:pPr>
              <w:jc w:val="left"/>
            </w:pPr>
            <w:r w:rsidRPr="0064476C">
              <w:t>Scott Stephens</w:t>
            </w:r>
          </w:p>
        </w:tc>
        <w:tc>
          <w:tcPr>
            <w:tcW w:w="6570" w:type="dxa"/>
            <w:tcBorders>
              <w:top w:val="nil"/>
              <w:left w:val="single" w:sz="4" w:space="0" w:color="BFBFBF"/>
              <w:bottom w:val="single" w:sz="4" w:space="0" w:color="BFBFBF"/>
              <w:right w:val="single" w:sz="4" w:space="0" w:color="BFBFBF"/>
            </w:tcBorders>
            <w:noWrap/>
          </w:tcPr>
          <w:p w14:paraId="2A3733DC" w14:textId="5B16D980" w:rsidR="006C7F3D" w:rsidRPr="0073608F" w:rsidRDefault="006C7F3D" w:rsidP="006C7F3D">
            <w:pPr>
              <w:jc w:val="left"/>
            </w:pPr>
            <w:r w:rsidRPr="00E44A8B">
              <w:t>Region 1 RTAC, Coordinator</w:t>
            </w:r>
          </w:p>
        </w:tc>
        <w:tc>
          <w:tcPr>
            <w:tcW w:w="1435" w:type="dxa"/>
            <w:tcBorders>
              <w:top w:val="nil"/>
              <w:left w:val="single" w:sz="4" w:space="0" w:color="BFBFBF"/>
              <w:bottom w:val="single" w:sz="4" w:space="0" w:color="BFBFBF"/>
              <w:right w:val="single" w:sz="4" w:space="0" w:color="BFBFBF"/>
            </w:tcBorders>
            <w:noWrap/>
          </w:tcPr>
          <w:p w14:paraId="22CD413C" w14:textId="4E134487" w:rsidR="006C7F3D" w:rsidRPr="0073608F" w:rsidRDefault="006C7F3D" w:rsidP="006C7F3D">
            <w:pPr>
              <w:jc w:val="left"/>
            </w:pPr>
            <w:r w:rsidRPr="00C00193">
              <w:t>Virtual</w:t>
            </w:r>
          </w:p>
        </w:tc>
      </w:tr>
      <w:tr w:rsidR="006C7F3D" w:rsidRPr="0073608F" w14:paraId="6CC244E8"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09B65351" w14:textId="7942EDE9" w:rsidR="006C7F3D" w:rsidRPr="0073608F" w:rsidRDefault="006C7F3D" w:rsidP="006C7F3D">
            <w:pPr>
              <w:jc w:val="left"/>
            </w:pPr>
            <w:r w:rsidRPr="0064476C">
              <w:t>Ben Whiddon</w:t>
            </w:r>
          </w:p>
        </w:tc>
        <w:tc>
          <w:tcPr>
            <w:tcW w:w="6570" w:type="dxa"/>
            <w:tcBorders>
              <w:top w:val="nil"/>
              <w:left w:val="single" w:sz="4" w:space="0" w:color="BFBFBF"/>
              <w:bottom w:val="single" w:sz="4" w:space="0" w:color="BFBFBF"/>
              <w:right w:val="single" w:sz="4" w:space="0" w:color="BFBFBF"/>
            </w:tcBorders>
            <w:noWrap/>
          </w:tcPr>
          <w:p w14:paraId="32A6EFBE" w14:textId="16A2DF97" w:rsidR="006C7F3D" w:rsidRPr="0073608F" w:rsidRDefault="006C7F3D" w:rsidP="006C7F3D">
            <w:pPr>
              <w:jc w:val="left"/>
            </w:pPr>
            <w:r w:rsidRPr="00E44A8B">
              <w:t>Region 8 RTAC, Coordinator</w:t>
            </w:r>
          </w:p>
        </w:tc>
        <w:tc>
          <w:tcPr>
            <w:tcW w:w="1435" w:type="dxa"/>
            <w:tcBorders>
              <w:top w:val="nil"/>
              <w:left w:val="single" w:sz="4" w:space="0" w:color="BFBFBF"/>
              <w:bottom w:val="single" w:sz="4" w:space="0" w:color="BFBFBF"/>
              <w:right w:val="single" w:sz="4" w:space="0" w:color="BFBFBF"/>
            </w:tcBorders>
            <w:noWrap/>
          </w:tcPr>
          <w:p w14:paraId="49481108" w14:textId="5438C24A" w:rsidR="006C7F3D" w:rsidRPr="0073608F" w:rsidRDefault="006C7F3D" w:rsidP="006C7F3D">
            <w:pPr>
              <w:jc w:val="left"/>
            </w:pPr>
            <w:r w:rsidRPr="00C00193">
              <w:t>In Person</w:t>
            </w:r>
          </w:p>
        </w:tc>
      </w:tr>
      <w:tr w:rsidR="006C7F3D" w:rsidRPr="0073608F" w14:paraId="5967F05F" w14:textId="77777777" w:rsidTr="006C7F3D">
        <w:trPr>
          <w:trHeight w:val="300"/>
        </w:trPr>
        <w:tc>
          <w:tcPr>
            <w:tcW w:w="2065" w:type="dxa"/>
            <w:tcBorders>
              <w:top w:val="nil"/>
              <w:left w:val="single" w:sz="4" w:space="0" w:color="BFBFBF"/>
              <w:bottom w:val="single" w:sz="4" w:space="0" w:color="BFBFBF"/>
              <w:right w:val="single" w:sz="4" w:space="0" w:color="BFBFBF"/>
            </w:tcBorders>
            <w:noWrap/>
          </w:tcPr>
          <w:p w14:paraId="73DA72C9" w14:textId="17ADED5F" w:rsidR="006C7F3D" w:rsidRPr="0073608F" w:rsidRDefault="006C7F3D" w:rsidP="006C7F3D">
            <w:pPr>
              <w:jc w:val="left"/>
            </w:pPr>
            <w:r w:rsidRPr="0064476C">
              <w:t>Tetra Jenkins</w:t>
            </w:r>
          </w:p>
        </w:tc>
        <w:tc>
          <w:tcPr>
            <w:tcW w:w="6570" w:type="dxa"/>
            <w:tcBorders>
              <w:top w:val="nil"/>
              <w:left w:val="single" w:sz="4" w:space="0" w:color="BFBFBF"/>
              <w:bottom w:val="single" w:sz="4" w:space="0" w:color="BFBFBF"/>
              <w:right w:val="single" w:sz="4" w:space="0" w:color="BFBFBF"/>
            </w:tcBorders>
            <w:noWrap/>
          </w:tcPr>
          <w:p w14:paraId="1E7288A0" w14:textId="01686BDE" w:rsidR="006C7F3D" w:rsidRPr="0073608F" w:rsidRDefault="006C7F3D" w:rsidP="006C7F3D">
            <w:pPr>
              <w:jc w:val="left"/>
            </w:pPr>
            <w:r w:rsidRPr="00E44A8B">
              <w:t>Washington County Regional Medical, Stroke &amp; Trauma Program Coordinator</w:t>
            </w:r>
          </w:p>
        </w:tc>
        <w:tc>
          <w:tcPr>
            <w:tcW w:w="1435" w:type="dxa"/>
            <w:tcBorders>
              <w:top w:val="nil"/>
              <w:left w:val="single" w:sz="4" w:space="0" w:color="BFBFBF"/>
              <w:bottom w:val="single" w:sz="4" w:space="0" w:color="BFBFBF"/>
              <w:right w:val="single" w:sz="4" w:space="0" w:color="BFBFBF"/>
            </w:tcBorders>
            <w:noWrap/>
          </w:tcPr>
          <w:p w14:paraId="2AF0227D" w14:textId="20826328" w:rsidR="006C7F3D" w:rsidRPr="0073608F" w:rsidRDefault="006C7F3D" w:rsidP="006C7F3D">
            <w:pPr>
              <w:jc w:val="left"/>
            </w:pPr>
            <w:r w:rsidRPr="00C00193">
              <w:t>Virtual</w:t>
            </w:r>
          </w:p>
        </w:tc>
      </w:tr>
    </w:tbl>
    <w:p w14:paraId="75C68EE9" w14:textId="77777777" w:rsidR="002C22DD" w:rsidRDefault="002C22DD" w:rsidP="003C5DC9">
      <w:pPr>
        <w:rPr>
          <w:rFonts w:eastAsia="Times New Roman"/>
          <w:b/>
          <w:bCs/>
          <w:caps/>
          <w:color w:val="000000"/>
          <w:u w:val="single"/>
        </w:rPr>
      </w:pPr>
    </w:p>
    <w:p w14:paraId="5D658065" w14:textId="0FAD608B"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w:t>
      </w:r>
      <w:r w:rsidR="007468AC">
        <w:rPr>
          <w:rFonts w:eastAsia="Times New Roman"/>
          <w:b/>
          <w:bCs/>
          <w:caps/>
          <w:color w:val="000000"/>
          <w:u w:val="single"/>
        </w:rPr>
        <w:t>00</w:t>
      </w:r>
      <w:r w:rsidR="00C75AEB" w:rsidRPr="002C22DD">
        <w:rPr>
          <w:rFonts w:eastAsia="Times New Roman"/>
          <w:b/>
          <w:bCs/>
          <w:caps/>
          <w:color w:val="000000"/>
          <w:u w:val="single"/>
        </w:rPr>
        <w:t>:</w:t>
      </w:r>
      <w:r w:rsidR="00DF7CD3">
        <w:rPr>
          <w:rFonts w:eastAsia="Times New Roman"/>
          <w:b/>
          <w:bCs/>
          <w:caps/>
          <w:color w:val="000000"/>
          <w:u w:val="single"/>
        </w:rPr>
        <w:t>0</w:t>
      </w:r>
      <w:r w:rsidR="005A7B05">
        <w:rPr>
          <w:rFonts w:eastAsia="Times New Roman"/>
          <w:b/>
          <w:bCs/>
          <w:caps/>
          <w:color w:val="000000"/>
          <w:u w:val="single"/>
        </w:rPr>
        <w:t>9</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2473FC49" w:rsidR="00C75AEB" w:rsidRDefault="002C6953" w:rsidP="003C5DC9">
      <w:r w:rsidRPr="002C6953">
        <w:t>Dr. Dennis Ashley</w:t>
      </w:r>
      <w:r w:rsidR="00AF06CB">
        <w:t>, Geor</w:t>
      </w:r>
      <w:r w:rsidR="00F731A0">
        <w:t>gi</w:t>
      </w:r>
      <w:r w:rsidR="00AF06CB">
        <w:t>a Trauma Commis</w:t>
      </w:r>
      <w:r w:rsidR="005B4BD8">
        <w:t>s</w:t>
      </w:r>
      <w:r w:rsidR="00AF06CB">
        <w:t>ion Chair,</w:t>
      </w:r>
      <w:r w:rsidRPr="002C6953">
        <w:t xml:space="preserve"> called the meeting to order at </w:t>
      </w:r>
      <w:r w:rsidR="00463B1D">
        <w:t>9:0</w:t>
      </w:r>
      <w:r w:rsidR="006C7F3D">
        <w:t>5</w:t>
      </w:r>
      <w:r w:rsidRPr="002C6953">
        <w:t xml:space="preserve"> AM, with </w:t>
      </w:r>
      <w:r w:rsidR="006C7F3D">
        <w:t xml:space="preserve">six of eight </w:t>
      </w:r>
      <w:r w:rsidR="00CE4946">
        <w:t>Commission</w:t>
      </w:r>
      <w:r w:rsidRPr="002C6953">
        <w:t xml:space="preserve"> members present.</w:t>
      </w:r>
    </w:p>
    <w:p w14:paraId="6FD7229C" w14:textId="77777777" w:rsidR="003F16D6" w:rsidRDefault="003F16D6" w:rsidP="003C5DC9"/>
    <w:p w14:paraId="0FC7FB52" w14:textId="5265A231" w:rsidR="00305B32" w:rsidRDefault="00F731A0" w:rsidP="003C5DC9">
      <w:pPr>
        <w:rPr>
          <w:rFonts w:eastAsia="Times New Roman"/>
          <w:b/>
          <w:bCs/>
          <w:caps/>
          <w:u w:val="single"/>
        </w:rPr>
      </w:pPr>
      <w:r>
        <w:rPr>
          <w:rFonts w:eastAsia="Times New Roman"/>
          <w:b/>
          <w:bCs/>
          <w:caps/>
          <w:u w:val="single"/>
        </w:rPr>
        <w:t>CHAIRMAN REPORT</w:t>
      </w:r>
      <w:r w:rsidR="00AF06CB">
        <w:rPr>
          <w:rFonts w:eastAsia="Times New Roman"/>
          <w:b/>
          <w:bCs/>
          <w:caps/>
          <w:u w:val="single"/>
        </w:rPr>
        <w:t xml:space="preserve"> </w:t>
      </w:r>
      <w:r w:rsidR="00305B32">
        <w:rPr>
          <w:rFonts w:eastAsia="Times New Roman"/>
          <w:b/>
          <w:bCs/>
          <w:caps/>
          <w:u w:val="single"/>
        </w:rPr>
        <w:t xml:space="preserve"> </w:t>
      </w:r>
      <w:r w:rsidR="00305B32" w:rsidRPr="00D41FFB">
        <w:rPr>
          <w:rFonts w:eastAsia="Times New Roman"/>
          <w:b/>
          <w:bCs/>
          <w:caps/>
          <w:u w:val="single"/>
        </w:rPr>
        <w:t>(00:</w:t>
      </w:r>
      <w:r w:rsidR="00305B32">
        <w:rPr>
          <w:rFonts w:eastAsia="Times New Roman"/>
          <w:b/>
          <w:bCs/>
          <w:caps/>
          <w:u w:val="single"/>
        </w:rPr>
        <w:t>0</w:t>
      </w:r>
      <w:r w:rsidR="00942BA3">
        <w:rPr>
          <w:rFonts w:eastAsia="Times New Roman"/>
          <w:b/>
          <w:bCs/>
          <w:caps/>
          <w:u w:val="single"/>
        </w:rPr>
        <w:t>0</w:t>
      </w:r>
      <w:r w:rsidR="00305B32">
        <w:rPr>
          <w:rFonts w:eastAsia="Times New Roman"/>
          <w:b/>
          <w:bCs/>
          <w:caps/>
          <w:u w:val="single"/>
        </w:rPr>
        <w:t>:</w:t>
      </w:r>
      <w:r w:rsidR="005A7B05">
        <w:rPr>
          <w:rFonts w:eastAsia="Times New Roman"/>
          <w:b/>
          <w:bCs/>
          <w:caps/>
          <w:u w:val="single"/>
        </w:rPr>
        <w:t>16</w:t>
      </w:r>
      <w:r w:rsidR="002652A2">
        <w:rPr>
          <w:rFonts w:eastAsia="Times New Roman"/>
          <w:b/>
          <w:bCs/>
          <w:caps/>
          <w:u w:val="single"/>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7302D82C" w14:textId="4E34BC78" w:rsidR="006C7F3D" w:rsidRDefault="006C7F3D" w:rsidP="006C7F3D">
      <w:r>
        <w:t>Dr. Ashley thanked the State Office of Rural Health for hosting the Commission and providing excellent facilities. The Chair acknowledged the recent passing of Dr. Regina Medeiros and noted that this was the first regular meeting held since her passing. He summarized her service since 2017, including her terms as Secretary-Treasurer and Vice Chair, as well as her leadership of multiple committees. A moment of silence was observed in her memory.</w:t>
      </w:r>
    </w:p>
    <w:p w14:paraId="4F2BF297" w14:textId="77777777" w:rsidR="006C7F3D" w:rsidRDefault="006C7F3D" w:rsidP="006C7F3D"/>
    <w:p w14:paraId="144A788C" w14:textId="272555E2" w:rsidR="00616404" w:rsidRDefault="006C7F3D" w:rsidP="006C7F3D">
      <w:r>
        <w:t>The Chair delivered the Chairman’s Report (</w:t>
      </w:r>
      <w:r w:rsidRPr="006C7F3D">
        <w:rPr>
          <w:b/>
          <w:bCs/>
        </w:rPr>
        <w:t>ATTACHMENT A</w:t>
      </w:r>
      <w:r>
        <w:t>), highlighting the significance of National Rural Health Day. He noted that rural areas encompass 61 million residents and 86% of the U.S. land mass, supported by approximately 1,300 critical access hospitals and 900 additional rural hospitals. He provided an update on rural graduate medical education, reporting more than 400 rural training sites nationwide, four times the number in 2008, and emphasizing that trainees are two to five times more likely to practice in rural areas after completing rural rotations. He recognized local physicians who participated in such programs and affirmed their positive impact.</w:t>
      </w:r>
      <w:r w:rsidR="00616404">
        <w:t xml:space="preserve"> </w:t>
      </w:r>
      <w:r>
        <w:t xml:space="preserve">The Chair acknowledged the State Office of Rural Health for its essential role in connecting national and state resources to strengthen trauma care. </w:t>
      </w:r>
    </w:p>
    <w:p w14:paraId="6A78DD89" w14:textId="77777777" w:rsidR="00616404" w:rsidRDefault="00616404" w:rsidP="006C7F3D"/>
    <w:p w14:paraId="2780F86B" w14:textId="5164B122" w:rsidR="00551E8F" w:rsidRPr="00616404" w:rsidRDefault="00616404" w:rsidP="00616404">
      <w:r>
        <w:t>Dr. Ashley concluded his report by summarizing the</w:t>
      </w:r>
      <w:r w:rsidR="006C7F3D">
        <w:t xml:space="preserve"> Commission’s participation in the recent national T</w:t>
      </w:r>
      <w:r>
        <w:t xml:space="preserve">rauma </w:t>
      </w:r>
      <w:r w:rsidR="006C7F3D">
        <w:t>Q</w:t>
      </w:r>
      <w:r>
        <w:t xml:space="preserve">uality </w:t>
      </w:r>
      <w:r w:rsidR="006C7F3D">
        <w:t>I</w:t>
      </w:r>
      <w:r>
        <w:t xml:space="preserve">mprovement </w:t>
      </w:r>
      <w:r w:rsidR="006C7F3D">
        <w:t>P</w:t>
      </w:r>
      <w:r>
        <w:t>rogram (TQIP)</w:t>
      </w:r>
      <w:r w:rsidR="006C7F3D">
        <w:t xml:space="preserve"> meeting</w:t>
      </w:r>
      <w:r>
        <w:t xml:space="preserve">. </w:t>
      </w:r>
      <w:r w:rsidR="006C7F3D">
        <w:t>Georgia representatives delivered podium presentations, moderated sessions, and poster presentations. The Chair thanked all members for their voluntary contributions to trauma system improvement across the state.</w:t>
      </w:r>
    </w:p>
    <w:p w14:paraId="7E6DCDBD" w14:textId="77777777" w:rsidR="00551E8F" w:rsidRDefault="00551E8F" w:rsidP="00D53BD3">
      <w:pPr>
        <w:pStyle w:val="Default"/>
        <w:jc w:val="both"/>
        <w:rPr>
          <w:rFonts w:ascii="Calibri Light" w:eastAsia="Times New Roman" w:hAnsi="Calibri Light" w:cs="Calibri Light"/>
          <w:b/>
          <w:bCs/>
          <w:caps/>
          <w:sz w:val="22"/>
          <w:szCs w:val="22"/>
          <w:u w:val="single"/>
        </w:rPr>
      </w:pPr>
    </w:p>
    <w:p w14:paraId="10A16AF5" w14:textId="09B9FDA8"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F731A0">
        <w:rPr>
          <w:rFonts w:ascii="Calibri Light" w:eastAsia="Times New Roman" w:hAnsi="Calibri Light" w:cs="Calibri Light"/>
          <w:b/>
          <w:bCs/>
          <w:caps/>
          <w:sz w:val="22"/>
          <w:szCs w:val="22"/>
          <w:u w:val="single"/>
        </w:rPr>
        <w:t>0</w:t>
      </w:r>
      <w:r w:rsidR="005A7B05">
        <w:rPr>
          <w:rFonts w:ascii="Calibri Light" w:eastAsia="Times New Roman" w:hAnsi="Calibri Light" w:cs="Calibri Light"/>
          <w:b/>
          <w:bCs/>
          <w:caps/>
          <w:sz w:val="22"/>
          <w:szCs w:val="22"/>
          <w:u w:val="single"/>
        </w:rPr>
        <w:t>7</w:t>
      </w:r>
      <w:r w:rsidRPr="00D41FFB">
        <w:rPr>
          <w:rFonts w:ascii="Calibri Light" w:eastAsia="Times New Roman" w:hAnsi="Calibri Light" w:cs="Calibri Light"/>
          <w:b/>
          <w:bCs/>
          <w:caps/>
          <w:sz w:val="22"/>
          <w:szCs w:val="22"/>
          <w:u w:val="single"/>
        </w:rPr>
        <w:t>:</w:t>
      </w:r>
      <w:r w:rsidR="00F731A0">
        <w:rPr>
          <w:rFonts w:ascii="Calibri Light" w:eastAsia="Times New Roman" w:hAnsi="Calibri Light" w:cs="Calibri Light"/>
          <w:b/>
          <w:bCs/>
          <w:caps/>
          <w:sz w:val="22"/>
          <w:szCs w:val="22"/>
          <w:u w:val="single"/>
        </w:rPr>
        <w:t>46</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5E77C00E" w:rsidR="00D53BD3" w:rsidRPr="006B45C8"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616404">
        <w:rPr>
          <w:rFonts w:ascii="Calibri Light" w:hAnsi="Calibri Light" w:cs="Calibri Light"/>
          <w:color w:val="auto"/>
          <w:sz w:val="22"/>
          <w:szCs w:val="22"/>
        </w:rPr>
        <w:t xml:space="preserve">May, </w:t>
      </w:r>
      <w:r w:rsidR="005A7B05">
        <w:rPr>
          <w:rFonts w:ascii="Calibri Light" w:hAnsi="Calibri Light" w:cs="Calibri Light"/>
          <w:color w:val="auto"/>
          <w:sz w:val="22"/>
          <w:szCs w:val="22"/>
        </w:rPr>
        <w:t>June</w:t>
      </w:r>
      <w:r w:rsidR="00616404">
        <w:rPr>
          <w:rFonts w:ascii="Calibri Light" w:hAnsi="Calibri Light" w:cs="Calibri Light"/>
          <w:color w:val="auto"/>
          <w:sz w:val="22"/>
          <w:szCs w:val="22"/>
        </w:rPr>
        <w:t xml:space="preserve">, and </w:t>
      </w:r>
      <w:r w:rsidR="005A7B05">
        <w:rPr>
          <w:rFonts w:ascii="Calibri Light" w:hAnsi="Calibri Light" w:cs="Calibri Light"/>
          <w:color w:val="auto"/>
          <w:sz w:val="22"/>
          <w:szCs w:val="22"/>
        </w:rPr>
        <w:t xml:space="preserve">October </w:t>
      </w:r>
      <w:r w:rsidRPr="002C6953">
        <w:rPr>
          <w:rFonts w:ascii="Calibri Light" w:hAnsi="Calibri Light" w:cs="Calibri Light"/>
          <w:color w:val="auto"/>
          <w:sz w:val="22"/>
          <w:szCs w:val="22"/>
        </w:rPr>
        <w:t>meeting minute</w:t>
      </w:r>
      <w:r w:rsidR="00616404">
        <w:rPr>
          <w:rFonts w:ascii="Calibri Light" w:hAnsi="Calibri Light" w:cs="Calibri Light"/>
          <w:color w:val="auto"/>
          <w:sz w:val="22"/>
          <w:szCs w:val="22"/>
        </w:rPr>
        <w:t>s (</w:t>
      </w:r>
      <w:r w:rsidR="00616404" w:rsidRPr="00616404">
        <w:rPr>
          <w:rFonts w:ascii="Calibri Light" w:hAnsi="Calibri Light" w:cs="Calibri Light"/>
          <w:b/>
          <w:bCs/>
          <w:color w:val="auto"/>
          <w:sz w:val="22"/>
          <w:szCs w:val="22"/>
        </w:rPr>
        <w:t>ATTACHMENT B, pgs.</w:t>
      </w:r>
      <w:r w:rsidR="007707BA">
        <w:rPr>
          <w:rFonts w:ascii="Calibri Light" w:hAnsi="Calibri Light" w:cs="Calibri Light"/>
          <w:b/>
          <w:bCs/>
          <w:color w:val="auto"/>
          <w:sz w:val="22"/>
          <w:szCs w:val="22"/>
        </w:rPr>
        <w:t xml:space="preserve"> </w:t>
      </w:r>
      <w:r w:rsidR="005A7B05">
        <w:rPr>
          <w:rFonts w:ascii="Calibri Light" w:hAnsi="Calibri Light" w:cs="Calibri Light"/>
          <w:b/>
          <w:bCs/>
          <w:color w:val="auto"/>
          <w:sz w:val="22"/>
          <w:szCs w:val="22"/>
        </w:rPr>
        <w:t>3-23</w:t>
      </w:r>
      <w:r w:rsidR="00616404">
        <w:rPr>
          <w:rFonts w:ascii="Calibri Light" w:hAnsi="Calibri Light" w:cs="Calibri Light"/>
          <w:color w:val="auto"/>
          <w:sz w:val="22"/>
          <w:szCs w:val="22"/>
        </w:rPr>
        <w:t>)</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1420E78B"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6B45C8">
        <w:rPr>
          <w:rFonts w:asciiTheme="majorHAnsi" w:eastAsia="Times New Roman" w:hAnsiTheme="majorHAnsi" w:cstheme="majorHAnsi"/>
          <w:b/>
          <w:bCs/>
          <w:color w:val="0432FF"/>
          <w:u w:val="single"/>
        </w:rPr>
        <w:t>5</w:t>
      </w:r>
      <w:r w:rsidRPr="00D41FFB">
        <w:rPr>
          <w:rFonts w:asciiTheme="majorHAnsi" w:eastAsia="Times New Roman" w:hAnsiTheme="majorHAnsi" w:cstheme="majorHAnsi"/>
          <w:b/>
          <w:bCs/>
          <w:color w:val="0432FF"/>
          <w:u w:val="single"/>
        </w:rPr>
        <w:t>-</w:t>
      </w:r>
      <w:r w:rsidR="00616404">
        <w:rPr>
          <w:rFonts w:asciiTheme="majorHAnsi" w:eastAsia="Times New Roman" w:hAnsiTheme="majorHAnsi" w:cstheme="majorHAnsi"/>
          <w:b/>
          <w:bCs/>
          <w:color w:val="0432FF"/>
          <w:u w:val="single"/>
        </w:rPr>
        <w:t>11</w:t>
      </w:r>
      <w:r w:rsidR="006B45C8">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01</w:t>
      </w:r>
      <w:r w:rsidRPr="00D41FFB">
        <w:rPr>
          <w:rFonts w:asciiTheme="majorHAnsi" w:eastAsia="Times New Roman" w:hAnsiTheme="majorHAnsi" w:cstheme="majorHAnsi"/>
          <w:b/>
          <w:bCs/>
          <w:color w:val="0432FF"/>
          <w:u w:val="single"/>
        </w:rPr>
        <w:t>:</w:t>
      </w:r>
    </w:p>
    <w:p w14:paraId="0CF4E497" w14:textId="0F1BDF01"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9C462A">
        <w:rPr>
          <w:rFonts w:asciiTheme="majorHAnsi" w:eastAsia="Times New Roman" w:hAnsiTheme="majorHAnsi" w:cstheme="majorHAnsi"/>
          <w:b/>
          <w:bCs/>
          <w:color w:val="0432FF"/>
          <w:sz w:val="24"/>
          <w:szCs w:val="24"/>
        </w:rPr>
        <w:t xml:space="preserve">the </w:t>
      </w:r>
      <w:r w:rsidR="00616404">
        <w:rPr>
          <w:rFonts w:asciiTheme="majorHAnsi" w:eastAsia="Times New Roman" w:hAnsiTheme="majorHAnsi" w:cstheme="majorHAnsi"/>
          <w:b/>
          <w:bCs/>
          <w:color w:val="0432FF"/>
          <w:sz w:val="24"/>
          <w:szCs w:val="24"/>
        </w:rPr>
        <w:t>May 15, 2025,</w:t>
      </w:r>
      <w:r w:rsidR="005A7B05">
        <w:rPr>
          <w:rFonts w:asciiTheme="majorHAnsi" w:eastAsia="Times New Roman" w:hAnsiTheme="majorHAnsi" w:cstheme="majorHAnsi"/>
          <w:b/>
          <w:bCs/>
          <w:color w:val="0432FF"/>
          <w:sz w:val="24"/>
          <w:szCs w:val="24"/>
        </w:rPr>
        <w:t xml:space="preserve"> June 13, 2025, and October 22, 2025, </w:t>
      </w:r>
      <w:r>
        <w:rPr>
          <w:rFonts w:asciiTheme="majorHAnsi" w:eastAsia="Times New Roman" w:hAnsiTheme="majorHAnsi" w:cstheme="majorHAnsi"/>
          <w:b/>
          <w:bCs/>
          <w:color w:val="0432FF"/>
          <w:sz w:val="24"/>
          <w:szCs w:val="24"/>
        </w:rPr>
        <w:t>meeting minutes</w:t>
      </w:r>
      <w:r w:rsidR="006B45C8">
        <w:rPr>
          <w:rFonts w:asciiTheme="majorHAnsi" w:eastAsia="Times New Roman" w:hAnsiTheme="majorHAnsi" w:cstheme="majorHAnsi"/>
          <w:b/>
          <w:bCs/>
          <w:color w:val="0432FF"/>
          <w:sz w:val="24"/>
          <w:szCs w:val="24"/>
        </w:rPr>
        <w:t>.</w:t>
      </w:r>
    </w:p>
    <w:p w14:paraId="29F236A5" w14:textId="77777777" w:rsidR="00D53BD3" w:rsidRPr="00D41FFB" w:rsidRDefault="00D53BD3" w:rsidP="00D53BD3">
      <w:pPr>
        <w:ind w:left="1440"/>
      </w:pPr>
      <w:r w:rsidRPr="00D41FFB">
        <w:tab/>
      </w:r>
      <w:r w:rsidRPr="00D41FFB">
        <w:tab/>
      </w:r>
    </w:p>
    <w:p w14:paraId="4C271DD9" w14:textId="195031F6"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5A7B05">
        <w:rPr>
          <w:rFonts w:asciiTheme="majorHAnsi" w:hAnsiTheme="majorHAnsi" w:cstheme="majorHAnsi"/>
          <w:sz w:val="24"/>
          <w:szCs w:val="24"/>
        </w:rPr>
        <w:t>Pete Quinones</w:t>
      </w:r>
    </w:p>
    <w:p w14:paraId="13B0F9BB" w14:textId="6360DD6B"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5A7B05">
        <w:rPr>
          <w:rFonts w:asciiTheme="majorHAnsi" w:hAnsiTheme="majorHAnsi" w:cstheme="majorHAnsi"/>
          <w:sz w:val="24"/>
          <w:szCs w:val="24"/>
        </w:rPr>
        <w:t>John Bleacher</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lastRenderedPageBreak/>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6708579" w14:textId="77777777" w:rsidR="002C6953" w:rsidRDefault="002C6953" w:rsidP="003C5DC9"/>
    <w:p w14:paraId="22B9840D" w14:textId="77777777" w:rsidR="005B4BD8" w:rsidRDefault="005B4BD8" w:rsidP="00B32B58"/>
    <w:p w14:paraId="5C4AA0A4" w14:textId="1BB53967" w:rsidR="005B4BD8" w:rsidRDefault="005B4BD8" w:rsidP="005B4BD8">
      <w:pPr>
        <w:rPr>
          <w:rFonts w:asciiTheme="majorHAnsi" w:hAnsiTheme="majorHAnsi" w:cstheme="majorHAnsi"/>
          <w:b/>
          <w:bCs/>
        </w:rPr>
      </w:pPr>
      <w:r>
        <w:rPr>
          <w:rFonts w:eastAsia="Times New Roman"/>
          <w:b/>
          <w:bCs/>
          <w:caps/>
          <w:u w:val="single"/>
        </w:rPr>
        <w:t>Executive directors report</w:t>
      </w:r>
      <w:r w:rsidR="001971D4">
        <w:rPr>
          <w:rFonts w:eastAsia="Times New Roman"/>
          <w:b/>
          <w:bCs/>
          <w:caps/>
          <w:u w:val="single"/>
        </w:rPr>
        <w:t xml:space="preserve"> </w:t>
      </w:r>
      <w:r>
        <w:rPr>
          <w:rFonts w:eastAsia="Times New Roman"/>
          <w:b/>
          <w:bCs/>
          <w:caps/>
          <w:u w:val="single"/>
        </w:rPr>
        <w:t xml:space="preserve"> </w:t>
      </w:r>
      <w:r w:rsidRPr="00D41FFB">
        <w:rPr>
          <w:rFonts w:eastAsia="Times New Roman"/>
          <w:b/>
          <w:bCs/>
          <w:caps/>
          <w:u w:val="single"/>
        </w:rPr>
        <w:t>(00:</w:t>
      </w:r>
      <w:r w:rsidR="00F731A0">
        <w:rPr>
          <w:rFonts w:eastAsia="Times New Roman"/>
          <w:b/>
          <w:bCs/>
          <w:caps/>
          <w:u w:val="single"/>
        </w:rPr>
        <w:t>07</w:t>
      </w:r>
      <w:r w:rsidR="002652A2">
        <w:rPr>
          <w:rFonts w:eastAsia="Times New Roman"/>
          <w:b/>
          <w:bCs/>
          <w:caps/>
          <w:u w:val="single"/>
        </w:rPr>
        <w:t>:</w:t>
      </w:r>
      <w:r w:rsidR="00F731A0">
        <w:rPr>
          <w:rFonts w:eastAsia="Times New Roman"/>
          <w:b/>
          <w:bCs/>
          <w:caps/>
          <w:u w:val="single"/>
        </w:rPr>
        <w:t>12</w:t>
      </w:r>
      <w:r w:rsidRPr="00D41FFB">
        <w:rPr>
          <w:rFonts w:eastAsia="Times New Roman"/>
          <w:b/>
          <w:bCs/>
          <w:caps/>
          <w:u w:val="single"/>
        </w:rPr>
        <w:t>)</w:t>
      </w:r>
      <w:r w:rsidRPr="00007958">
        <w:rPr>
          <w:rFonts w:asciiTheme="majorHAnsi" w:hAnsiTheme="majorHAnsi" w:cstheme="majorHAnsi"/>
          <w:b/>
          <w:bCs/>
        </w:rPr>
        <w:t xml:space="preserve">  </w:t>
      </w:r>
    </w:p>
    <w:p w14:paraId="360196A2" w14:textId="75573EFE" w:rsidR="005B4BD8" w:rsidRPr="00AC045B" w:rsidRDefault="005B4BD8" w:rsidP="005B4BD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Liz Atkins </w:t>
      </w:r>
    </w:p>
    <w:p w14:paraId="6100F8E2" w14:textId="7BE71995" w:rsidR="00616404" w:rsidRDefault="005B4BD8" w:rsidP="00616404">
      <w:r>
        <w:t xml:space="preserve">Liz Atkins referenced the Executive </w:t>
      </w:r>
      <w:r w:rsidR="002464E7">
        <w:t>Report</w:t>
      </w:r>
      <w:r>
        <w:t xml:space="preserve"> noted on </w:t>
      </w:r>
      <w:r w:rsidRPr="00723E3C">
        <w:rPr>
          <w:b/>
          <w:bCs/>
        </w:rPr>
        <w:t>pages</w:t>
      </w:r>
      <w:r w:rsidR="005A7B05">
        <w:rPr>
          <w:b/>
          <w:bCs/>
        </w:rPr>
        <w:t xml:space="preserve"> 24-31</w:t>
      </w:r>
      <w:r w:rsidR="008E118C">
        <w:t xml:space="preserve">. </w:t>
      </w:r>
    </w:p>
    <w:p w14:paraId="72C17F25" w14:textId="380A1678" w:rsidR="00616404" w:rsidRDefault="00616404" w:rsidP="00616404">
      <w:pPr>
        <w:pStyle w:val="ListParagraph"/>
        <w:numPr>
          <w:ilvl w:val="0"/>
          <w:numId w:val="63"/>
        </w:numPr>
      </w:pPr>
      <w:r>
        <w:t xml:space="preserve">The FY 2025 </w:t>
      </w:r>
      <w:r w:rsidR="00DC3F91">
        <w:t>Annual R</w:t>
      </w:r>
      <w:r>
        <w:t xml:space="preserve">eport is now available in both printed and electronic </w:t>
      </w:r>
      <w:r w:rsidR="00DC3F91">
        <w:t>format</w:t>
      </w:r>
      <w:r>
        <w:t xml:space="preserve">s. Members were encouraged to take copies back to their facilities to highlight statewide trauma system accomplishments. She then summarized the status of the 2025 </w:t>
      </w:r>
    </w:p>
    <w:p w14:paraId="1F212EA4" w14:textId="77777777" w:rsidR="00DC3F91" w:rsidRDefault="00616404" w:rsidP="00616404">
      <w:pPr>
        <w:pStyle w:val="ListParagraph"/>
        <w:numPr>
          <w:ilvl w:val="0"/>
          <w:numId w:val="63"/>
        </w:numPr>
      </w:pPr>
      <w:r>
        <w:t xml:space="preserve">Level I and II Readiness Costs Survey data validation by the Commission auditor is ongoing, with preliminary results indicating substantially increased costs compared to prior studies and higher than recently published Tennessee benchmarks, partly due to </w:t>
      </w:r>
      <w:r w:rsidR="00DC3F91">
        <w:t xml:space="preserve">changes in the ACS </w:t>
      </w:r>
      <w:r>
        <w:t>Gray Book</w:t>
      </w:r>
      <w:r w:rsidR="00DC3F91">
        <w:t xml:space="preserve"> </w:t>
      </w:r>
      <w:r>
        <w:t>standard. Finalized results are expected by January for use during the legislative session.</w:t>
      </w:r>
    </w:p>
    <w:p w14:paraId="0E9C5E74" w14:textId="78EFAC1C" w:rsidR="00616404" w:rsidRDefault="00DC3F91" w:rsidP="00EF7B45">
      <w:pPr>
        <w:pStyle w:val="ListParagraph"/>
        <w:numPr>
          <w:ilvl w:val="0"/>
          <w:numId w:val="63"/>
        </w:numPr>
      </w:pPr>
      <w:r>
        <w:t>The</w:t>
      </w:r>
      <w:r w:rsidR="00616404">
        <w:t xml:space="preserve"> Commission’s 202</w:t>
      </w:r>
      <w:r>
        <w:t>6</w:t>
      </w:r>
      <w:r w:rsidR="00616404">
        <w:t xml:space="preserve"> meeting schedule</w:t>
      </w:r>
      <w:r>
        <w:t xml:space="preserve"> is</w:t>
      </w:r>
      <w:r w:rsidR="00616404">
        <w:t xml:space="preserve"> included on </w:t>
      </w:r>
      <w:r w:rsidR="00616404" w:rsidRPr="005A7B05">
        <w:rPr>
          <w:b/>
          <w:bCs/>
        </w:rPr>
        <w:t>page 27</w:t>
      </w:r>
      <w:r w:rsidR="00616404">
        <w:t xml:space="preserve"> of members’ packets. The proposed schedule places the February meeting at the Emory Conference Center in conjunction with the combined GQIP session, followed by meetings in Madison (May), Jekyll Island (August, also a combined session), and Cordele (November) </w:t>
      </w:r>
      <w:r>
        <w:t>to coincide with</w:t>
      </w:r>
      <w:r w:rsidR="00616404">
        <w:t xml:space="preserve"> National Rural Health Day. </w:t>
      </w:r>
    </w:p>
    <w:p w14:paraId="64EF34F9" w14:textId="77777777" w:rsidR="00DC3F91" w:rsidRDefault="00DC3F91" w:rsidP="00DC3F91"/>
    <w:p w14:paraId="372ABE97" w14:textId="5164ADB3" w:rsidR="00DC3F91" w:rsidRPr="00D41FFB" w:rsidRDefault="00DC3F91" w:rsidP="00DC3F91">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25</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11-02</w:t>
      </w:r>
      <w:r w:rsidRPr="00D41FFB">
        <w:rPr>
          <w:rFonts w:asciiTheme="majorHAnsi" w:eastAsia="Times New Roman" w:hAnsiTheme="majorHAnsi" w:cstheme="majorHAnsi"/>
          <w:b/>
          <w:bCs/>
          <w:color w:val="0432FF"/>
          <w:u w:val="single"/>
        </w:rPr>
        <w:t>:</w:t>
      </w:r>
    </w:p>
    <w:p w14:paraId="7DDE718E" w14:textId="1F058523" w:rsidR="00DC3F91" w:rsidRPr="003C5DC9" w:rsidRDefault="00DC3F91" w:rsidP="00DC3F91">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Pr>
          <w:rFonts w:asciiTheme="majorHAnsi" w:eastAsia="Times New Roman" w:hAnsiTheme="majorHAnsi" w:cstheme="majorHAnsi"/>
          <w:b/>
          <w:bCs/>
          <w:color w:val="0432FF"/>
          <w:sz w:val="24"/>
          <w:szCs w:val="24"/>
        </w:rPr>
        <w:t xml:space="preserve">the 2026 meeting </w:t>
      </w:r>
      <w:r w:rsidR="007707BA">
        <w:rPr>
          <w:rFonts w:asciiTheme="majorHAnsi" w:eastAsia="Times New Roman" w:hAnsiTheme="majorHAnsi" w:cstheme="majorHAnsi"/>
          <w:b/>
          <w:bCs/>
          <w:color w:val="0432FF"/>
          <w:sz w:val="24"/>
          <w:szCs w:val="24"/>
        </w:rPr>
        <w:t>schedule</w:t>
      </w:r>
    </w:p>
    <w:p w14:paraId="59B75875" w14:textId="77777777" w:rsidR="00DC3F91" w:rsidRPr="00D41FFB" w:rsidRDefault="00DC3F91" w:rsidP="00DC3F91">
      <w:pPr>
        <w:ind w:left="1440"/>
      </w:pPr>
      <w:r w:rsidRPr="00D41FFB">
        <w:tab/>
      </w:r>
      <w:r w:rsidRPr="00D41FFB">
        <w:tab/>
      </w:r>
    </w:p>
    <w:p w14:paraId="69C974B7" w14:textId="3BD73469" w:rsidR="00DC3F91" w:rsidRPr="002C22DD" w:rsidRDefault="00DC3F91" w:rsidP="00DC3F91">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5A7B05">
        <w:rPr>
          <w:rFonts w:asciiTheme="majorHAnsi" w:hAnsiTheme="majorHAnsi" w:cstheme="majorHAnsi"/>
          <w:sz w:val="24"/>
          <w:szCs w:val="24"/>
        </w:rPr>
        <w:t>John Bleacher</w:t>
      </w:r>
    </w:p>
    <w:p w14:paraId="708F861E" w14:textId="47BDA167" w:rsidR="00DC3F91" w:rsidRPr="002C22DD" w:rsidRDefault="00DC3F91" w:rsidP="00DC3F91">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5A7B05">
        <w:rPr>
          <w:rFonts w:asciiTheme="majorHAnsi" w:hAnsiTheme="majorHAnsi" w:cstheme="majorHAnsi"/>
          <w:sz w:val="24"/>
          <w:szCs w:val="24"/>
        </w:rPr>
        <w:t>Terry Cobb</w:t>
      </w:r>
    </w:p>
    <w:p w14:paraId="4D190D7B" w14:textId="77777777" w:rsidR="00DC3F91" w:rsidRPr="002C22DD" w:rsidRDefault="00DC3F91" w:rsidP="00DC3F91">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5472CCCF" w14:textId="552706C4" w:rsidR="00DC3F91" w:rsidRDefault="00DC3F91" w:rsidP="00DC3F91">
      <w:pPr>
        <w:ind w:left="720" w:firstLine="720"/>
      </w:pPr>
      <w:r w:rsidRPr="002C22DD">
        <w:rPr>
          <w:rFonts w:asciiTheme="majorHAnsi" w:hAnsiTheme="majorHAnsi" w:cstheme="majorHAnsi"/>
          <w:b/>
          <w:bCs/>
        </w:rPr>
        <w:t xml:space="preserve">ACTION: </w:t>
      </w:r>
      <w:r w:rsidRPr="002C22DD">
        <w:rPr>
          <w:rFonts w:asciiTheme="majorHAnsi" w:hAnsiTheme="majorHAnsi" w:cstheme="majorHAnsi"/>
        </w:rPr>
        <w:t xml:space="preserve">The motion </w:t>
      </w:r>
      <w:r w:rsidRPr="00D53BD3">
        <w:rPr>
          <w:rFonts w:asciiTheme="majorHAnsi" w:hAnsiTheme="majorHAnsi" w:cstheme="majorHAnsi"/>
          <w:b/>
          <w:bCs/>
          <w:i/>
          <w:iCs/>
          <w:u w:val="single"/>
        </w:rPr>
        <w:t>PASSED</w:t>
      </w:r>
      <w:r w:rsidRPr="002C22DD">
        <w:rPr>
          <w:rFonts w:asciiTheme="majorHAnsi" w:hAnsiTheme="majorHAnsi" w:cstheme="majorHAnsi"/>
        </w:rPr>
        <w:t xml:space="preserve"> with no objections nor abstentions</w:t>
      </w:r>
    </w:p>
    <w:p w14:paraId="375DD125" w14:textId="77777777" w:rsidR="00DC3F91" w:rsidRDefault="00DC3F91" w:rsidP="00DC3F91">
      <w:pPr>
        <w:pStyle w:val="ListParagraph"/>
      </w:pPr>
    </w:p>
    <w:p w14:paraId="36A8EFD5" w14:textId="50E5B792" w:rsidR="008E118C" w:rsidRDefault="00DC3F91" w:rsidP="00616404">
      <w:r>
        <w:t>Liz Atkins</w:t>
      </w:r>
      <w:r w:rsidR="00616404">
        <w:t xml:space="preserve"> </w:t>
      </w:r>
      <w:r>
        <w:t>asked Commission members to</w:t>
      </w:r>
      <w:r w:rsidR="00616404">
        <w:t xml:space="preserve"> review the strategic plan in their packets</w:t>
      </w:r>
      <w:r>
        <w:t>. F</w:t>
      </w:r>
      <w:r w:rsidR="00616404">
        <w:t xml:space="preserve">eedback </w:t>
      </w:r>
      <w:r>
        <w:t>is</w:t>
      </w:r>
      <w:r w:rsidR="00616404">
        <w:t xml:space="preserve"> welcome</w:t>
      </w:r>
      <w:r>
        <w:t>,</w:t>
      </w:r>
      <w:r w:rsidR="00616404">
        <w:t xml:space="preserve"> as the document is intended to be updated regularly. There being no questions, the floor transitioned to the Georgia Quality Improvement Program (GQIP) Report, presented by Dr. Smith.</w:t>
      </w:r>
    </w:p>
    <w:p w14:paraId="24BA7335" w14:textId="77777777" w:rsidR="00DC3F91" w:rsidRDefault="00DC3F91" w:rsidP="00616404"/>
    <w:p w14:paraId="57BADEE5" w14:textId="664673E7" w:rsidR="00330B18" w:rsidRPr="009D2C44" w:rsidRDefault="00330B18" w:rsidP="00330B18">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DC523E">
        <w:rPr>
          <w:rFonts w:ascii="Calibri Light" w:eastAsia="Times New Roman" w:hAnsi="Calibri Light" w:cs="Calibri Light"/>
          <w:b/>
          <w:bCs/>
          <w:caps/>
          <w:sz w:val="22"/>
          <w:szCs w:val="22"/>
          <w:u w:val="single"/>
        </w:rPr>
        <w:t>0</w:t>
      </w:r>
      <w:r w:rsidRPr="00DC523E">
        <w:rPr>
          <w:rFonts w:ascii="Calibri Light" w:eastAsia="Times New Roman" w:hAnsi="Calibri Light" w:cs="Calibri Light"/>
          <w:b/>
          <w:bCs/>
          <w:caps/>
          <w:sz w:val="22"/>
          <w:szCs w:val="22"/>
          <w:u w:val="single"/>
        </w:rPr>
        <w:t>:</w:t>
      </w:r>
      <w:r w:rsidR="005A7B05">
        <w:rPr>
          <w:rFonts w:ascii="Calibri Light" w:eastAsia="Times New Roman" w:hAnsi="Calibri Light" w:cs="Calibri Light"/>
          <w:b/>
          <w:bCs/>
          <w:caps/>
          <w:sz w:val="22"/>
          <w:szCs w:val="22"/>
          <w:u w:val="single"/>
        </w:rPr>
        <w:t>13</w:t>
      </w:r>
      <w:r w:rsidRPr="00DC523E">
        <w:rPr>
          <w:rFonts w:ascii="Calibri Light" w:eastAsia="Times New Roman" w:hAnsi="Calibri Light" w:cs="Calibri Light"/>
          <w:b/>
          <w:bCs/>
          <w:caps/>
          <w:sz w:val="22"/>
          <w:szCs w:val="22"/>
          <w:u w:val="single"/>
        </w:rPr>
        <w:t>:</w:t>
      </w:r>
      <w:r w:rsidR="005A7B05">
        <w:rPr>
          <w:rFonts w:ascii="Calibri Light" w:eastAsia="Times New Roman" w:hAnsi="Calibri Light" w:cs="Calibri Light"/>
          <w:b/>
          <w:bCs/>
          <w:caps/>
          <w:sz w:val="22"/>
          <w:szCs w:val="22"/>
          <w:u w:val="single"/>
        </w:rPr>
        <w:t>29</w:t>
      </w:r>
      <w:r w:rsidRPr="009D2C44">
        <w:rPr>
          <w:rFonts w:ascii="Calibri Light" w:eastAsia="Times New Roman" w:hAnsi="Calibri Light" w:cs="Calibri Light"/>
          <w:b/>
          <w:bCs/>
          <w:caps/>
          <w:sz w:val="22"/>
          <w:szCs w:val="22"/>
          <w:u w:val="single"/>
        </w:rPr>
        <w:t xml:space="preserve">) </w:t>
      </w:r>
    </w:p>
    <w:p w14:paraId="3705CF02" w14:textId="33D26C26" w:rsidR="00330B18" w:rsidRPr="00D41FFB" w:rsidRDefault="00330B18" w:rsidP="00330B18">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DC3F91">
        <w:rPr>
          <w:rFonts w:ascii="Calibri Light" w:eastAsia="Times New Roman" w:hAnsi="Calibri Light" w:cs="Calibri Light"/>
          <w:b/>
          <w:bCs/>
          <w:i/>
          <w:iCs/>
          <w:sz w:val="22"/>
          <w:szCs w:val="22"/>
        </w:rPr>
        <w:t>Dr. Alexis Smith</w:t>
      </w:r>
    </w:p>
    <w:p w14:paraId="7DB8CCBF" w14:textId="24CAD442" w:rsidR="0003497E" w:rsidRDefault="00DC3F91" w:rsidP="0003497E">
      <w:pPr>
        <w:pStyle w:val="Default"/>
        <w:rPr>
          <w:rFonts w:ascii="Calibri Light" w:hAnsi="Calibri Light" w:cs="Calibri Light"/>
          <w:color w:val="auto"/>
          <w:sz w:val="22"/>
          <w:szCs w:val="22"/>
        </w:rPr>
      </w:pPr>
      <w:r>
        <w:rPr>
          <w:rFonts w:ascii="Calibri Light" w:hAnsi="Calibri Light" w:cs="Calibri Light"/>
          <w:color w:val="auto"/>
          <w:sz w:val="22"/>
          <w:szCs w:val="22"/>
        </w:rPr>
        <w:t>Dr. Smith</w:t>
      </w:r>
      <w:r w:rsidR="0003497E" w:rsidRPr="0003497E">
        <w:rPr>
          <w:rFonts w:ascii="Calibri Light" w:hAnsi="Calibri Light" w:cs="Calibri Light"/>
          <w:color w:val="auto"/>
          <w:sz w:val="22"/>
          <w:szCs w:val="22"/>
        </w:rPr>
        <w:t xml:space="preserve"> provided a brief update and referenced the report on </w:t>
      </w:r>
      <w:r w:rsidR="0003497E" w:rsidRPr="00094704">
        <w:rPr>
          <w:rFonts w:ascii="Calibri Light" w:hAnsi="Calibri Light" w:cs="Calibri Light"/>
          <w:b/>
          <w:bCs/>
          <w:color w:val="auto"/>
          <w:sz w:val="22"/>
          <w:szCs w:val="22"/>
        </w:rPr>
        <w:t>page</w:t>
      </w:r>
      <w:r w:rsidR="005A7B05">
        <w:rPr>
          <w:rFonts w:ascii="Calibri Light" w:hAnsi="Calibri Light" w:cs="Calibri Light"/>
          <w:b/>
          <w:bCs/>
          <w:color w:val="auto"/>
          <w:sz w:val="22"/>
          <w:szCs w:val="22"/>
        </w:rPr>
        <w:t xml:space="preserve"> 32</w:t>
      </w:r>
      <w:r w:rsidR="0003497E" w:rsidRPr="0003497E">
        <w:rPr>
          <w:rFonts w:ascii="Calibri Light" w:hAnsi="Calibri Light" w:cs="Calibri Light"/>
          <w:color w:val="auto"/>
          <w:sz w:val="22"/>
          <w:szCs w:val="22"/>
        </w:rPr>
        <w:t xml:space="preserve">: </w:t>
      </w:r>
    </w:p>
    <w:p w14:paraId="7175146B" w14:textId="0CACD525" w:rsidR="00DC3F91" w:rsidRDefault="00DC3F91" w:rsidP="00DC3F91">
      <w:pPr>
        <w:pStyle w:val="Default"/>
        <w:numPr>
          <w:ilvl w:val="0"/>
          <w:numId w:val="35"/>
        </w:numPr>
        <w:rPr>
          <w:rFonts w:ascii="Calibri Light" w:hAnsi="Calibri Light" w:cs="Calibri Light"/>
          <w:color w:val="auto"/>
          <w:sz w:val="22"/>
          <w:szCs w:val="22"/>
        </w:rPr>
      </w:pPr>
      <w:r>
        <w:rPr>
          <w:rFonts w:ascii="Calibri Light" w:hAnsi="Calibri Light" w:cs="Calibri Light"/>
          <w:color w:val="auto"/>
          <w:sz w:val="22"/>
          <w:szCs w:val="22"/>
        </w:rPr>
        <w:t>The</w:t>
      </w:r>
      <w:r w:rsidRPr="00DC3F91">
        <w:rPr>
          <w:rFonts w:ascii="Calibri Light" w:hAnsi="Calibri Light" w:cs="Calibri Light"/>
          <w:color w:val="auto"/>
          <w:sz w:val="22"/>
          <w:szCs w:val="22"/>
        </w:rPr>
        <w:t xml:space="preserve"> GQIP leadership now operates as a triad consisting of herself, Gina Solomon</w:t>
      </w:r>
      <w:r>
        <w:rPr>
          <w:rFonts w:ascii="Calibri Light" w:hAnsi="Calibri Light" w:cs="Calibri Light"/>
          <w:color w:val="auto"/>
          <w:sz w:val="22"/>
          <w:szCs w:val="22"/>
        </w:rPr>
        <w:t xml:space="preserve">, </w:t>
      </w:r>
      <w:r w:rsidRPr="00DC3F91">
        <w:rPr>
          <w:rFonts w:ascii="Calibri Light" w:hAnsi="Calibri Light" w:cs="Calibri Light"/>
          <w:color w:val="auto"/>
          <w:sz w:val="22"/>
          <w:szCs w:val="22"/>
        </w:rPr>
        <w:t xml:space="preserve">GQIP Director, and Dr. Patricia </w:t>
      </w:r>
      <w:r>
        <w:rPr>
          <w:rFonts w:ascii="Calibri Light" w:hAnsi="Calibri Light" w:cs="Calibri Light"/>
          <w:color w:val="auto"/>
          <w:sz w:val="22"/>
          <w:szCs w:val="22"/>
        </w:rPr>
        <w:t>Ayoung-Chee</w:t>
      </w:r>
      <w:r w:rsidRPr="00DC3F91">
        <w:rPr>
          <w:rFonts w:ascii="Calibri Light" w:hAnsi="Calibri Light" w:cs="Calibri Light"/>
          <w:color w:val="auto"/>
          <w:sz w:val="22"/>
          <w:szCs w:val="22"/>
        </w:rPr>
        <w:t>, who leads data analysis through the ArborMetri</w:t>
      </w:r>
      <w:r w:rsidR="005A7B05">
        <w:rPr>
          <w:rFonts w:ascii="Calibri Light" w:hAnsi="Calibri Light" w:cs="Calibri Light"/>
          <w:color w:val="auto"/>
          <w:sz w:val="22"/>
          <w:szCs w:val="22"/>
        </w:rPr>
        <w:t>x</w:t>
      </w:r>
      <w:r w:rsidRPr="00DC3F91">
        <w:rPr>
          <w:rFonts w:ascii="Calibri Light" w:hAnsi="Calibri Light" w:cs="Calibri Light"/>
          <w:color w:val="auto"/>
          <w:sz w:val="22"/>
          <w:szCs w:val="22"/>
        </w:rPr>
        <w:t xml:space="preserve"> platform. She praised the development and rollout of the real-time data system</w:t>
      </w:r>
      <w:r>
        <w:rPr>
          <w:rFonts w:ascii="Calibri Light" w:hAnsi="Calibri Light" w:cs="Calibri Light"/>
          <w:color w:val="auto"/>
          <w:sz w:val="22"/>
          <w:szCs w:val="22"/>
        </w:rPr>
        <w:t>. She</w:t>
      </w:r>
      <w:r w:rsidRPr="00DC3F91">
        <w:rPr>
          <w:rFonts w:ascii="Calibri Light" w:hAnsi="Calibri Light" w:cs="Calibri Light"/>
          <w:color w:val="auto"/>
          <w:sz w:val="22"/>
          <w:szCs w:val="22"/>
        </w:rPr>
        <w:t xml:space="preserve"> noted that Georgia’s collaborative structure is more inclusiv</w:t>
      </w:r>
      <w:r w:rsidR="005A7B05">
        <w:rPr>
          <w:rFonts w:ascii="Calibri Light" w:hAnsi="Calibri Light" w:cs="Calibri Light"/>
          <w:color w:val="auto"/>
          <w:sz w:val="22"/>
          <w:szCs w:val="22"/>
        </w:rPr>
        <w:t>e</w:t>
      </w:r>
      <w:r w:rsidRPr="00DC3F91">
        <w:rPr>
          <w:rFonts w:ascii="Calibri Light" w:hAnsi="Calibri Light" w:cs="Calibri Light"/>
          <w:color w:val="auto"/>
          <w:sz w:val="22"/>
          <w:szCs w:val="22"/>
        </w:rPr>
        <w:t>, as Georgia incorporates Level I</w:t>
      </w:r>
      <w:r w:rsidR="005A7B05">
        <w:rPr>
          <w:rFonts w:ascii="Calibri Light" w:hAnsi="Calibri Light" w:cs="Calibri Light"/>
          <w:color w:val="auto"/>
          <w:sz w:val="22"/>
          <w:szCs w:val="22"/>
        </w:rPr>
        <w:t>-</w:t>
      </w:r>
      <w:r w:rsidRPr="00DC3F91">
        <w:rPr>
          <w:rFonts w:ascii="Calibri Light" w:hAnsi="Calibri Light" w:cs="Calibri Light"/>
          <w:color w:val="auto"/>
          <w:sz w:val="22"/>
          <w:szCs w:val="22"/>
        </w:rPr>
        <w:t xml:space="preserve">IV trauma centers in all meetings and </w:t>
      </w:r>
      <w:r>
        <w:rPr>
          <w:rFonts w:ascii="Calibri Light" w:hAnsi="Calibri Light" w:cs="Calibri Light"/>
          <w:color w:val="auto"/>
          <w:sz w:val="22"/>
          <w:szCs w:val="22"/>
        </w:rPr>
        <w:t>o</w:t>
      </w:r>
      <w:r w:rsidRPr="00DC3F91">
        <w:rPr>
          <w:rFonts w:ascii="Calibri Light" w:hAnsi="Calibri Light" w:cs="Calibri Light"/>
          <w:color w:val="auto"/>
          <w:sz w:val="22"/>
          <w:szCs w:val="22"/>
        </w:rPr>
        <w:t xml:space="preserve">n the shared data platform. </w:t>
      </w:r>
    </w:p>
    <w:p w14:paraId="5EDA1629" w14:textId="2C0A5DAF" w:rsidR="00DC3F91" w:rsidRPr="00DC3F91" w:rsidRDefault="00DC3F91" w:rsidP="00DC3F91">
      <w:pPr>
        <w:pStyle w:val="Default"/>
        <w:numPr>
          <w:ilvl w:val="0"/>
          <w:numId w:val="35"/>
        </w:numPr>
        <w:rPr>
          <w:rFonts w:ascii="Calibri Light" w:hAnsi="Calibri Light" w:cs="Calibri Light"/>
          <w:color w:val="auto"/>
          <w:sz w:val="22"/>
          <w:szCs w:val="22"/>
        </w:rPr>
      </w:pPr>
      <w:r w:rsidRPr="00DC3F91">
        <w:rPr>
          <w:rFonts w:ascii="Calibri Light" w:hAnsi="Calibri Light" w:cs="Calibri Light"/>
          <w:color w:val="auto"/>
          <w:sz w:val="22"/>
          <w:szCs w:val="22"/>
        </w:rPr>
        <w:t xml:space="preserve">GQIP leadership has conducted statewide outreach visits to Level III and IV </w:t>
      </w:r>
      <w:r w:rsidR="005A7B05">
        <w:rPr>
          <w:rFonts w:ascii="Calibri Light" w:hAnsi="Calibri Light" w:cs="Calibri Light"/>
          <w:color w:val="auto"/>
          <w:sz w:val="22"/>
          <w:szCs w:val="22"/>
        </w:rPr>
        <w:t>trauma centers</w:t>
      </w:r>
      <w:r w:rsidRPr="00DC3F91">
        <w:rPr>
          <w:rFonts w:ascii="Calibri Light" w:hAnsi="Calibri Light" w:cs="Calibri Light"/>
          <w:color w:val="auto"/>
          <w:sz w:val="22"/>
          <w:szCs w:val="22"/>
        </w:rPr>
        <w:t xml:space="preserve"> to identify opportunities for quality improvement projects</w:t>
      </w:r>
      <w:r w:rsidR="005A7B05">
        <w:rPr>
          <w:rFonts w:ascii="Calibri Light" w:hAnsi="Calibri Light" w:cs="Calibri Light"/>
          <w:color w:val="auto"/>
          <w:sz w:val="22"/>
          <w:szCs w:val="22"/>
        </w:rPr>
        <w:t>. A</w:t>
      </w:r>
      <w:r w:rsidRPr="00DC3F91">
        <w:rPr>
          <w:rFonts w:ascii="Calibri Light" w:hAnsi="Calibri Light" w:cs="Calibri Light"/>
          <w:color w:val="auto"/>
          <w:sz w:val="22"/>
          <w:szCs w:val="22"/>
        </w:rPr>
        <w:t xml:space="preserve"> recent visit to a Level IV center </w:t>
      </w:r>
      <w:r w:rsidR="005A7B05">
        <w:rPr>
          <w:rFonts w:ascii="Calibri Light" w:hAnsi="Calibri Light" w:cs="Calibri Light"/>
          <w:color w:val="auto"/>
          <w:sz w:val="22"/>
          <w:szCs w:val="22"/>
        </w:rPr>
        <w:t>revealed that</w:t>
      </w:r>
      <w:r w:rsidRPr="00DC3F91">
        <w:rPr>
          <w:rFonts w:ascii="Calibri Light" w:hAnsi="Calibri Light" w:cs="Calibri Light"/>
          <w:color w:val="auto"/>
          <w:sz w:val="22"/>
          <w:szCs w:val="22"/>
        </w:rPr>
        <w:t xml:space="preserve"> ArborMetrix data </w:t>
      </w:r>
      <w:r w:rsidR="005A7B05">
        <w:rPr>
          <w:rFonts w:ascii="Calibri Light" w:hAnsi="Calibri Light" w:cs="Calibri Light"/>
          <w:color w:val="auto"/>
          <w:sz w:val="22"/>
          <w:szCs w:val="22"/>
        </w:rPr>
        <w:t>showed</w:t>
      </w:r>
      <w:r w:rsidRPr="00DC3F91">
        <w:rPr>
          <w:rFonts w:ascii="Calibri Light" w:hAnsi="Calibri Light" w:cs="Calibri Light"/>
          <w:color w:val="auto"/>
          <w:sz w:val="22"/>
          <w:szCs w:val="22"/>
        </w:rPr>
        <w:t xml:space="preserve"> high-injury severity patients were being managed</w:t>
      </w:r>
      <w:r w:rsidR="005A7B05">
        <w:rPr>
          <w:rFonts w:ascii="Calibri Light" w:hAnsi="Calibri Light" w:cs="Calibri Light"/>
          <w:color w:val="auto"/>
          <w:sz w:val="22"/>
          <w:szCs w:val="22"/>
        </w:rPr>
        <w:t xml:space="preserve"> effectively</w:t>
      </w:r>
      <w:r>
        <w:rPr>
          <w:rFonts w:ascii="Calibri Light" w:hAnsi="Calibri Light" w:cs="Calibri Light"/>
          <w:color w:val="auto"/>
          <w:sz w:val="22"/>
          <w:szCs w:val="22"/>
        </w:rPr>
        <w:t>.</w:t>
      </w:r>
    </w:p>
    <w:p w14:paraId="000D43AE" w14:textId="77777777" w:rsidR="00DC3F91" w:rsidRDefault="00DC3F91" w:rsidP="00DC3F91">
      <w:pPr>
        <w:pStyle w:val="Default"/>
        <w:numPr>
          <w:ilvl w:val="0"/>
          <w:numId w:val="35"/>
        </w:numPr>
        <w:rPr>
          <w:rFonts w:ascii="Calibri Light" w:hAnsi="Calibri Light" w:cs="Calibri Light"/>
          <w:color w:val="auto"/>
          <w:sz w:val="22"/>
          <w:szCs w:val="22"/>
        </w:rPr>
      </w:pPr>
      <w:r w:rsidRPr="00DC3F91">
        <w:rPr>
          <w:rFonts w:ascii="Calibri Light" w:hAnsi="Calibri Light" w:cs="Calibri Light"/>
          <w:color w:val="auto"/>
          <w:sz w:val="22"/>
          <w:szCs w:val="22"/>
        </w:rPr>
        <w:t xml:space="preserve">A major new initiative is a statewide geriatric trauma gap analysis, prompted by rising numbers of elderly trauma patients; trauma program managers will receive outreach on this project. </w:t>
      </w:r>
    </w:p>
    <w:p w14:paraId="6F910952" w14:textId="24B8C078" w:rsidR="00DC3F91" w:rsidRPr="00DC3F91" w:rsidRDefault="00DC3F91" w:rsidP="00DC3F91">
      <w:pPr>
        <w:pStyle w:val="Default"/>
        <w:numPr>
          <w:ilvl w:val="0"/>
          <w:numId w:val="35"/>
        </w:numPr>
        <w:rPr>
          <w:rFonts w:ascii="Calibri Light" w:hAnsi="Calibri Light" w:cs="Calibri Light"/>
          <w:color w:val="auto"/>
          <w:sz w:val="22"/>
          <w:szCs w:val="22"/>
        </w:rPr>
      </w:pPr>
      <w:r w:rsidRPr="00DC3F91">
        <w:rPr>
          <w:rFonts w:ascii="Calibri Light" w:hAnsi="Calibri Light" w:cs="Calibri Light"/>
          <w:color w:val="auto"/>
          <w:sz w:val="22"/>
          <w:szCs w:val="22"/>
        </w:rPr>
        <w:lastRenderedPageBreak/>
        <w:t xml:space="preserve">Gina Solomon added that </w:t>
      </w:r>
      <w:r>
        <w:rPr>
          <w:rFonts w:ascii="Calibri Light" w:hAnsi="Calibri Light" w:cs="Calibri Light"/>
          <w:color w:val="auto"/>
          <w:sz w:val="22"/>
          <w:szCs w:val="22"/>
        </w:rPr>
        <w:t>the</w:t>
      </w:r>
      <w:r w:rsidRPr="00DC3F91">
        <w:rPr>
          <w:rFonts w:ascii="Calibri Light" w:hAnsi="Calibri Light" w:cs="Calibri Light"/>
          <w:color w:val="auto"/>
          <w:sz w:val="22"/>
          <w:szCs w:val="22"/>
        </w:rPr>
        <w:t xml:space="preserve"> development </w:t>
      </w:r>
      <w:r>
        <w:rPr>
          <w:rFonts w:ascii="Calibri Light" w:hAnsi="Calibri Light" w:cs="Calibri Light"/>
          <w:color w:val="auto"/>
          <w:sz w:val="22"/>
          <w:szCs w:val="22"/>
        </w:rPr>
        <w:t xml:space="preserve">of ArborMetrix </w:t>
      </w:r>
      <w:r w:rsidRPr="00DC3F91">
        <w:rPr>
          <w:rFonts w:ascii="Calibri Light" w:hAnsi="Calibri Light" w:cs="Calibri Light"/>
          <w:color w:val="auto"/>
          <w:sz w:val="22"/>
          <w:szCs w:val="22"/>
        </w:rPr>
        <w:t>has required significant effort, noting the recent launch of the VTE measures on November 7 and the second distribution of center-level scorecards. Their visit to Michigan confirmed that Georgia’s approach aligns with established best practices in other high-performing collaboratives.</w:t>
      </w:r>
    </w:p>
    <w:p w14:paraId="2A1F743E" w14:textId="77777777" w:rsidR="00DC3F91" w:rsidRPr="00DC3F91" w:rsidRDefault="00DC3F91" w:rsidP="00DC3F91">
      <w:pPr>
        <w:pStyle w:val="Default"/>
        <w:ind w:left="360"/>
        <w:rPr>
          <w:rFonts w:ascii="Calibri Light" w:hAnsi="Calibri Light" w:cs="Calibri Light"/>
          <w:color w:val="auto"/>
          <w:sz w:val="22"/>
          <w:szCs w:val="22"/>
        </w:rPr>
      </w:pPr>
    </w:p>
    <w:p w14:paraId="13BB4644" w14:textId="57912117" w:rsidR="00DC3F91" w:rsidRPr="00DC3F91" w:rsidRDefault="00DC3F91" w:rsidP="00DC3F91">
      <w:pPr>
        <w:pStyle w:val="Default"/>
        <w:rPr>
          <w:rFonts w:ascii="Calibri Light" w:hAnsi="Calibri Light" w:cs="Calibri Light"/>
          <w:color w:val="auto"/>
          <w:sz w:val="22"/>
          <w:szCs w:val="22"/>
        </w:rPr>
      </w:pPr>
      <w:r w:rsidRPr="00DC3F91">
        <w:rPr>
          <w:rFonts w:ascii="Calibri Light" w:hAnsi="Calibri Light" w:cs="Calibri Light"/>
          <w:color w:val="auto"/>
          <w:sz w:val="22"/>
          <w:szCs w:val="22"/>
        </w:rPr>
        <w:t>A question was raised regarding the status and long-term continuation of the ArborMetri</w:t>
      </w:r>
      <w:r>
        <w:rPr>
          <w:rFonts w:ascii="Calibri Light" w:hAnsi="Calibri Light" w:cs="Calibri Light"/>
          <w:color w:val="auto"/>
          <w:sz w:val="22"/>
          <w:szCs w:val="22"/>
        </w:rPr>
        <w:t>x</w:t>
      </w:r>
      <w:r w:rsidRPr="00DC3F91">
        <w:rPr>
          <w:rFonts w:ascii="Calibri Light" w:hAnsi="Calibri Light" w:cs="Calibri Light"/>
          <w:color w:val="auto"/>
          <w:sz w:val="22"/>
          <w:szCs w:val="22"/>
        </w:rPr>
        <w:t xml:space="preserve"> contract</w:t>
      </w:r>
      <w:r>
        <w:rPr>
          <w:rFonts w:ascii="Calibri Light" w:hAnsi="Calibri Light" w:cs="Calibri Light"/>
          <w:color w:val="auto"/>
          <w:sz w:val="22"/>
          <w:szCs w:val="22"/>
        </w:rPr>
        <w:t xml:space="preserve">. Gina Solomon </w:t>
      </w:r>
      <w:r w:rsidRPr="00DC3F91">
        <w:rPr>
          <w:rFonts w:ascii="Calibri Light" w:hAnsi="Calibri Light" w:cs="Calibri Light"/>
          <w:color w:val="auto"/>
          <w:sz w:val="22"/>
          <w:szCs w:val="22"/>
        </w:rPr>
        <w:t xml:space="preserve">reported that the contract runs through December 2026, with discussions scheduled in early December regarding potential extensions and associated costs. Consideration is also being given to what would be required to build an alternative platform; however, </w:t>
      </w:r>
      <w:r w:rsidR="005A7B05">
        <w:rPr>
          <w:rFonts w:ascii="Calibri Light" w:hAnsi="Calibri Light" w:cs="Calibri Light"/>
          <w:color w:val="auto"/>
          <w:sz w:val="22"/>
          <w:szCs w:val="22"/>
        </w:rPr>
        <w:t xml:space="preserve">given </w:t>
      </w:r>
      <w:r w:rsidRPr="00DC3F91">
        <w:rPr>
          <w:rFonts w:ascii="Calibri Light" w:hAnsi="Calibri Light" w:cs="Calibri Light"/>
          <w:color w:val="auto"/>
          <w:sz w:val="22"/>
          <w:szCs w:val="22"/>
        </w:rPr>
        <w:t>ArborMetri</w:t>
      </w:r>
      <w:r>
        <w:rPr>
          <w:rFonts w:ascii="Calibri Light" w:hAnsi="Calibri Light" w:cs="Calibri Light"/>
          <w:color w:val="auto"/>
          <w:sz w:val="22"/>
          <w:szCs w:val="22"/>
        </w:rPr>
        <w:t>x’s</w:t>
      </w:r>
      <w:r w:rsidRPr="00DC3F91">
        <w:rPr>
          <w:rFonts w:ascii="Calibri Light" w:hAnsi="Calibri Light" w:cs="Calibri Light"/>
          <w:color w:val="auto"/>
          <w:sz w:val="22"/>
          <w:szCs w:val="22"/>
        </w:rPr>
        <w:t xml:space="preserve"> capabilities and staffing requirements</w:t>
      </w:r>
      <w:r w:rsidR="005A7B05">
        <w:rPr>
          <w:rFonts w:ascii="Calibri Light" w:hAnsi="Calibri Light" w:cs="Calibri Light"/>
          <w:color w:val="auto"/>
          <w:sz w:val="22"/>
          <w:szCs w:val="22"/>
        </w:rPr>
        <w:t>,</w:t>
      </w:r>
      <w:r w:rsidRPr="00DC3F91">
        <w:rPr>
          <w:rFonts w:ascii="Calibri Light" w:hAnsi="Calibri Light" w:cs="Calibri Light"/>
          <w:color w:val="auto"/>
          <w:sz w:val="22"/>
          <w:szCs w:val="22"/>
        </w:rPr>
        <w:t xml:space="preserve"> such an undertaking </w:t>
      </w:r>
      <w:r w:rsidR="005A7B05">
        <w:rPr>
          <w:rFonts w:ascii="Calibri Light" w:hAnsi="Calibri Light" w:cs="Calibri Light"/>
          <w:color w:val="auto"/>
          <w:sz w:val="22"/>
          <w:szCs w:val="22"/>
        </w:rPr>
        <w:t xml:space="preserve">would be </w:t>
      </w:r>
      <w:r w:rsidRPr="00DC3F91">
        <w:rPr>
          <w:rFonts w:ascii="Calibri Light" w:hAnsi="Calibri Light" w:cs="Calibri Light"/>
          <w:color w:val="auto"/>
          <w:sz w:val="22"/>
          <w:szCs w:val="22"/>
        </w:rPr>
        <w:t>substantial. Dr. Smith noted the platform’s value in real-time outcome comparison and its utility for Level III and IV centers, describing the extensive coding and analytic support needed for system development and metric launches.</w:t>
      </w:r>
    </w:p>
    <w:p w14:paraId="12836D15" w14:textId="77777777" w:rsidR="00DC3F91" w:rsidRPr="00DC3F91" w:rsidRDefault="00DC3F91" w:rsidP="00DC3F91">
      <w:pPr>
        <w:pStyle w:val="Default"/>
        <w:rPr>
          <w:rFonts w:ascii="Calibri Light" w:hAnsi="Calibri Light" w:cs="Calibri Light"/>
          <w:color w:val="auto"/>
          <w:sz w:val="22"/>
          <w:szCs w:val="22"/>
        </w:rPr>
      </w:pPr>
    </w:p>
    <w:p w14:paraId="617E45C5" w14:textId="1686F616" w:rsidR="00C404CA" w:rsidRDefault="00DC3F91" w:rsidP="00DC3F91">
      <w:pPr>
        <w:pStyle w:val="Default"/>
        <w:rPr>
          <w:rFonts w:ascii="Calibri Light" w:hAnsi="Calibri Light" w:cs="Calibri Light"/>
          <w:color w:val="auto"/>
          <w:sz w:val="22"/>
          <w:szCs w:val="22"/>
        </w:rPr>
      </w:pPr>
      <w:r w:rsidRPr="00DC3F91">
        <w:rPr>
          <w:rFonts w:ascii="Calibri Light" w:hAnsi="Calibri Light" w:cs="Calibri Light"/>
          <w:color w:val="auto"/>
          <w:sz w:val="22"/>
          <w:szCs w:val="22"/>
        </w:rPr>
        <w:t xml:space="preserve">Additional discussion addressed data quality and validation. Michigan’s rigorous validation process was cited as a model, and Dr. Smith noted that national datasets </w:t>
      </w:r>
      <w:r>
        <w:rPr>
          <w:rFonts w:ascii="Calibri Light" w:hAnsi="Calibri Light" w:cs="Calibri Light"/>
          <w:color w:val="auto"/>
          <w:sz w:val="22"/>
          <w:szCs w:val="22"/>
        </w:rPr>
        <w:t xml:space="preserve">are </w:t>
      </w:r>
      <w:r w:rsidRPr="00DC3F91">
        <w:rPr>
          <w:rFonts w:ascii="Calibri Light" w:hAnsi="Calibri Light" w:cs="Calibri Light"/>
          <w:color w:val="auto"/>
          <w:sz w:val="22"/>
          <w:szCs w:val="22"/>
        </w:rPr>
        <w:t>increasingly lack</w:t>
      </w:r>
      <w:r>
        <w:rPr>
          <w:rFonts w:ascii="Calibri Light" w:hAnsi="Calibri Light" w:cs="Calibri Light"/>
          <w:color w:val="auto"/>
          <w:sz w:val="22"/>
          <w:szCs w:val="22"/>
        </w:rPr>
        <w:t>ing the</w:t>
      </w:r>
      <w:r w:rsidRPr="00DC3F91">
        <w:rPr>
          <w:rFonts w:ascii="Calibri Light" w:hAnsi="Calibri Light" w:cs="Calibri Light"/>
          <w:color w:val="auto"/>
          <w:sz w:val="22"/>
          <w:szCs w:val="22"/>
        </w:rPr>
        <w:t xml:space="preserve"> capacity for individualized data validation. GQIP intends to reintroduce a state-level data validation cadence within the next two years and may request Commission support as that initiative develops. Emphasis was placed on the need for high-quality data to underpin statewide trauma improvement efforts. Dr. Smith and Ms. Solomon concluded their report, and the Chair thanked them for their presentation.</w:t>
      </w:r>
    </w:p>
    <w:p w14:paraId="2FADBBA0" w14:textId="77777777" w:rsidR="00DC3F91" w:rsidRDefault="00DC3F91" w:rsidP="00DC3F91">
      <w:pPr>
        <w:pStyle w:val="Default"/>
      </w:pPr>
    </w:p>
    <w:p w14:paraId="4A447EFE" w14:textId="59E80269" w:rsidR="00D80EC9" w:rsidRPr="00A555BD" w:rsidRDefault="00D80EC9" w:rsidP="00D80EC9">
      <w:r>
        <w:rPr>
          <w:rFonts w:eastAsia="Times New Roman"/>
          <w:b/>
          <w:bCs/>
          <w:caps/>
          <w:u w:val="single"/>
        </w:rPr>
        <w:t>REGIONAL TRAUMA ADVISORY COMMITTEE (RTAC) report</w:t>
      </w:r>
      <w:r w:rsidRPr="00D41FFB">
        <w:rPr>
          <w:rFonts w:eastAsia="Times New Roman"/>
          <w:b/>
          <w:bCs/>
          <w:caps/>
          <w:u w:val="single"/>
        </w:rPr>
        <w:t xml:space="preserve"> (</w:t>
      </w:r>
      <w:r w:rsidR="00DC523E">
        <w:rPr>
          <w:rFonts w:eastAsia="Times New Roman"/>
          <w:b/>
          <w:bCs/>
          <w:caps/>
          <w:u w:val="single"/>
        </w:rPr>
        <w:t>00</w:t>
      </w:r>
      <w:r w:rsidR="002652A2">
        <w:rPr>
          <w:rFonts w:eastAsia="Times New Roman"/>
          <w:b/>
          <w:bCs/>
          <w:caps/>
          <w:u w:val="single"/>
        </w:rPr>
        <w:t>:</w:t>
      </w:r>
      <w:r w:rsidR="00F140B0">
        <w:rPr>
          <w:rFonts w:eastAsia="Times New Roman"/>
          <w:b/>
          <w:bCs/>
          <w:caps/>
          <w:u w:val="single"/>
        </w:rPr>
        <w:t>24</w:t>
      </w:r>
      <w:r>
        <w:rPr>
          <w:rFonts w:eastAsia="Times New Roman"/>
          <w:b/>
          <w:bCs/>
          <w:caps/>
          <w:u w:val="single"/>
        </w:rPr>
        <w:t>:</w:t>
      </w:r>
      <w:r w:rsidR="00F140B0">
        <w:rPr>
          <w:rFonts w:eastAsia="Times New Roman"/>
          <w:b/>
          <w:bCs/>
          <w:caps/>
          <w:u w:val="single"/>
        </w:rPr>
        <w:t>15</w:t>
      </w:r>
      <w:r w:rsidRPr="00D41FFB">
        <w:rPr>
          <w:rFonts w:eastAsia="Times New Roman"/>
          <w:b/>
          <w:bCs/>
          <w:caps/>
          <w:u w:val="single"/>
        </w:rPr>
        <w:t>)</w:t>
      </w:r>
      <w:r w:rsidRPr="00007958">
        <w:rPr>
          <w:rFonts w:asciiTheme="majorHAnsi" w:hAnsiTheme="majorHAnsi" w:cstheme="majorHAnsi"/>
          <w:b/>
          <w:bCs/>
        </w:rPr>
        <w:t xml:space="preserve">  </w:t>
      </w:r>
    </w:p>
    <w:p w14:paraId="40C8C458" w14:textId="13FE8D1E" w:rsidR="00D80EC9" w:rsidRPr="00AC045B" w:rsidRDefault="00D80EC9" w:rsidP="00D80EC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Crystal Shelnutt  </w:t>
      </w:r>
    </w:p>
    <w:p w14:paraId="03B8BDFA" w14:textId="6D6990CA" w:rsidR="00D80EC9" w:rsidRDefault="00D80EC9" w:rsidP="0001456D">
      <w:pPr>
        <w:pStyle w:val="Default"/>
        <w:jc w:val="both"/>
        <w:rPr>
          <w:rFonts w:ascii="Calibri Light" w:hAnsi="Calibri Light" w:cs="Calibri Light"/>
          <w:color w:val="auto"/>
          <w:sz w:val="22"/>
          <w:szCs w:val="22"/>
        </w:rPr>
      </w:pPr>
      <w:r w:rsidRPr="009F2EED">
        <w:rPr>
          <w:rFonts w:ascii="Calibri Light" w:hAnsi="Calibri Light" w:cs="Calibri Light"/>
          <w:color w:val="auto"/>
          <w:sz w:val="22"/>
          <w:szCs w:val="22"/>
        </w:rPr>
        <w:t xml:space="preserve">Crystal Shelnutt </w:t>
      </w:r>
      <w:r w:rsidR="008D6347">
        <w:rPr>
          <w:rFonts w:ascii="Calibri Light" w:hAnsi="Calibri Light" w:cs="Calibri Light"/>
          <w:color w:val="auto"/>
          <w:sz w:val="22"/>
          <w:szCs w:val="22"/>
        </w:rPr>
        <w:t>provided an overview of recent RTAC activities (</w:t>
      </w:r>
      <w:r w:rsidR="008D6347">
        <w:rPr>
          <w:rFonts w:ascii="Calibri Light" w:hAnsi="Calibri Light" w:cs="Calibri Light"/>
          <w:b/>
          <w:bCs/>
          <w:color w:val="auto"/>
          <w:sz w:val="22"/>
          <w:szCs w:val="22"/>
        </w:rPr>
        <w:t xml:space="preserve">pgs </w:t>
      </w:r>
      <w:r w:rsidR="00F140B0">
        <w:rPr>
          <w:rFonts w:ascii="Calibri Light" w:hAnsi="Calibri Light" w:cs="Calibri Light"/>
          <w:b/>
          <w:bCs/>
          <w:color w:val="auto"/>
          <w:sz w:val="22"/>
          <w:szCs w:val="22"/>
        </w:rPr>
        <w:t>33</w:t>
      </w:r>
      <w:r w:rsidR="008D6347">
        <w:rPr>
          <w:rFonts w:ascii="Calibri Light" w:hAnsi="Calibri Light" w:cs="Calibri Light"/>
          <w:b/>
          <w:bCs/>
          <w:color w:val="auto"/>
          <w:sz w:val="22"/>
          <w:szCs w:val="22"/>
        </w:rPr>
        <w:t>-</w:t>
      </w:r>
      <w:r w:rsidR="00F140B0">
        <w:rPr>
          <w:rFonts w:ascii="Calibri Light" w:hAnsi="Calibri Light" w:cs="Calibri Light"/>
          <w:b/>
          <w:bCs/>
          <w:color w:val="auto"/>
          <w:sz w:val="22"/>
          <w:szCs w:val="22"/>
        </w:rPr>
        <w:t>62</w:t>
      </w:r>
      <w:r w:rsidR="008D6347">
        <w:rPr>
          <w:rFonts w:ascii="Calibri Light" w:hAnsi="Calibri Light" w:cs="Calibri Light"/>
          <w:b/>
          <w:bCs/>
          <w:color w:val="auto"/>
          <w:sz w:val="22"/>
          <w:szCs w:val="22"/>
        </w:rPr>
        <w:t>)</w:t>
      </w:r>
      <w:r w:rsidR="008D6347">
        <w:rPr>
          <w:rFonts w:ascii="Calibri Light" w:hAnsi="Calibri Light" w:cs="Calibri Light"/>
          <w:color w:val="auto"/>
          <w:sz w:val="22"/>
          <w:szCs w:val="22"/>
        </w:rPr>
        <w:t>:</w:t>
      </w:r>
    </w:p>
    <w:p w14:paraId="00F6A01D" w14:textId="13CEABC5" w:rsidR="00DC3F91" w:rsidRDefault="00DC3F91" w:rsidP="00DC3F91">
      <w:pPr>
        <w:pStyle w:val="Default"/>
        <w:numPr>
          <w:ilvl w:val="0"/>
          <w:numId w:val="16"/>
        </w:numPr>
        <w:rPr>
          <w:rFonts w:ascii="Calibri Light" w:hAnsi="Calibri Light" w:cs="Calibri Light"/>
          <w:color w:val="auto"/>
          <w:sz w:val="22"/>
          <w:szCs w:val="22"/>
        </w:rPr>
      </w:pPr>
      <w:r w:rsidRPr="00DC3F91">
        <w:rPr>
          <w:rFonts w:ascii="Calibri Light" w:hAnsi="Calibri Light" w:cs="Calibri Light"/>
          <w:color w:val="auto"/>
          <w:sz w:val="22"/>
          <w:szCs w:val="22"/>
        </w:rPr>
        <w:t xml:space="preserve">Steve Elmgren </w:t>
      </w:r>
      <w:r>
        <w:rPr>
          <w:rFonts w:ascii="Calibri Light" w:hAnsi="Calibri Light" w:cs="Calibri Light"/>
          <w:color w:val="auto"/>
          <w:sz w:val="22"/>
          <w:szCs w:val="22"/>
        </w:rPr>
        <w:t>i</w:t>
      </w:r>
      <w:r w:rsidRPr="00DC3F91">
        <w:rPr>
          <w:rFonts w:ascii="Calibri Light" w:hAnsi="Calibri Light" w:cs="Calibri Light"/>
          <w:color w:val="auto"/>
          <w:sz w:val="22"/>
          <w:szCs w:val="22"/>
        </w:rPr>
        <w:t>s the new Region 3 RTAC Coordinator.</w:t>
      </w:r>
      <w:r>
        <w:rPr>
          <w:rFonts w:ascii="Calibri Light" w:hAnsi="Calibri Light" w:cs="Calibri Light"/>
          <w:color w:val="auto"/>
          <w:sz w:val="22"/>
          <w:szCs w:val="22"/>
        </w:rPr>
        <w:t xml:space="preserve"> Mr.</w:t>
      </w:r>
      <w:r w:rsidRPr="00DC3F91">
        <w:rPr>
          <w:rFonts w:ascii="Calibri Light" w:hAnsi="Calibri Light" w:cs="Calibri Light"/>
          <w:color w:val="auto"/>
          <w:sz w:val="22"/>
          <w:szCs w:val="22"/>
        </w:rPr>
        <w:t xml:space="preserve"> Elmgren, who works with the Grady Burn Center, has already demonstrated strong leadership and innovative ideas for Region 3. </w:t>
      </w:r>
    </w:p>
    <w:p w14:paraId="393A28E8" w14:textId="082B4810" w:rsidR="00DC3F91" w:rsidRPr="00DC3F91" w:rsidRDefault="00DC3F91" w:rsidP="00DC3F91">
      <w:pPr>
        <w:pStyle w:val="Default"/>
        <w:numPr>
          <w:ilvl w:val="0"/>
          <w:numId w:val="16"/>
        </w:numPr>
        <w:rPr>
          <w:rFonts w:ascii="Calibri Light" w:hAnsi="Calibri Light" w:cs="Calibri Light"/>
          <w:color w:val="auto"/>
          <w:sz w:val="22"/>
          <w:szCs w:val="22"/>
        </w:rPr>
      </w:pPr>
      <w:r>
        <w:rPr>
          <w:rFonts w:ascii="Calibri Light" w:hAnsi="Calibri Light" w:cs="Calibri Light"/>
          <w:color w:val="auto"/>
          <w:sz w:val="22"/>
          <w:szCs w:val="22"/>
        </w:rPr>
        <w:t>Ben Whiddon</w:t>
      </w:r>
      <w:r w:rsidR="00F140B0">
        <w:rPr>
          <w:rFonts w:ascii="Calibri Light" w:hAnsi="Calibri Light" w:cs="Calibri Light"/>
          <w:color w:val="auto"/>
          <w:sz w:val="22"/>
          <w:szCs w:val="22"/>
        </w:rPr>
        <w:t xml:space="preserve">, the </w:t>
      </w:r>
      <w:r w:rsidRPr="00DC3F91">
        <w:rPr>
          <w:rFonts w:ascii="Calibri Light" w:hAnsi="Calibri Light" w:cs="Calibri Light"/>
          <w:color w:val="auto"/>
          <w:sz w:val="22"/>
          <w:szCs w:val="22"/>
        </w:rPr>
        <w:t>Region 8 RTAC Coordinator, has been in the role for approximately six months.</w:t>
      </w:r>
      <w:r>
        <w:rPr>
          <w:rFonts w:ascii="Calibri Light" w:hAnsi="Calibri Light" w:cs="Calibri Light"/>
          <w:color w:val="auto"/>
          <w:sz w:val="22"/>
          <w:szCs w:val="22"/>
        </w:rPr>
        <w:t xml:space="preserve"> Crystal Shel</w:t>
      </w:r>
      <w:r w:rsidRPr="00DC3F91">
        <w:rPr>
          <w:rFonts w:ascii="Calibri Light" w:hAnsi="Calibri Light" w:cs="Calibri Light"/>
          <w:color w:val="auto"/>
          <w:sz w:val="22"/>
          <w:szCs w:val="22"/>
        </w:rPr>
        <w:t>nut</w:t>
      </w:r>
      <w:r>
        <w:rPr>
          <w:rFonts w:ascii="Calibri Light" w:hAnsi="Calibri Light" w:cs="Calibri Light"/>
          <w:color w:val="auto"/>
          <w:sz w:val="22"/>
          <w:szCs w:val="22"/>
        </w:rPr>
        <w:t>t</w:t>
      </w:r>
      <w:r w:rsidRPr="00DC3F91">
        <w:rPr>
          <w:rFonts w:ascii="Calibri Light" w:hAnsi="Calibri Light" w:cs="Calibri Light"/>
          <w:color w:val="auto"/>
          <w:sz w:val="22"/>
          <w:szCs w:val="22"/>
        </w:rPr>
        <w:t xml:space="preserve"> commended </w:t>
      </w:r>
      <w:r>
        <w:rPr>
          <w:rFonts w:ascii="Calibri Light" w:hAnsi="Calibri Light" w:cs="Calibri Light"/>
          <w:color w:val="auto"/>
          <w:sz w:val="22"/>
          <w:szCs w:val="22"/>
        </w:rPr>
        <w:t xml:space="preserve">Ben </w:t>
      </w:r>
      <w:r w:rsidRPr="00DC3F91">
        <w:rPr>
          <w:rFonts w:ascii="Calibri Light" w:hAnsi="Calibri Light" w:cs="Calibri Light"/>
          <w:color w:val="auto"/>
          <w:sz w:val="22"/>
          <w:szCs w:val="22"/>
        </w:rPr>
        <w:t>for his exceptional performance, highlighting his rapid progress in addressing identified gaps, distributing 1,000 Stop the Bleed kits, updating school participation, preparing for another school bus program, and significantly advancing Region 8 trauma preparedness.</w:t>
      </w:r>
    </w:p>
    <w:p w14:paraId="5DE0A778" w14:textId="77777777" w:rsidR="007C2CE1" w:rsidRDefault="00DC3F91" w:rsidP="00DC3F91">
      <w:pPr>
        <w:pStyle w:val="Default"/>
        <w:numPr>
          <w:ilvl w:val="0"/>
          <w:numId w:val="16"/>
        </w:numPr>
        <w:rPr>
          <w:rFonts w:ascii="Calibri Light" w:hAnsi="Calibri Light" w:cs="Calibri Light"/>
          <w:color w:val="auto"/>
          <w:sz w:val="22"/>
          <w:szCs w:val="22"/>
        </w:rPr>
      </w:pPr>
      <w:r w:rsidRPr="00DC3F91">
        <w:rPr>
          <w:rFonts w:ascii="Calibri Light" w:hAnsi="Calibri Light" w:cs="Calibri Light"/>
          <w:color w:val="auto"/>
          <w:sz w:val="22"/>
          <w:szCs w:val="22"/>
        </w:rPr>
        <w:t xml:space="preserve">Region 2’s Northeast Georgia Trauma Symposium drew more than 600 participants and was described as a highly successful event organized by Kyle and his team. </w:t>
      </w:r>
    </w:p>
    <w:p w14:paraId="640F05D4" w14:textId="7CBEE56C" w:rsidR="00DC3F91" w:rsidRPr="007C2CE1" w:rsidRDefault="00DC3F91" w:rsidP="007C2CE1">
      <w:pPr>
        <w:pStyle w:val="Default"/>
        <w:numPr>
          <w:ilvl w:val="0"/>
          <w:numId w:val="16"/>
        </w:numPr>
        <w:rPr>
          <w:rFonts w:ascii="Calibri Light" w:hAnsi="Calibri Light" w:cs="Calibri Light"/>
          <w:color w:val="auto"/>
          <w:sz w:val="22"/>
          <w:szCs w:val="22"/>
        </w:rPr>
      </w:pPr>
      <w:r w:rsidRPr="00DC3F91">
        <w:rPr>
          <w:rFonts w:ascii="Calibri Light" w:hAnsi="Calibri Light" w:cs="Calibri Light"/>
          <w:color w:val="auto"/>
          <w:sz w:val="22"/>
          <w:szCs w:val="22"/>
        </w:rPr>
        <w:t>Region 10 held a two-day Instructor and Provider Symposium in Athens several months earlier, which was recognized as an excellent training resource that will continue to support the region.</w:t>
      </w:r>
    </w:p>
    <w:p w14:paraId="03967208" w14:textId="77777777" w:rsidR="007C2CE1" w:rsidRDefault="00DC3F91" w:rsidP="00DC3F91">
      <w:pPr>
        <w:pStyle w:val="Default"/>
        <w:numPr>
          <w:ilvl w:val="0"/>
          <w:numId w:val="16"/>
        </w:numPr>
        <w:jc w:val="both"/>
        <w:rPr>
          <w:rFonts w:ascii="Calibri Light" w:hAnsi="Calibri Light" w:cs="Calibri Light"/>
          <w:color w:val="auto"/>
          <w:sz w:val="22"/>
          <w:szCs w:val="22"/>
        </w:rPr>
      </w:pPr>
      <w:r w:rsidRPr="00DC3F91">
        <w:rPr>
          <w:rFonts w:ascii="Calibri Light" w:hAnsi="Calibri Light" w:cs="Calibri Light"/>
          <w:color w:val="auto"/>
          <w:sz w:val="22"/>
          <w:szCs w:val="22"/>
        </w:rPr>
        <w:t xml:space="preserve">Performance improvement remains a priority across all RTACs. With support from GQIP and Gina Solomon, RTACs now receive quarterly data reports that inform targeted initiatives in injury prevention, education, and region-specific opportunities for system enhancement. </w:t>
      </w:r>
    </w:p>
    <w:p w14:paraId="1A05285B" w14:textId="77777777" w:rsidR="007C2CE1" w:rsidRDefault="007C2CE1" w:rsidP="007C2CE1">
      <w:pPr>
        <w:pStyle w:val="Default"/>
        <w:ind w:left="720"/>
        <w:jc w:val="both"/>
        <w:rPr>
          <w:rFonts w:ascii="Calibri Light" w:hAnsi="Calibri Light" w:cs="Calibri Light"/>
          <w:color w:val="auto"/>
          <w:sz w:val="22"/>
          <w:szCs w:val="22"/>
        </w:rPr>
      </w:pPr>
    </w:p>
    <w:p w14:paraId="650D0894" w14:textId="43ACC2B6" w:rsidR="00C63CA5" w:rsidRDefault="007C2CE1" w:rsidP="007C2CE1">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Cyrstal </w:t>
      </w:r>
      <w:r w:rsidR="00DC3F91" w:rsidRPr="00DC3F91">
        <w:rPr>
          <w:rFonts w:ascii="Calibri Light" w:hAnsi="Calibri Light" w:cs="Calibri Light"/>
          <w:color w:val="auto"/>
          <w:sz w:val="22"/>
          <w:szCs w:val="22"/>
        </w:rPr>
        <w:t xml:space="preserve">concluded her report by inviting questions; none were presented. The Chair then transitioned to the </w:t>
      </w:r>
      <w:r w:rsidR="00F140B0">
        <w:rPr>
          <w:rFonts w:ascii="Calibri Light" w:hAnsi="Calibri Light" w:cs="Calibri Light"/>
          <w:color w:val="auto"/>
          <w:sz w:val="22"/>
          <w:szCs w:val="22"/>
        </w:rPr>
        <w:t>following</w:t>
      </w:r>
      <w:r w:rsidR="00DC3F91" w:rsidRPr="00DC3F91">
        <w:rPr>
          <w:rFonts w:ascii="Calibri Light" w:hAnsi="Calibri Light" w:cs="Calibri Light"/>
          <w:color w:val="auto"/>
          <w:sz w:val="22"/>
          <w:szCs w:val="22"/>
        </w:rPr>
        <w:t xml:space="preserve"> agenda item</w:t>
      </w:r>
      <w:r>
        <w:rPr>
          <w:rFonts w:ascii="Calibri Light" w:hAnsi="Calibri Light" w:cs="Calibri Light"/>
          <w:color w:val="auto"/>
          <w:sz w:val="22"/>
          <w:szCs w:val="22"/>
        </w:rPr>
        <w:t>,</w:t>
      </w:r>
      <w:r w:rsidR="00DC3F91" w:rsidRPr="00DC3F91">
        <w:rPr>
          <w:rFonts w:ascii="Calibri Light" w:hAnsi="Calibri Light" w:cs="Calibri Light"/>
          <w:color w:val="auto"/>
          <w:sz w:val="22"/>
          <w:szCs w:val="22"/>
        </w:rPr>
        <w:t xml:space="preserve"> </w:t>
      </w:r>
      <w:r>
        <w:rPr>
          <w:rFonts w:ascii="Calibri Light" w:hAnsi="Calibri Light" w:cs="Calibri Light"/>
          <w:color w:val="auto"/>
          <w:sz w:val="22"/>
          <w:szCs w:val="22"/>
        </w:rPr>
        <w:t>which concerned</w:t>
      </w:r>
      <w:r w:rsidR="00DC3F91" w:rsidRPr="00DC3F91">
        <w:rPr>
          <w:rFonts w:ascii="Calibri Light" w:hAnsi="Calibri Light" w:cs="Calibri Light"/>
          <w:color w:val="auto"/>
          <w:sz w:val="22"/>
          <w:szCs w:val="22"/>
        </w:rPr>
        <w:t xml:space="preserve"> EMS education planning.</w:t>
      </w:r>
    </w:p>
    <w:p w14:paraId="3D6F6355" w14:textId="77777777" w:rsidR="00630B95" w:rsidRDefault="00630B95" w:rsidP="00630B95">
      <w:pPr>
        <w:rPr>
          <w:rFonts w:eastAsia="Times New Roman"/>
          <w:b/>
          <w:bCs/>
          <w:caps/>
          <w:u w:val="single"/>
        </w:rPr>
      </w:pPr>
    </w:p>
    <w:p w14:paraId="27A54292" w14:textId="5D4C3AC8" w:rsidR="00630B95" w:rsidRPr="00A555BD" w:rsidRDefault="00630B95" w:rsidP="00630B95">
      <w:r>
        <w:rPr>
          <w:rFonts w:eastAsia="Times New Roman"/>
          <w:b/>
          <w:bCs/>
          <w:caps/>
          <w:u w:val="single"/>
        </w:rPr>
        <w:t>EMS EDUCATION PLANNING</w:t>
      </w:r>
      <w:r w:rsidRPr="00D41FFB">
        <w:rPr>
          <w:rFonts w:eastAsia="Times New Roman"/>
          <w:b/>
          <w:bCs/>
          <w:caps/>
          <w:u w:val="single"/>
        </w:rPr>
        <w:t xml:space="preserve"> (</w:t>
      </w:r>
      <w:r>
        <w:rPr>
          <w:rFonts w:eastAsia="Times New Roman"/>
          <w:b/>
          <w:bCs/>
          <w:caps/>
          <w:u w:val="single"/>
        </w:rPr>
        <w:t>00:</w:t>
      </w:r>
      <w:r w:rsidR="00F140B0">
        <w:rPr>
          <w:rFonts w:eastAsia="Times New Roman"/>
          <w:b/>
          <w:bCs/>
          <w:caps/>
          <w:u w:val="single"/>
        </w:rPr>
        <w:t>27</w:t>
      </w:r>
      <w:r>
        <w:rPr>
          <w:rFonts w:eastAsia="Times New Roman"/>
          <w:b/>
          <w:bCs/>
          <w:caps/>
          <w:u w:val="single"/>
        </w:rPr>
        <w:t>:</w:t>
      </w:r>
      <w:r w:rsidR="00F140B0">
        <w:rPr>
          <w:rFonts w:eastAsia="Times New Roman"/>
          <w:b/>
          <w:bCs/>
          <w:caps/>
          <w:u w:val="single"/>
        </w:rPr>
        <w:t>0</w:t>
      </w:r>
      <w:r>
        <w:rPr>
          <w:rFonts w:eastAsia="Times New Roman"/>
          <w:b/>
          <w:bCs/>
          <w:caps/>
          <w:u w:val="single"/>
        </w:rPr>
        <w:t>7</w:t>
      </w:r>
      <w:r w:rsidRPr="00D41FFB">
        <w:rPr>
          <w:rFonts w:eastAsia="Times New Roman"/>
          <w:b/>
          <w:bCs/>
          <w:caps/>
          <w:u w:val="single"/>
        </w:rPr>
        <w:t>)</w:t>
      </w:r>
      <w:r w:rsidRPr="00007958">
        <w:rPr>
          <w:rFonts w:asciiTheme="majorHAnsi" w:hAnsiTheme="majorHAnsi" w:cstheme="majorHAnsi"/>
          <w:b/>
          <w:bCs/>
        </w:rPr>
        <w:t xml:space="preserve">  </w:t>
      </w:r>
    </w:p>
    <w:p w14:paraId="49A70630" w14:textId="09F79A6F" w:rsidR="00630B95" w:rsidRDefault="00630B95" w:rsidP="00630B95">
      <w:pPr>
        <w:pStyle w:val="Default"/>
        <w:jc w:val="both"/>
        <w:rPr>
          <w:rFonts w:ascii="Calibri Light" w:hAnsi="Calibri Light" w:cs="Calibri Light"/>
          <w:color w:val="auto"/>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 xml:space="preserve">Crystal Shelnutt  </w:t>
      </w:r>
    </w:p>
    <w:p w14:paraId="01AFFDAA" w14:textId="6655D7D1" w:rsidR="00630B95" w:rsidRPr="00630B95" w:rsidRDefault="00630B95" w:rsidP="00630B95">
      <w:pPr>
        <w:pStyle w:val="Default"/>
        <w:rPr>
          <w:rFonts w:ascii="Calibri Light" w:hAnsi="Calibri Light" w:cs="Calibri Light"/>
          <w:color w:val="auto"/>
          <w:sz w:val="22"/>
          <w:szCs w:val="22"/>
        </w:rPr>
      </w:pPr>
      <w:r>
        <w:rPr>
          <w:rFonts w:ascii="Calibri Light" w:hAnsi="Calibri Light" w:cs="Calibri Light"/>
          <w:color w:val="auto"/>
          <w:sz w:val="22"/>
          <w:szCs w:val="22"/>
        </w:rPr>
        <w:t>Crystal Shelnutt</w:t>
      </w:r>
      <w:r w:rsidRPr="00630B95">
        <w:rPr>
          <w:rFonts w:ascii="Calibri Light" w:hAnsi="Calibri Light" w:cs="Calibri Light"/>
          <w:color w:val="auto"/>
          <w:sz w:val="22"/>
          <w:szCs w:val="22"/>
        </w:rPr>
        <w:t xml:space="preserve"> delivered the Education Program Development Report</w:t>
      </w:r>
      <w:r>
        <w:rPr>
          <w:rFonts w:ascii="Calibri Light" w:hAnsi="Calibri Light" w:cs="Calibri Light"/>
          <w:color w:val="auto"/>
          <w:sz w:val="22"/>
          <w:szCs w:val="22"/>
        </w:rPr>
        <w:t xml:space="preserve"> (</w:t>
      </w:r>
      <w:r w:rsidRPr="00630B95">
        <w:rPr>
          <w:rFonts w:ascii="Calibri Light" w:hAnsi="Calibri Light" w:cs="Calibri Light"/>
          <w:b/>
          <w:bCs/>
          <w:color w:val="auto"/>
          <w:sz w:val="22"/>
          <w:szCs w:val="22"/>
        </w:rPr>
        <w:t>ATTACHMENT C</w:t>
      </w:r>
      <w:r>
        <w:rPr>
          <w:rFonts w:ascii="Calibri Light" w:hAnsi="Calibri Light" w:cs="Calibri Light"/>
          <w:color w:val="auto"/>
          <w:sz w:val="22"/>
          <w:szCs w:val="22"/>
        </w:rPr>
        <w:t>)</w:t>
      </w:r>
      <w:r w:rsidRPr="00630B95">
        <w:rPr>
          <w:rFonts w:ascii="Calibri Light" w:hAnsi="Calibri Light" w:cs="Calibri Light"/>
          <w:color w:val="auto"/>
          <w:sz w:val="22"/>
          <w:szCs w:val="22"/>
        </w:rPr>
        <w:t xml:space="preserve">, noting </w:t>
      </w:r>
      <w:r w:rsidR="00F140B0">
        <w:rPr>
          <w:rFonts w:ascii="Calibri Light" w:hAnsi="Calibri Light" w:cs="Calibri Light"/>
          <w:color w:val="auto"/>
          <w:sz w:val="22"/>
          <w:szCs w:val="22"/>
        </w:rPr>
        <w:t xml:space="preserve">that </w:t>
      </w:r>
      <w:r w:rsidR="0041100F">
        <w:rPr>
          <w:rFonts w:ascii="Calibri Light" w:hAnsi="Calibri Light" w:cs="Calibri Light"/>
          <w:color w:val="auto"/>
          <w:sz w:val="22"/>
          <w:szCs w:val="22"/>
        </w:rPr>
        <w:t xml:space="preserve">the previous </w:t>
      </w:r>
      <w:r w:rsidRPr="00630B95">
        <w:rPr>
          <w:rFonts w:ascii="Calibri Light" w:hAnsi="Calibri Light" w:cs="Calibri Light"/>
          <w:color w:val="auto"/>
          <w:sz w:val="22"/>
          <w:szCs w:val="22"/>
        </w:rPr>
        <w:t>completion of Georgia’s first statewide Educational Needs Assessment</w:t>
      </w:r>
      <w:r w:rsidR="00F140B0">
        <w:rPr>
          <w:rFonts w:ascii="Calibri Light" w:hAnsi="Calibri Light" w:cs="Calibri Light"/>
          <w:color w:val="auto"/>
          <w:sz w:val="22"/>
          <w:szCs w:val="22"/>
        </w:rPr>
        <w:t xml:space="preserve"> will </w:t>
      </w:r>
      <w:r w:rsidRPr="00630B95">
        <w:rPr>
          <w:rFonts w:ascii="Calibri Light" w:hAnsi="Calibri Light" w:cs="Calibri Light"/>
          <w:color w:val="auto"/>
          <w:sz w:val="22"/>
          <w:szCs w:val="22"/>
        </w:rPr>
        <w:t>now guid</w:t>
      </w:r>
      <w:r w:rsidR="00F140B0">
        <w:rPr>
          <w:rFonts w:ascii="Calibri Light" w:hAnsi="Calibri Light" w:cs="Calibri Light"/>
          <w:color w:val="auto"/>
          <w:sz w:val="22"/>
          <w:szCs w:val="22"/>
        </w:rPr>
        <w:t>e</w:t>
      </w:r>
      <w:r w:rsidRPr="00630B95">
        <w:rPr>
          <w:rFonts w:ascii="Calibri Light" w:hAnsi="Calibri Light" w:cs="Calibri Light"/>
          <w:color w:val="auto"/>
          <w:sz w:val="22"/>
          <w:szCs w:val="22"/>
        </w:rPr>
        <w:t xml:space="preserve"> a focused plan to </w:t>
      </w:r>
      <w:r w:rsidRPr="00630B95">
        <w:rPr>
          <w:rFonts w:ascii="Calibri Light" w:hAnsi="Calibri Light" w:cs="Calibri Light"/>
          <w:color w:val="auto"/>
          <w:sz w:val="22"/>
          <w:szCs w:val="22"/>
        </w:rPr>
        <w:lastRenderedPageBreak/>
        <w:t>modernize trauma education. Key goals include strengthening communication with EMS providers, supporting the workforce through improved initial education, and aligning statewide training with national trauma standards.</w:t>
      </w:r>
    </w:p>
    <w:p w14:paraId="57A305E6" w14:textId="77777777" w:rsidR="00630B95" w:rsidRPr="00630B95" w:rsidRDefault="00630B95" w:rsidP="00630B95">
      <w:pPr>
        <w:pStyle w:val="Default"/>
        <w:rPr>
          <w:rFonts w:ascii="Calibri Light" w:hAnsi="Calibri Light" w:cs="Calibri Light"/>
          <w:color w:val="auto"/>
          <w:sz w:val="22"/>
          <w:szCs w:val="22"/>
        </w:rPr>
      </w:pPr>
    </w:p>
    <w:p w14:paraId="242629AB" w14:textId="2DCF1B50" w:rsidR="00630B95" w:rsidRPr="00630B95" w:rsidRDefault="00F140B0" w:rsidP="00630B95">
      <w:pPr>
        <w:pStyle w:val="Default"/>
        <w:rPr>
          <w:rFonts w:ascii="Calibri Light" w:hAnsi="Calibri Light" w:cs="Calibri Light"/>
          <w:color w:val="auto"/>
          <w:sz w:val="22"/>
          <w:szCs w:val="22"/>
        </w:rPr>
      </w:pPr>
      <w:r>
        <w:rPr>
          <w:rFonts w:ascii="Calibri Light" w:hAnsi="Calibri Light" w:cs="Calibri Light"/>
          <w:color w:val="auto"/>
          <w:sz w:val="22"/>
          <w:szCs w:val="22"/>
        </w:rPr>
        <w:t>Significant</w:t>
      </w:r>
      <w:r w:rsidR="00630B95" w:rsidRPr="00630B95">
        <w:rPr>
          <w:rFonts w:ascii="Calibri Light" w:hAnsi="Calibri Light" w:cs="Calibri Light"/>
          <w:color w:val="auto"/>
          <w:sz w:val="22"/>
          <w:szCs w:val="22"/>
        </w:rPr>
        <w:t xml:space="preserve"> initiatives include </w:t>
      </w:r>
      <w:r w:rsidR="00630B95">
        <w:rPr>
          <w:rFonts w:ascii="Calibri Light" w:hAnsi="Calibri Light" w:cs="Calibri Light"/>
          <w:color w:val="auto"/>
          <w:sz w:val="22"/>
          <w:szCs w:val="22"/>
        </w:rPr>
        <w:t xml:space="preserve">the </w:t>
      </w:r>
      <w:r w:rsidR="00630B95" w:rsidRPr="00630B95">
        <w:rPr>
          <w:rFonts w:ascii="Calibri Light" w:hAnsi="Calibri Light" w:cs="Calibri Light"/>
          <w:color w:val="auto"/>
          <w:sz w:val="22"/>
          <w:szCs w:val="22"/>
        </w:rPr>
        <w:t xml:space="preserve">creation of an online education repository and </w:t>
      </w:r>
      <w:r w:rsidR="00630B95">
        <w:rPr>
          <w:rFonts w:ascii="Calibri Light" w:hAnsi="Calibri Light" w:cs="Calibri Light"/>
          <w:color w:val="auto"/>
          <w:sz w:val="22"/>
          <w:szCs w:val="22"/>
        </w:rPr>
        <w:t xml:space="preserve">the </w:t>
      </w:r>
      <w:r w:rsidR="00630B95" w:rsidRPr="00630B95">
        <w:rPr>
          <w:rFonts w:ascii="Calibri Light" w:hAnsi="Calibri Light" w:cs="Calibri Light"/>
          <w:color w:val="auto"/>
          <w:sz w:val="22"/>
          <w:szCs w:val="22"/>
        </w:rPr>
        <w:t>implementation of Survey123 to track student participation and identify regional training gaps. The MedEd Prep testing program will continue for initial education and may be expanded to continuing education to strengthen competency data.</w:t>
      </w:r>
    </w:p>
    <w:p w14:paraId="671938D2" w14:textId="77777777" w:rsidR="00630B95" w:rsidRPr="00630B95" w:rsidRDefault="00630B95" w:rsidP="00630B95">
      <w:pPr>
        <w:pStyle w:val="Default"/>
        <w:rPr>
          <w:rFonts w:ascii="Calibri Light" w:hAnsi="Calibri Light" w:cs="Calibri Light"/>
          <w:color w:val="auto"/>
          <w:sz w:val="22"/>
          <w:szCs w:val="22"/>
        </w:rPr>
      </w:pPr>
    </w:p>
    <w:p w14:paraId="4DA5B6DE" w14:textId="21EBF3C0" w:rsidR="00630B95" w:rsidRPr="00630B95" w:rsidRDefault="00630B95" w:rsidP="00630B95">
      <w:pPr>
        <w:pStyle w:val="Default"/>
        <w:rPr>
          <w:rFonts w:ascii="Calibri Light" w:hAnsi="Calibri Light" w:cs="Calibri Light"/>
          <w:color w:val="auto"/>
          <w:sz w:val="22"/>
          <w:szCs w:val="22"/>
        </w:rPr>
      </w:pPr>
      <w:r w:rsidRPr="00630B95">
        <w:rPr>
          <w:rFonts w:ascii="Calibri Light" w:hAnsi="Calibri Light" w:cs="Calibri Light"/>
          <w:color w:val="auto"/>
          <w:sz w:val="22"/>
          <w:szCs w:val="22"/>
        </w:rPr>
        <w:t xml:space="preserve">Initial education efforts include updated </w:t>
      </w:r>
      <w:r w:rsidR="00CD063D" w:rsidRPr="00CD063D">
        <w:rPr>
          <w:rFonts w:ascii="Calibri Light" w:hAnsi="Calibri Light" w:cs="Calibri Light"/>
          <w:color w:val="auto"/>
          <w:sz w:val="22"/>
          <w:szCs w:val="22"/>
        </w:rPr>
        <w:t xml:space="preserve">Emergency Medical Responder </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EMR</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 xml:space="preserve">, </w:t>
      </w:r>
      <w:r w:rsidR="00CD063D" w:rsidRPr="00CD063D">
        <w:rPr>
          <w:rFonts w:ascii="Calibri Light" w:hAnsi="Calibri Light" w:cs="Calibri Light"/>
          <w:color w:val="auto"/>
          <w:sz w:val="22"/>
          <w:szCs w:val="22"/>
        </w:rPr>
        <w:t xml:space="preserve">Emergency Medical Technician </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EMT</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 xml:space="preserve">, and </w:t>
      </w:r>
      <w:r w:rsidR="00CD063D">
        <w:rPr>
          <w:rFonts w:ascii="Calibri Light" w:hAnsi="Calibri Light" w:cs="Calibri Light"/>
          <w:color w:val="auto"/>
          <w:sz w:val="22"/>
          <w:szCs w:val="22"/>
        </w:rPr>
        <w:t>A</w:t>
      </w:r>
      <w:r w:rsidR="00CD063D" w:rsidRPr="00CD063D">
        <w:rPr>
          <w:rFonts w:ascii="Calibri Light" w:hAnsi="Calibri Light" w:cs="Calibri Light"/>
          <w:color w:val="auto"/>
          <w:sz w:val="22"/>
          <w:szCs w:val="22"/>
        </w:rPr>
        <w:t>dvanced Emergency Medical Technician</w:t>
      </w:r>
      <w:r w:rsidR="00CD063D">
        <w:rPr>
          <w:rFonts w:ascii="Calibri Light" w:hAnsi="Calibri Light" w:cs="Calibri Light"/>
          <w:color w:val="auto"/>
          <w:sz w:val="22"/>
          <w:szCs w:val="22"/>
        </w:rPr>
        <w:t xml:space="preserve"> (</w:t>
      </w:r>
      <w:r w:rsidR="00CD063D" w:rsidRPr="00630B95">
        <w:rPr>
          <w:rFonts w:ascii="Calibri Light" w:hAnsi="Calibri Light" w:cs="Calibri Light"/>
          <w:color w:val="auto"/>
          <w:sz w:val="22"/>
          <w:szCs w:val="22"/>
        </w:rPr>
        <w:t>AEM</w:t>
      </w:r>
      <w:r w:rsidR="00CD063D">
        <w:rPr>
          <w:rFonts w:ascii="Calibri Light" w:hAnsi="Calibri Light" w:cs="Calibri Light"/>
          <w:color w:val="auto"/>
          <w:sz w:val="22"/>
          <w:szCs w:val="22"/>
        </w:rPr>
        <w:t>T)</w:t>
      </w:r>
      <w:r w:rsidRPr="00630B95">
        <w:rPr>
          <w:rFonts w:ascii="Calibri Light" w:hAnsi="Calibri Light" w:cs="Calibri Light"/>
          <w:color w:val="auto"/>
          <w:sz w:val="22"/>
          <w:szCs w:val="22"/>
        </w:rPr>
        <w:t xml:space="preserve"> grant programs with increased funding and performance incentives, as well as a new micro-grant program for small rural classes. Instructor development will be supported through scholarships for State Office of EMS instructor courses.</w:t>
      </w:r>
    </w:p>
    <w:p w14:paraId="69652FAC" w14:textId="77777777" w:rsidR="00630B95" w:rsidRPr="00630B95" w:rsidRDefault="00630B95" w:rsidP="00630B95">
      <w:pPr>
        <w:pStyle w:val="Default"/>
        <w:rPr>
          <w:rFonts w:ascii="Calibri Light" w:hAnsi="Calibri Light" w:cs="Calibri Light"/>
          <w:color w:val="auto"/>
          <w:sz w:val="22"/>
          <w:szCs w:val="22"/>
        </w:rPr>
      </w:pPr>
    </w:p>
    <w:p w14:paraId="69E2CF32" w14:textId="13B3E4C6" w:rsidR="00630B95" w:rsidRPr="00630B95" w:rsidRDefault="00630B95" w:rsidP="00630B95">
      <w:pPr>
        <w:pStyle w:val="Default"/>
        <w:rPr>
          <w:rFonts w:ascii="Calibri Light" w:hAnsi="Calibri Light" w:cs="Calibri Light"/>
          <w:color w:val="auto"/>
          <w:sz w:val="22"/>
          <w:szCs w:val="22"/>
        </w:rPr>
      </w:pPr>
      <w:r w:rsidRPr="00630B95">
        <w:rPr>
          <w:rFonts w:ascii="Calibri Light" w:hAnsi="Calibri Light" w:cs="Calibri Light"/>
          <w:color w:val="auto"/>
          <w:sz w:val="22"/>
          <w:szCs w:val="22"/>
        </w:rPr>
        <w:t xml:space="preserve">For continuing education, the Commission will fund </w:t>
      </w:r>
      <w:r w:rsidR="00CD063D" w:rsidRPr="00CD063D">
        <w:rPr>
          <w:rFonts w:ascii="Calibri Light" w:hAnsi="Calibri Light" w:cs="Calibri Light"/>
          <w:color w:val="auto"/>
          <w:sz w:val="22"/>
          <w:szCs w:val="22"/>
        </w:rPr>
        <w:t xml:space="preserve">National Association of Emergency Medical Technicians </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NAEMT</w:t>
      </w:r>
      <w:r w:rsidR="00CD063D">
        <w:rPr>
          <w:rFonts w:ascii="Calibri Light" w:hAnsi="Calibri Light" w:cs="Calibri Light"/>
          <w:color w:val="auto"/>
          <w:sz w:val="22"/>
          <w:szCs w:val="22"/>
        </w:rPr>
        <w:t xml:space="preserve">) </w:t>
      </w:r>
      <w:r w:rsidRPr="00630B95">
        <w:rPr>
          <w:rFonts w:ascii="Calibri Light" w:hAnsi="Calibri Light" w:cs="Calibri Light"/>
          <w:color w:val="auto"/>
          <w:sz w:val="22"/>
          <w:szCs w:val="22"/>
        </w:rPr>
        <w:t>courses and develop an instructor directory to help agencies locate qualified educators. Additional programs include Tactical Emergency Casualty Care training, an</w:t>
      </w:r>
      <w:r w:rsidR="00CD063D">
        <w:rPr>
          <w:rFonts w:ascii="Calibri Light" w:hAnsi="Calibri Light" w:cs="Calibri Light"/>
          <w:color w:val="auto"/>
          <w:sz w:val="22"/>
          <w:szCs w:val="22"/>
        </w:rPr>
        <w:t xml:space="preserve"> </w:t>
      </w:r>
      <w:r w:rsidR="00CD063D" w:rsidRPr="00CD063D">
        <w:rPr>
          <w:rFonts w:ascii="Calibri Light" w:hAnsi="Calibri Light" w:cs="Calibri Light"/>
          <w:color w:val="auto"/>
          <w:sz w:val="22"/>
          <w:szCs w:val="22"/>
        </w:rPr>
        <w:t>Emergency Vehicle Operator Course</w:t>
      </w:r>
      <w:r w:rsidRPr="00630B95">
        <w:rPr>
          <w:rFonts w:ascii="Calibri Light" w:hAnsi="Calibri Light" w:cs="Calibri Light"/>
          <w:color w:val="auto"/>
          <w:sz w:val="22"/>
          <w:szCs w:val="22"/>
        </w:rPr>
        <w:t xml:space="preserve"> </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E</w:t>
      </w:r>
      <w:r w:rsidR="00CD063D">
        <w:rPr>
          <w:rFonts w:ascii="Calibri Light" w:hAnsi="Calibri Light" w:cs="Calibri Light"/>
          <w:color w:val="auto"/>
          <w:sz w:val="22"/>
          <w:szCs w:val="22"/>
        </w:rPr>
        <w:t>V</w:t>
      </w:r>
      <w:r w:rsidRPr="00630B95">
        <w:rPr>
          <w:rFonts w:ascii="Calibri Light" w:hAnsi="Calibri Light" w:cs="Calibri Light"/>
          <w:color w:val="auto"/>
          <w:sz w:val="22"/>
          <w:szCs w:val="22"/>
        </w:rPr>
        <w:t>OC</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 xml:space="preserve"> Instructor Development Scholarship, and a </w:t>
      </w:r>
      <w:r w:rsidR="00CD063D">
        <w:rPr>
          <w:rFonts w:ascii="Calibri Light" w:hAnsi="Calibri Light" w:cs="Calibri Light"/>
          <w:color w:val="auto"/>
          <w:sz w:val="22"/>
          <w:szCs w:val="22"/>
        </w:rPr>
        <w:t>significant</w:t>
      </w:r>
      <w:r w:rsidRPr="00630B95">
        <w:rPr>
          <w:rFonts w:ascii="Calibri Light" w:hAnsi="Calibri Light" w:cs="Calibri Light"/>
          <w:color w:val="auto"/>
          <w:sz w:val="22"/>
          <w:szCs w:val="22"/>
        </w:rPr>
        <w:t xml:space="preserve"> partnership with Augusta University’s </w:t>
      </w:r>
      <w:r w:rsidR="00CD063D" w:rsidRPr="00CD063D">
        <w:rPr>
          <w:rFonts w:ascii="Calibri Light" w:hAnsi="Calibri Light" w:cs="Calibri Light"/>
          <w:color w:val="auto"/>
          <w:sz w:val="22"/>
          <w:szCs w:val="22"/>
        </w:rPr>
        <w:t xml:space="preserve">Critical Event Preparedness and Response </w:t>
      </w:r>
      <w:r w:rsidR="00CD063D">
        <w:rPr>
          <w:rFonts w:ascii="Calibri Light" w:hAnsi="Calibri Light" w:cs="Calibri Light"/>
          <w:color w:val="auto"/>
          <w:sz w:val="22"/>
          <w:szCs w:val="22"/>
        </w:rPr>
        <w:t>(</w:t>
      </w:r>
      <w:r w:rsidR="00CD063D" w:rsidRPr="00CD063D">
        <w:rPr>
          <w:rFonts w:ascii="Calibri Light" w:hAnsi="Calibri Light" w:cs="Calibri Light"/>
          <w:color w:val="auto"/>
          <w:sz w:val="22"/>
          <w:szCs w:val="22"/>
        </w:rPr>
        <w:t>CEPaR</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 xml:space="preserve"> </w:t>
      </w:r>
      <w:r w:rsidR="00CD063D">
        <w:rPr>
          <w:rFonts w:ascii="Calibri Light" w:hAnsi="Calibri Light" w:cs="Calibri Light"/>
          <w:color w:val="auto"/>
          <w:sz w:val="22"/>
          <w:szCs w:val="22"/>
        </w:rPr>
        <w:t xml:space="preserve">program </w:t>
      </w:r>
      <w:r w:rsidRPr="00630B95">
        <w:rPr>
          <w:rFonts w:ascii="Calibri Light" w:hAnsi="Calibri Light" w:cs="Calibri Light"/>
          <w:color w:val="auto"/>
          <w:sz w:val="22"/>
          <w:szCs w:val="22"/>
        </w:rPr>
        <w:t xml:space="preserve">to </w:t>
      </w:r>
      <w:r w:rsidR="00CD063D">
        <w:rPr>
          <w:rFonts w:ascii="Calibri Light" w:hAnsi="Calibri Light" w:cs="Calibri Light"/>
          <w:color w:val="auto"/>
          <w:sz w:val="22"/>
          <w:szCs w:val="22"/>
        </w:rPr>
        <w:t>develop</w:t>
      </w:r>
      <w:r w:rsidRPr="00630B95">
        <w:rPr>
          <w:rFonts w:ascii="Calibri Light" w:hAnsi="Calibri Light" w:cs="Calibri Light"/>
          <w:color w:val="auto"/>
          <w:sz w:val="22"/>
          <w:szCs w:val="22"/>
        </w:rPr>
        <w:t xml:space="preserve"> region-specific training aligned with </w:t>
      </w:r>
      <w:r w:rsidR="00CD063D">
        <w:rPr>
          <w:rFonts w:ascii="Calibri Light" w:hAnsi="Calibri Light" w:cs="Calibri Light"/>
          <w:color w:val="auto"/>
          <w:sz w:val="22"/>
          <w:szCs w:val="22"/>
        </w:rPr>
        <w:t xml:space="preserve">the </w:t>
      </w:r>
      <w:r w:rsidRPr="00630B95">
        <w:rPr>
          <w:rFonts w:ascii="Calibri Light" w:hAnsi="Calibri Light" w:cs="Calibri Light"/>
          <w:color w:val="auto"/>
          <w:sz w:val="22"/>
          <w:szCs w:val="22"/>
        </w:rPr>
        <w:t>ACS Committee on Trauma priorities for</w:t>
      </w:r>
      <w:r w:rsidR="00CD063D">
        <w:rPr>
          <w:rFonts w:ascii="Calibri Light" w:hAnsi="Calibri Light" w:cs="Calibri Light"/>
          <w:color w:val="auto"/>
          <w:sz w:val="22"/>
          <w:szCs w:val="22"/>
        </w:rPr>
        <w:t xml:space="preserve"> </w:t>
      </w:r>
      <w:r w:rsidR="00CD063D" w:rsidRPr="00CD063D">
        <w:rPr>
          <w:rFonts w:ascii="Calibri Light" w:hAnsi="Calibri Light" w:cs="Calibri Light"/>
          <w:color w:val="auto"/>
          <w:sz w:val="22"/>
          <w:szCs w:val="22"/>
        </w:rPr>
        <w:t>Regional Medical Operations Coordination Centers</w:t>
      </w:r>
      <w:r w:rsidRPr="00630B95">
        <w:rPr>
          <w:rFonts w:ascii="Calibri Light" w:hAnsi="Calibri Light" w:cs="Calibri Light"/>
          <w:color w:val="auto"/>
          <w:sz w:val="22"/>
          <w:szCs w:val="22"/>
        </w:rPr>
        <w:t xml:space="preserve"> </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RMOC</w:t>
      </w:r>
      <w:r w:rsidR="00CD063D">
        <w:rPr>
          <w:rFonts w:ascii="Calibri Light" w:hAnsi="Calibri Light" w:cs="Calibri Light"/>
          <w:color w:val="auto"/>
          <w:sz w:val="22"/>
          <w:szCs w:val="22"/>
        </w:rPr>
        <w:t>C</w:t>
      </w:r>
      <w:r w:rsidRPr="00630B95">
        <w:rPr>
          <w:rFonts w:ascii="Calibri Light" w:hAnsi="Calibri Light" w:cs="Calibri Light"/>
          <w:color w:val="auto"/>
          <w:sz w:val="22"/>
          <w:szCs w:val="22"/>
        </w:rPr>
        <w:t>s</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w:t>
      </w:r>
    </w:p>
    <w:p w14:paraId="3D3398B7" w14:textId="77777777" w:rsidR="00630B95" w:rsidRPr="00630B95" w:rsidRDefault="00630B95" w:rsidP="00630B95">
      <w:pPr>
        <w:pStyle w:val="Default"/>
        <w:rPr>
          <w:rFonts w:ascii="Calibri Light" w:hAnsi="Calibri Light" w:cs="Calibri Light"/>
          <w:color w:val="auto"/>
          <w:sz w:val="22"/>
          <w:szCs w:val="22"/>
        </w:rPr>
      </w:pPr>
    </w:p>
    <w:p w14:paraId="7F767F5D" w14:textId="6C67BF92" w:rsidR="00630B95" w:rsidRPr="00630B95" w:rsidRDefault="00630B95" w:rsidP="00630B95">
      <w:pPr>
        <w:pStyle w:val="Default"/>
        <w:rPr>
          <w:rFonts w:ascii="Calibri Light" w:hAnsi="Calibri Light" w:cs="Calibri Light"/>
          <w:color w:val="auto"/>
          <w:sz w:val="22"/>
          <w:szCs w:val="22"/>
        </w:rPr>
      </w:pPr>
      <w:r w:rsidRPr="00630B95">
        <w:rPr>
          <w:rFonts w:ascii="Calibri Light" w:hAnsi="Calibri Light" w:cs="Calibri Light"/>
          <w:color w:val="auto"/>
          <w:sz w:val="22"/>
          <w:szCs w:val="22"/>
        </w:rPr>
        <w:t>The Commission will also support Regional EMS Instructor Symposiums, launch a statewide Cadaver Lab program, and pilot Simulation in Motion training in all regions while building local simulation capacity. Leadership development programs with Fitch &amp; Associates will include both entry-level supervisory training and a higher-tier leadership course</w:t>
      </w:r>
      <w:r w:rsidR="00CD063D">
        <w:rPr>
          <w:rFonts w:ascii="Calibri Light" w:hAnsi="Calibri Light" w:cs="Calibri Light"/>
          <w:color w:val="auto"/>
          <w:sz w:val="22"/>
          <w:szCs w:val="22"/>
        </w:rPr>
        <w:t>,</w:t>
      </w:r>
      <w:r w:rsidRPr="00630B95">
        <w:rPr>
          <w:rFonts w:ascii="Calibri Light" w:hAnsi="Calibri Light" w:cs="Calibri Light"/>
          <w:color w:val="auto"/>
          <w:sz w:val="22"/>
          <w:szCs w:val="22"/>
        </w:rPr>
        <w:t xml:space="preserve"> </w:t>
      </w:r>
      <w:r w:rsidR="00CD063D">
        <w:rPr>
          <w:rFonts w:ascii="Calibri Light" w:hAnsi="Calibri Light" w:cs="Calibri Light"/>
          <w:color w:val="auto"/>
          <w:sz w:val="22"/>
          <w:szCs w:val="22"/>
        </w:rPr>
        <w:t>culminating in</w:t>
      </w:r>
      <w:r w:rsidRPr="00630B95">
        <w:rPr>
          <w:rFonts w:ascii="Calibri Light" w:hAnsi="Calibri Light" w:cs="Calibri Light"/>
          <w:color w:val="auto"/>
          <w:sz w:val="22"/>
          <w:szCs w:val="22"/>
        </w:rPr>
        <w:t xml:space="preserve"> capstone projects.</w:t>
      </w:r>
    </w:p>
    <w:p w14:paraId="00011FA8" w14:textId="77777777" w:rsidR="00630B95" w:rsidRPr="00630B95" w:rsidRDefault="00630B95" w:rsidP="00630B95">
      <w:pPr>
        <w:pStyle w:val="Default"/>
        <w:rPr>
          <w:rFonts w:ascii="Calibri Light" w:hAnsi="Calibri Light" w:cs="Calibri Light"/>
          <w:color w:val="auto"/>
          <w:sz w:val="22"/>
          <w:szCs w:val="22"/>
        </w:rPr>
      </w:pPr>
    </w:p>
    <w:p w14:paraId="1241748C" w14:textId="060CDD61" w:rsidR="00630B95" w:rsidRDefault="00630B95" w:rsidP="00630B95">
      <w:pPr>
        <w:pStyle w:val="Default"/>
        <w:jc w:val="both"/>
        <w:rPr>
          <w:rFonts w:ascii="Calibri Light" w:hAnsi="Calibri Light" w:cs="Calibri Light"/>
          <w:color w:val="auto"/>
          <w:sz w:val="22"/>
          <w:szCs w:val="22"/>
        </w:rPr>
      </w:pPr>
      <w:r w:rsidRPr="00630B95">
        <w:rPr>
          <w:rFonts w:ascii="Calibri Light" w:hAnsi="Calibri Light" w:cs="Calibri Light"/>
          <w:color w:val="auto"/>
          <w:sz w:val="22"/>
          <w:szCs w:val="22"/>
        </w:rPr>
        <w:t>Research priorities include tr</w:t>
      </w:r>
      <w:r w:rsidR="00CD063D">
        <w:rPr>
          <w:rFonts w:ascii="Calibri Light" w:hAnsi="Calibri Light" w:cs="Calibri Light"/>
          <w:color w:val="auto"/>
          <w:sz w:val="22"/>
          <w:szCs w:val="22"/>
        </w:rPr>
        <w:t>ack</w:t>
      </w:r>
      <w:r w:rsidRPr="00630B95">
        <w:rPr>
          <w:rFonts w:ascii="Calibri Light" w:hAnsi="Calibri Light" w:cs="Calibri Light"/>
          <w:color w:val="auto"/>
          <w:sz w:val="22"/>
          <w:szCs w:val="22"/>
        </w:rPr>
        <w:t xml:space="preserve">ing the </w:t>
      </w:r>
      <w:r w:rsidR="00CD063D">
        <w:rPr>
          <w:rFonts w:ascii="Calibri Light" w:hAnsi="Calibri Light" w:cs="Calibri Light"/>
          <w:color w:val="auto"/>
          <w:sz w:val="22"/>
          <w:szCs w:val="22"/>
        </w:rPr>
        <w:t xml:space="preserve">annual </w:t>
      </w:r>
      <w:r w:rsidRPr="00630B95">
        <w:rPr>
          <w:rFonts w:ascii="Calibri Light" w:hAnsi="Calibri Light" w:cs="Calibri Light"/>
          <w:color w:val="auto"/>
          <w:sz w:val="22"/>
          <w:szCs w:val="22"/>
        </w:rPr>
        <w:t>needs assessment, evaluating t</w:t>
      </w:r>
      <w:r w:rsidR="00CD063D">
        <w:rPr>
          <w:rFonts w:ascii="Calibri Light" w:hAnsi="Calibri Light" w:cs="Calibri Light"/>
          <w:color w:val="auto"/>
          <w:sz w:val="22"/>
          <w:szCs w:val="22"/>
        </w:rPr>
        <w:t>he</w:t>
      </w:r>
      <w:r w:rsidRPr="00630B95">
        <w:rPr>
          <w:rFonts w:ascii="Calibri Light" w:hAnsi="Calibri Light" w:cs="Calibri Light"/>
          <w:color w:val="auto"/>
          <w:sz w:val="22"/>
          <w:szCs w:val="22"/>
        </w:rPr>
        <w:t xml:space="preserve"> effectiveness</w:t>
      </w:r>
      <w:r w:rsidR="00CD063D">
        <w:rPr>
          <w:rFonts w:ascii="Calibri Light" w:hAnsi="Calibri Light" w:cs="Calibri Light"/>
          <w:color w:val="auto"/>
          <w:sz w:val="22"/>
          <w:szCs w:val="22"/>
        </w:rPr>
        <w:t xml:space="preserve"> of training</w:t>
      </w:r>
      <w:r w:rsidRPr="00630B95">
        <w:rPr>
          <w:rFonts w:ascii="Calibri Light" w:hAnsi="Calibri Light" w:cs="Calibri Light"/>
          <w:color w:val="auto"/>
          <w:sz w:val="22"/>
          <w:szCs w:val="22"/>
        </w:rPr>
        <w:t>, and supporting evidence-based improvements in initial education. The presenter noted that this represents Phase 1 of a longer-term effort to standardize and strengthen trauma education statewide. Questions were invited.</w:t>
      </w:r>
    </w:p>
    <w:p w14:paraId="093DE066" w14:textId="77777777" w:rsidR="00CD063D" w:rsidRDefault="00CD063D" w:rsidP="00630B95">
      <w:pPr>
        <w:pStyle w:val="Default"/>
        <w:jc w:val="both"/>
        <w:rPr>
          <w:rFonts w:ascii="Calibri Light" w:hAnsi="Calibri Light" w:cs="Calibri Light"/>
          <w:color w:val="auto"/>
          <w:sz w:val="22"/>
          <w:szCs w:val="22"/>
        </w:rPr>
      </w:pPr>
    </w:p>
    <w:p w14:paraId="3269F6EE" w14:textId="7E8E117F" w:rsidR="00CD063D" w:rsidRPr="00CD063D" w:rsidRDefault="00CD063D" w:rsidP="00CD063D">
      <w:pPr>
        <w:pStyle w:val="Default"/>
        <w:rPr>
          <w:rFonts w:ascii="Calibri Light" w:hAnsi="Calibri Light" w:cs="Calibri Light"/>
          <w:color w:val="auto"/>
          <w:sz w:val="22"/>
          <w:szCs w:val="22"/>
        </w:rPr>
      </w:pPr>
      <w:r>
        <w:rPr>
          <w:rFonts w:ascii="Calibri Light" w:hAnsi="Calibri Light" w:cs="Calibri Light"/>
          <w:color w:val="auto"/>
          <w:sz w:val="22"/>
          <w:szCs w:val="22"/>
        </w:rPr>
        <w:t>Dr. Ashley</w:t>
      </w:r>
      <w:r w:rsidRPr="00CD063D">
        <w:rPr>
          <w:rFonts w:ascii="Calibri Light" w:hAnsi="Calibri Light" w:cs="Calibri Light"/>
          <w:color w:val="auto"/>
          <w:sz w:val="22"/>
          <w:szCs w:val="22"/>
        </w:rPr>
        <w:t xml:space="preserve"> commended th</w:t>
      </w:r>
      <w:r>
        <w:rPr>
          <w:rFonts w:ascii="Calibri Light" w:hAnsi="Calibri Light" w:cs="Calibri Light"/>
          <w:color w:val="auto"/>
          <w:sz w:val="22"/>
          <w:szCs w:val="22"/>
        </w:rPr>
        <w:t>is</w:t>
      </w:r>
      <w:r w:rsidRPr="00CD063D">
        <w:rPr>
          <w:rFonts w:ascii="Calibri Light" w:hAnsi="Calibri Light" w:cs="Calibri Light"/>
          <w:color w:val="auto"/>
          <w:sz w:val="22"/>
          <w:szCs w:val="22"/>
        </w:rPr>
        <w:t xml:space="preserve"> approach for being responsive to learner needs.</w:t>
      </w:r>
    </w:p>
    <w:p w14:paraId="2632D710" w14:textId="77777777" w:rsidR="00CD063D" w:rsidRPr="00CD063D" w:rsidRDefault="00CD063D" w:rsidP="00CD063D">
      <w:pPr>
        <w:pStyle w:val="Default"/>
        <w:rPr>
          <w:rFonts w:ascii="Calibri Light" w:hAnsi="Calibri Light" w:cs="Calibri Light"/>
          <w:color w:val="auto"/>
          <w:sz w:val="22"/>
          <w:szCs w:val="22"/>
        </w:rPr>
      </w:pPr>
    </w:p>
    <w:p w14:paraId="0771490C" w14:textId="6B7D8913" w:rsidR="00CD063D" w:rsidRPr="00CD063D" w:rsidRDefault="00CD063D" w:rsidP="00CD063D">
      <w:pPr>
        <w:pStyle w:val="Default"/>
        <w:rPr>
          <w:rFonts w:ascii="Calibri Light" w:hAnsi="Calibri Light" w:cs="Calibri Light"/>
          <w:color w:val="auto"/>
          <w:sz w:val="22"/>
          <w:szCs w:val="22"/>
        </w:rPr>
      </w:pPr>
      <w:r w:rsidRPr="00CD063D">
        <w:rPr>
          <w:rFonts w:ascii="Calibri Light" w:hAnsi="Calibri Light" w:cs="Calibri Light"/>
          <w:color w:val="auto"/>
          <w:sz w:val="22"/>
          <w:szCs w:val="22"/>
        </w:rPr>
        <w:t>Jake Lon</w:t>
      </w:r>
      <w:r>
        <w:rPr>
          <w:rFonts w:ascii="Calibri Light" w:hAnsi="Calibri Light" w:cs="Calibri Light"/>
          <w:color w:val="auto"/>
          <w:sz w:val="22"/>
          <w:szCs w:val="22"/>
        </w:rPr>
        <w:t>as</w:t>
      </w:r>
      <w:r w:rsidRPr="00CD063D">
        <w:rPr>
          <w:rFonts w:ascii="Calibri Light" w:hAnsi="Calibri Light" w:cs="Calibri Light"/>
          <w:color w:val="auto"/>
          <w:sz w:val="22"/>
          <w:szCs w:val="22"/>
        </w:rPr>
        <w:t xml:space="preserve">, VP of Operations for </w:t>
      </w:r>
      <w:r>
        <w:rPr>
          <w:rFonts w:ascii="Calibri Light" w:hAnsi="Calibri Light" w:cs="Calibri Light"/>
          <w:color w:val="auto"/>
          <w:sz w:val="22"/>
          <w:szCs w:val="22"/>
        </w:rPr>
        <w:t>P</w:t>
      </w:r>
      <w:r w:rsidRPr="00CD063D">
        <w:rPr>
          <w:rFonts w:ascii="Calibri Light" w:hAnsi="Calibri Light" w:cs="Calibri Light"/>
          <w:color w:val="auto"/>
          <w:sz w:val="22"/>
          <w:szCs w:val="22"/>
        </w:rPr>
        <w:t>ucket</w:t>
      </w:r>
      <w:r>
        <w:rPr>
          <w:rFonts w:ascii="Calibri Light" w:hAnsi="Calibri Light" w:cs="Calibri Light"/>
          <w:color w:val="auto"/>
          <w:sz w:val="22"/>
          <w:szCs w:val="22"/>
        </w:rPr>
        <w:t>t</w:t>
      </w:r>
      <w:r w:rsidRPr="00CD063D">
        <w:rPr>
          <w:rFonts w:ascii="Calibri Light" w:hAnsi="Calibri Light" w:cs="Calibri Light"/>
          <w:color w:val="auto"/>
          <w:sz w:val="22"/>
          <w:szCs w:val="22"/>
        </w:rPr>
        <w:t xml:space="preserve"> EMS, acknowledged improvements in statewide trauma care and EMS education since the Commission’s inception. He raised concerns regarding the decision not to renew the contract with the Georgia EMS Association, noting that their leadership training programs had been highly effective</w:t>
      </w:r>
      <w:r w:rsidR="00F140B0">
        <w:rPr>
          <w:rFonts w:ascii="Calibri Light" w:hAnsi="Calibri Light" w:cs="Calibri Light"/>
          <w:color w:val="auto"/>
          <w:sz w:val="22"/>
          <w:szCs w:val="22"/>
        </w:rPr>
        <w:t>, and whether GEMSA will have the opportunity to address concerns</w:t>
      </w:r>
      <w:r>
        <w:rPr>
          <w:rFonts w:ascii="Calibri Light" w:hAnsi="Calibri Light" w:cs="Calibri Light"/>
          <w:color w:val="auto"/>
          <w:sz w:val="22"/>
          <w:szCs w:val="22"/>
        </w:rPr>
        <w:t xml:space="preserve">. </w:t>
      </w:r>
      <w:r w:rsidRPr="00CD063D">
        <w:rPr>
          <w:rFonts w:ascii="Calibri Light" w:hAnsi="Calibri Light" w:cs="Calibri Light"/>
          <w:color w:val="auto"/>
          <w:sz w:val="22"/>
          <w:szCs w:val="22"/>
        </w:rPr>
        <w:t>The Chair re</w:t>
      </w:r>
      <w:r>
        <w:rPr>
          <w:rFonts w:ascii="Calibri Light" w:hAnsi="Calibri Light" w:cs="Calibri Light"/>
          <w:color w:val="auto"/>
          <w:sz w:val="22"/>
          <w:szCs w:val="22"/>
        </w:rPr>
        <w:t>pli</w:t>
      </w:r>
      <w:r w:rsidRPr="00CD063D">
        <w:rPr>
          <w:rFonts w:ascii="Calibri Light" w:hAnsi="Calibri Light" w:cs="Calibri Light"/>
          <w:color w:val="auto"/>
          <w:sz w:val="22"/>
          <w:szCs w:val="22"/>
        </w:rPr>
        <w:t>ed that the decision was a business one, aimed at ensuring optimal resources for trauma centers and EMS providers, and reserved further comment to maintain fairness.</w:t>
      </w:r>
    </w:p>
    <w:p w14:paraId="200C08BC" w14:textId="77777777" w:rsidR="00CD063D" w:rsidRPr="00CD063D" w:rsidRDefault="00CD063D" w:rsidP="00CD063D">
      <w:pPr>
        <w:pStyle w:val="Default"/>
        <w:rPr>
          <w:rFonts w:ascii="Calibri Light" w:hAnsi="Calibri Light" w:cs="Calibri Light"/>
          <w:color w:val="auto"/>
          <w:sz w:val="22"/>
          <w:szCs w:val="22"/>
        </w:rPr>
      </w:pPr>
    </w:p>
    <w:p w14:paraId="560370B2" w14:textId="77777777" w:rsidR="00F140B0" w:rsidRDefault="00CD063D" w:rsidP="00CD063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Pete Quinones asked who would be </w:t>
      </w:r>
      <w:r w:rsidR="00F140B0">
        <w:rPr>
          <w:rFonts w:ascii="Calibri Light" w:hAnsi="Calibri Light" w:cs="Calibri Light"/>
          <w:color w:val="auto"/>
          <w:sz w:val="22"/>
          <w:szCs w:val="22"/>
        </w:rPr>
        <w:t>implementing the</w:t>
      </w:r>
      <w:r>
        <w:rPr>
          <w:rFonts w:ascii="Calibri Light" w:hAnsi="Calibri Light" w:cs="Calibri Light"/>
          <w:color w:val="auto"/>
          <w:sz w:val="22"/>
          <w:szCs w:val="22"/>
        </w:rPr>
        <w:t xml:space="preserve"> updated EMS education program. </w:t>
      </w:r>
      <w:r w:rsidRPr="00CD063D">
        <w:rPr>
          <w:rFonts w:ascii="Calibri Light" w:hAnsi="Calibri Light" w:cs="Calibri Light"/>
          <w:color w:val="auto"/>
          <w:sz w:val="22"/>
          <w:szCs w:val="22"/>
        </w:rPr>
        <w:t xml:space="preserve">Crystal confirmed she will lead </w:t>
      </w:r>
      <w:r>
        <w:rPr>
          <w:rFonts w:ascii="Calibri Light" w:hAnsi="Calibri Light" w:cs="Calibri Light"/>
          <w:color w:val="auto"/>
          <w:sz w:val="22"/>
          <w:szCs w:val="22"/>
        </w:rPr>
        <w:t xml:space="preserve">the </w:t>
      </w:r>
      <w:r w:rsidRPr="00CD063D">
        <w:rPr>
          <w:rFonts w:ascii="Calibri Light" w:hAnsi="Calibri Light" w:cs="Calibri Light"/>
          <w:color w:val="auto"/>
          <w:sz w:val="22"/>
          <w:szCs w:val="22"/>
        </w:rPr>
        <w:t xml:space="preserve">implementation of the program. </w:t>
      </w:r>
    </w:p>
    <w:p w14:paraId="7B9FC38E" w14:textId="77777777" w:rsidR="00F140B0" w:rsidRDefault="00F140B0" w:rsidP="00CD063D">
      <w:pPr>
        <w:pStyle w:val="Default"/>
        <w:jc w:val="both"/>
        <w:rPr>
          <w:rFonts w:ascii="Calibri Light" w:hAnsi="Calibri Light" w:cs="Calibri Light"/>
          <w:color w:val="auto"/>
          <w:sz w:val="22"/>
          <w:szCs w:val="22"/>
        </w:rPr>
      </w:pPr>
    </w:p>
    <w:p w14:paraId="29E5097E" w14:textId="5D07499C" w:rsidR="00CD063D" w:rsidRDefault="00CD063D" w:rsidP="00CD063D">
      <w:pPr>
        <w:pStyle w:val="Default"/>
        <w:jc w:val="both"/>
        <w:rPr>
          <w:rFonts w:ascii="Calibri Light" w:hAnsi="Calibri Light" w:cs="Calibri Light"/>
          <w:color w:val="auto"/>
          <w:sz w:val="22"/>
          <w:szCs w:val="22"/>
        </w:rPr>
      </w:pPr>
      <w:r w:rsidRPr="00CD063D">
        <w:rPr>
          <w:rFonts w:ascii="Calibri Light" w:hAnsi="Calibri Light" w:cs="Calibri Light"/>
          <w:color w:val="auto"/>
          <w:sz w:val="22"/>
          <w:szCs w:val="22"/>
        </w:rPr>
        <w:t xml:space="preserve">Questions about instructor availability were addressed, with Crystal stating </w:t>
      </w:r>
      <w:r>
        <w:rPr>
          <w:rFonts w:ascii="Calibri Light" w:hAnsi="Calibri Light" w:cs="Calibri Light"/>
          <w:color w:val="auto"/>
          <w:sz w:val="22"/>
          <w:szCs w:val="22"/>
        </w:rPr>
        <w:t xml:space="preserve">that </w:t>
      </w:r>
      <w:r w:rsidRPr="00CD063D">
        <w:rPr>
          <w:rFonts w:ascii="Calibri Light" w:hAnsi="Calibri Light" w:cs="Calibri Light"/>
          <w:color w:val="auto"/>
          <w:sz w:val="22"/>
          <w:szCs w:val="22"/>
        </w:rPr>
        <w:t>sufficient instructional resources exist, and additional instructor development will be supported through NAEMT and RTAC partnerships as the plan evolves.</w:t>
      </w:r>
    </w:p>
    <w:p w14:paraId="5DFAA34F" w14:textId="77777777" w:rsidR="00CD063D" w:rsidRDefault="00CD063D" w:rsidP="00CD063D">
      <w:pPr>
        <w:pStyle w:val="Default"/>
        <w:jc w:val="both"/>
        <w:rPr>
          <w:rFonts w:ascii="Calibri Light" w:hAnsi="Calibri Light" w:cs="Calibri Light"/>
          <w:color w:val="auto"/>
          <w:sz w:val="22"/>
          <w:szCs w:val="22"/>
        </w:rPr>
      </w:pPr>
    </w:p>
    <w:p w14:paraId="59A1532E" w14:textId="52A9FA78" w:rsidR="00CD063D" w:rsidRDefault="00CD063D" w:rsidP="00CD063D">
      <w:pPr>
        <w:pStyle w:val="Default"/>
        <w:jc w:val="both"/>
        <w:rPr>
          <w:rFonts w:ascii="Calibri Light" w:hAnsi="Calibri Light" w:cs="Calibri Light"/>
          <w:color w:val="auto"/>
          <w:sz w:val="22"/>
          <w:szCs w:val="22"/>
        </w:rPr>
      </w:pPr>
      <w:r w:rsidRPr="00CD063D">
        <w:rPr>
          <w:rFonts w:ascii="Calibri Light" w:hAnsi="Calibri Light" w:cs="Calibri Light"/>
          <w:color w:val="auto"/>
          <w:sz w:val="22"/>
          <w:szCs w:val="22"/>
        </w:rPr>
        <w:t xml:space="preserve"> The Chair thanked Crystal for her presentation.</w:t>
      </w:r>
    </w:p>
    <w:p w14:paraId="53658066" w14:textId="77777777" w:rsidR="001E52B3" w:rsidRDefault="001E52B3" w:rsidP="00C63CA5">
      <w:pPr>
        <w:pStyle w:val="Default"/>
        <w:jc w:val="both"/>
        <w:rPr>
          <w:rFonts w:ascii="Calibri Light" w:hAnsi="Calibri Light" w:cs="Calibri Light"/>
          <w:color w:val="auto"/>
          <w:sz w:val="22"/>
          <w:szCs w:val="22"/>
        </w:rPr>
      </w:pPr>
    </w:p>
    <w:p w14:paraId="04846783" w14:textId="3AA47D3E" w:rsidR="00BB11A9" w:rsidRPr="00007958" w:rsidRDefault="003D569F" w:rsidP="00C63CA5">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lastRenderedPageBreak/>
        <w:t xml:space="preserve">FINANCE &amp; </w:t>
      </w:r>
      <w:r w:rsidRPr="00D41FFB">
        <w:rPr>
          <w:rFonts w:ascii="Calibri Light" w:eastAsia="Times New Roman" w:hAnsi="Calibri Light" w:cs="Calibri Light"/>
          <w:b/>
          <w:bCs/>
          <w:caps/>
          <w:sz w:val="22"/>
          <w:szCs w:val="22"/>
          <w:u w:val="single"/>
        </w:rPr>
        <w:t xml:space="preserve">Budget </w:t>
      </w:r>
      <w:r w:rsidR="00CE4946">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2652A2">
        <w:rPr>
          <w:rFonts w:ascii="Calibri Light" w:eastAsia="Times New Roman" w:hAnsi="Calibri Light" w:cs="Calibri Light"/>
          <w:b/>
          <w:bCs/>
          <w:caps/>
          <w:sz w:val="22"/>
          <w:szCs w:val="22"/>
          <w:u w:val="single"/>
        </w:rPr>
        <w:t>1</w:t>
      </w:r>
      <w:r w:rsidR="00840132">
        <w:rPr>
          <w:rFonts w:ascii="Calibri Light" w:eastAsia="Times New Roman" w:hAnsi="Calibri Light" w:cs="Calibri Light"/>
          <w:b/>
          <w:bCs/>
          <w:caps/>
          <w:sz w:val="22"/>
          <w:szCs w:val="22"/>
          <w:u w:val="single"/>
        </w:rPr>
        <w:t>:</w:t>
      </w:r>
      <w:r w:rsidR="00F140B0">
        <w:rPr>
          <w:rFonts w:ascii="Calibri Light" w:eastAsia="Times New Roman" w:hAnsi="Calibri Light" w:cs="Calibri Light"/>
          <w:b/>
          <w:bCs/>
          <w:caps/>
          <w:sz w:val="22"/>
          <w:szCs w:val="22"/>
          <w:u w:val="single"/>
        </w:rPr>
        <w:t>00</w:t>
      </w:r>
      <w:r>
        <w:rPr>
          <w:rFonts w:ascii="Calibri Light" w:eastAsia="Times New Roman" w:hAnsi="Calibri Light" w:cs="Calibri Light"/>
          <w:b/>
          <w:bCs/>
          <w:caps/>
          <w:sz w:val="22"/>
          <w:szCs w:val="22"/>
          <w:u w:val="single"/>
        </w:rPr>
        <w:t>:</w:t>
      </w:r>
      <w:r w:rsidR="00F140B0">
        <w:rPr>
          <w:rFonts w:ascii="Calibri Light" w:eastAsia="Times New Roman" w:hAnsi="Calibri Light" w:cs="Calibri Light"/>
          <w:b/>
          <w:bCs/>
          <w:caps/>
          <w:sz w:val="22"/>
          <w:szCs w:val="22"/>
          <w:u w:val="single"/>
        </w:rPr>
        <w:t>22</w:t>
      </w:r>
      <w:r w:rsidR="00411EF1">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4536434D"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8611E4">
        <w:rPr>
          <w:rFonts w:ascii="Calibri Light" w:eastAsia="Times New Roman" w:hAnsi="Calibri Light" w:cs="Calibri Light"/>
          <w:b/>
          <w:bCs/>
          <w:i/>
          <w:iCs/>
          <w:sz w:val="22"/>
          <w:szCs w:val="22"/>
        </w:rPr>
        <w:t xml:space="preserve"> </w:t>
      </w:r>
      <w:r w:rsidR="0041100F">
        <w:rPr>
          <w:rFonts w:ascii="Calibri Light" w:eastAsia="Times New Roman" w:hAnsi="Calibri Light" w:cs="Calibri Light"/>
          <w:b/>
          <w:bCs/>
          <w:i/>
          <w:iCs/>
          <w:sz w:val="22"/>
          <w:szCs w:val="22"/>
        </w:rPr>
        <w:t>Pete Quinones</w:t>
      </w:r>
      <w:r w:rsidR="000D1708">
        <w:rPr>
          <w:rFonts w:ascii="Calibri Light" w:eastAsia="Times New Roman" w:hAnsi="Calibri Light" w:cs="Calibri Light"/>
          <w:b/>
          <w:bCs/>
          <w:i/>
          <w:iCs/>
          <w:sz w:val="22"/>
          <w:szCs w:val="22"/>
        </w:rPr>
        <w:t xml:space="preserve"> and Katie Vaughan</w:t>
      </w:r>
    </w:p>
    <w:p w14:paraId="1E3EFE86" w14:textId="005AD137" w:rsidR="000D1708" w:rsidRDefault="0041100F" w:rsidP="002437D5">
      <w:r>
        <w:t>Pete Quinones</w:t>
      </w:r>
      <w:r w:rsidR="002437D5">
        <w:t xml:space="preserve"> reported that earlier this month, the team reviewed key points for the meeting. Relevant items were shared in handouts. Appreciation was expressed for the group’s contributions, particularly Katie’s assistance in preparing materials in a digestible format. </w:t>
      </w:r>
      <w:r w:rsidR="00F140B0">
        <w:t>Katie will review the agenda items discussed</w:t>
      </w:r>
      <w:r w:rsidR="002437D5">
        <w:t xml:space="preserve">, </w:t>
      </w:r>
      <w:r w:rsidR="00F140B0">
        <w:t xml:space="preserve">and </w:t>
      </w:r>
      <w:r w:rsidR="002437D5">
        <w:t xml:space="preserve">we recommend tabling the </w:t>
      </w:r>
      <w:r w:rsidR="007707BA">
        <w:t xml:space="preserve">discussion on </w:t>
      </w:r>
      <w:r w:rsidR="002437D5">
        <w:t>Arbormetrix funding until the next Commission meeting.</w:t>
      </w:r>
    </w:p>
    <w:p w14:paraId="13157C61" w14:textId="77777777" w:rsidR="000D1708" w:rsidRDefault="000D1708" w:rsidP="000D1708"/>
    <w:p w14:paraId="514E12F8" w14:textId="1485A1A8" w:rsidR="000D1708" w:rsidRPr="00461391" w:rsidRDefault="000D1708" w:rsidP="000D1708">
      <w:r>
        <w:t>Katie reviewed the following budget items</w:t>
      </w:r>
      <w:r w:rsidR="005637FB">
        <w:t xml:space="preserve"> (</w:t>
      </w:r>
      <w:r w:rsidR="005637FB" w:rsidRPr="005637FB">
        <w:rPr>
          <w:b/>
          <w:bCs/>
        </w:rPr>
        <w:t>ATTACHMENT B</w:t>
      </w:r>
      <w:r w:rsidR="005637FB">
        <w:rPr>
          <w:b/>
          <w:bCs/>
        </w:rPr>
        <w:t>,</w:t>
      </w:r>
      <w:r w:rsidRPr="005637FB">
        <w:rPr>
          <w:b/>
          <w:bCs/>
        </w:rPr>
        <w:t xml:space="preserve"> pages</w:t>
      </w:r>
      <w:r w:rsidR="00461391">
        <w:rPr>
          <w:b/>
          <w:bCs/>
        </w:rPr>
        <w:t xml:space="preserve"> 63-121</w:t>
      </w:r>
      <w:r w:rsidR="005637FB">
        <w:rPr>
          <w:b/>
          <w:bCs/>
        </w:rPr>
        <w:t>)</w:t>
      </w:r>
      <w:r w:rsidR="00461391">
        <w:rPr>
          <w:b/>
          <w:bCs/>
        </w:rPr>
        <w:t xml:space="preserve">. </w:t>
      </w:r>
      <w:r w:rsidR="00461391">
        <w:t xml:space="preserve">Highlights included: </w:t>
      </w:r>
    </w:p>
    <w:p w14:paraId="44275A34" w14:textId="27613EE4" w:rsidR="00461391" w:rsidRDefault="00461391" w:rsidP="00461391">
      <w:pPr>
        <w:pStyle w:val="ListParagraph"/>
        <w:numPr>
          <w:ilvl w:val="0"/>
          <w:numId w:val="64"/>
        </w:numPr>
      </w:pPr>
      <w:r>
        <w:t xml:space="preserve">The FY25 expense-to-budget, pages 75-78, is in line with the first quarter. </w:t>
      </w:r>
      <w:r w:rsidRPr="002437D5">
        <w:t xml:space="preserve">EMS equipment grants are being processed; trauma center invoices will be submitted in January. </w:t>
      </w:r>
    </w:p>
    <w:p w14:paraId="463F7868" w14:textId="76555EEB" w:rsidR="00E840C7" w:rsidRPr="002437D5" w:rsidRDefault="0041100F" w:rsidP="00E840C7">
      <w:pPr>
        <w:pStyle w:val="ListParagraph"/>
        <w:numPr>
          <w:ilvl w:val="0"/>
          <w:numId w:val="64"/>
        </w:numPr>
      </w:pPr>
      <w:r w:rsidRPr="002437D5">
        <w:t>FY26</w:t>
      </w:r>
      <w:r w:rsidR="00E840C7" w:rsidRPr="002437D5">
        <w:t xml:space="preserve"> </w:t>
      </w:r>
      <w:r w:rsidR="00461391">
        <w:t xml:space="preserve">Trauma Center Funding Summary, pages 79-82. </w:t>
      </w:r>
      <w:r w:rsidRPr="002437D5">
        <w:t xml:space="preserve">Trauma center funding for FY26 showed a </w:t>
      </w:r>
      <w:r w:rsidR="00461391">
        <w:t xml:space="preserve">slight </w:t>
      </w:r>
      <w:r w:rsidRPr="002437D5">
        <w:t xml:space="preserve">decrease due to an 80/20 split of $4M and an increase in the number of funded centers from 31 to 34. Uncompensated care figures were based on audited claims from </w:t>
      </w:r>
      <w:r w:rsidR="00E840C7" w:rsidRPr="002437D5">
        <w:t xml:space="preserve">the </w:t>
      </w:r>
      <w:r w:rsidRPr="002437D5">
        <w:t>three years pr</w:t>
      </w:r>
      <w:r w:rsidR="00E840C7" w:rsidRPr="002437D5">
        <w:t>eceding the audit</w:t>
      </w:r>
      <w:r w:rsidRPr="002437D5">
        <w:t xml:space="preserve">. </w:t>
      </w:r>
    </w:p>
    <w:p w14:paraId="1B999CC0" w14:textId="43826414" w:rsidR="00E840C7" w:rsidRPr="002437D5" w:rsidRDefault="00E840C7" w:rsidP="00E840C7">
      <w:pPr>
        <w:pStyle w:val="ListParagraph"/>
        <w:numPr>
          <w:ilvl w:val="0"/>
          <w:numId w:val="64"/>
        </w:numPr>
      </w:pPr>
      <w:r w:rsidRPr="002437D5">
        <w:t xml:space="preserve">The </w:t>
      </w:r>
      <w:r w:rsidR="0041100F" w:rsidRPr="002437D5">
        <w:t>FY27 Proposed Budget</w:t>
      </w:r>
      <w:r w:rsidRPr="002437D5">
        <w:t xml:space="preserve"> is </w:t>
      </w:r>
      <w:r w:rsidR="0041100F" w:rsidRPr="002437D5">
        <w:t xml:space="preserve">based on FY26 data; a vote </w:t>
      </w:r>
      <w:r w:rsidRPr="002437D5">
        <w:t>will be required to approve.</w:t>
      </w:r>
    </w:p>
    <w:p w14:paraId="295A4C35" w14:textId="77777777" w:rsidR="00E840C7" w:rsidRPr="002437D5" w:rsidRDefault="00E840C7" w:rsidP="00E840C7"/>
    <w:p w14:paraId="2EF4D3D4" w14:textId="5734BD17" w:rsidR="00E840C7" w:rsidRPr="002437D5" w:rsidRDefault="00E840C7" w:rsidP="00E840C7">
      <w:r w:rsidRPr="002437D5">
        <w:t>Note: Dr. Rob Todd left the meeting; voting on pending items was deferred until his return.</w:t>
      </w:r>
    </w:p>
    <w:p w14:paraId="1DF4C6F0" w14:textId="77777777" w:rsidR="00E840C7" w:rsidRPr="002437D5" w:rsidRDefault="00E840C7" w:rsidP="00E840C7"/>
    <w:p w14:paraId="1E365EDC" w14:textId="711D5498" w:rsidR="0041100F" w:rsidRPr="002437D5" w:rsidRDefault="00E840C7" w:rsidP="0041100F">
      <w:pPr>
        <w:pStyle w:val="ListParagraph"/>
        <w:numPr>
          <w:ilvl w:val="0"/>
          <w:numId w:val="64"/>
        </w:numPr>
      </w:pPr>
      <w:r w:rsidRPr="002437D5">
        <w:t xml:space="preserve">The </w:t>
      </w:r>
      <w:r w:rsidR="0041100F" w:rsidRPr="002437D5">
        <w:t>FY25 Closeout Summary</w:t>
      </w:r>
      <w:r w:rsidR="00461391">
        <w:t>, pages 93-102</w:t>
      </w:r>
      <w:r w:rsidR="007707BA">
        <w:t>,</w:t>
      </w:r>
      <w:r w:rsidRPr="002437D5">
        <w:t xml:space="preserve"> included m</w:t>
      </w:r>
      <w:r w:rsidR="0041100F" w:rsidRPr="002437D5">
        <w:t>inimal unspent funds</w:t>
      </w:r>
      <w:r w:rsidRPr="002437D5">
        <w:t>, totaling $</w:t>
      </w:r>
      <w:r w:rsidR="0041100F" w:rsidRPr="002437D5">
        <w:t>58.40</w:t>
      </w:r>
      <w:r w:rsidR="002437D5">
        <w:t>, returned to the state</w:t>
      </w:r>
      <w:r w:rsidRPr="002437D5">
        <w:t>. D</w:t>
      </w:r>
      <w:r w:rsidR="0041100F" w:rsidRPr="002437D5">
        <w:t xml:space="preserve">epartmentalized expenditure pie charts showed </w:t>
      </w:r>
      <w:r w:rsidRPr="002437D5">
        <w:t xml:space="preserve">that </w:t>
      </w:r>
      <w:r w:rsidR="0041100F" w:rsidRPr="002437D5">
        <w:t xml:space="preserve">73% of </w:t>
      </w:r>
      <w:r w:rsidRPr="002437D5">
        <w:t xml:space="preserve">the </w:t>
      </w:r>
      <w:r w:rsidR="0041100F" w:rsidRPr="002437D5">
        <w:t xml:space="preserve">funds </w:t>
      </w:r>
      <w:r w:rsidRPr="002437D5">
        <w:t xml:space="preserve">were </w:t>
      </w:r>
      <w:r w:rsidR="0041100F" w:rsidRPr="002437D5">
        <w:t xml:space="preserve">allocated to trauma centers. </w:t>
      </w:r>
      <w:r w:rsidRPr="002437D5">
        <w:t>The r</w:t>
      </w:r>
      <w:r w:rsidR="0041100F" w:rsidRPr="002437D5">
        <w:t>emaining trust funds and interest retained</w:t>
      </w:r>
      <w:r w:rsidRPr="002437D5">
        <w:t xml:space="preserve">, totaling </w:t>
      </w:r>
      <w:r w:rsidR="0041100F" w:rsidRPr="002437D5">
        <w:t>$792,000</w:t>
      </w:r>
      <w:r w:rsidRPr="002437D5">
        <w:t xml:space="preserve">, </w:t>
      </w:r>
      <w:r w:rsidR="0041100F" w:rsidRPr="002437D5">
        <w:t>were also noted.</w:t>
      </w:r>
    </w:p>
    <w:p w14:paraId="401128E4" w14:textId="0EA8216C" w:rsidR="0041100F" w:rsidRPr="002437D5" w:rsidRDefault="00E840C7" w:rsidP="0041100F">
      <w:pPr>
        <w:pStyle w:val="ListParagraph"/>
        <w:numPr>
          <w:ilvl w:val="0"/>
          <w:numId w:val="64"/>
        </w:numPr>
      </w:pPr>
      <w:r w:rsidRPr="002437D5">
        <w:t>A s</w:t>
      </w:r>
      <w:r w:rsidR="0041100F" w:rsidRPr="002437D5">
        <w:t xml:space="preserve">ummary of </w:t>
      </w:r>
      <w:r w:rsidRPr="002437D5">
        <w:t xml:space="preserve">the </w:t>
      </w:r>
      <w:r w:rsidR="0041100F" w:rsidRPr="002437D5">
        <w:t xml:space="preserve">FY25 PBP criteria and at-risk percentages for trauma centers </w:t>
      </w:r>
      <w:r w:rsidRPr="002437D5">
        <w:t xml:space="preserve">was presented </w:t>
      </w:r>
      <w:r w:rsidR="0041100F" w:rsidRPr="002437D5">
        <w:t>by level</w:t>
      </w:r>
      <w:r w:rsidR="00461391">
        <w:t xml:space="preserve"> (pages 103-112)</w:t>
      </w:r>
      <w:r w:rsidRPr="002437D5">
        <w:t>, with</w:t>
      </w:r>
      <w:r w:rsidR="0041100F" w:rsidRPr="002437D5">
        <w:t xml:space="preserve"> deductions primarily affect</w:t>
      </w:r>
      <w:r w:rsidRPr="002437D5">
        <w:t>ing</w:t>
      </w:r>
      <w:r w:rsidR="0041100F" w:rsidRPr="002437D5">
        <w:t xml:space="preserve"> Level </w:t>
      </w:r>
      <w:r w:rsidRPr="002437D5">
        <w:t>II</w:t>
      </w:r>
      <w:r w:rsidR="00461391">
        <w:t xml:space="preserve"> center</w:t>
      </w:r>
      <w:r w:rsidRPr="002437D5">
        <w:t>s</w:t>
      </w:r>
      <w:r w:rsidR="0041100F" w:rsidRPr="002437D5">
        <w:t>.</w:t>
      </w:r>
    </w:p>
    <w:p w14:paraId="459130C4" w14:textId="23605E06" w:rsidR="0041100F" w:rsidRPr="002437D5" w:rsidRDefault="0041100F" w:rsidP="0041100F">
      <w:pPr>
        <w:pStyle w:val="ListParagraph"/>
        <w:numPr>
          <w:ilvl w:val="0"/>
          <w:numId w:val="64"/>
        </w:numPr>
      </w:pPr>
      <w:r w:rsidRPr="002437D5">
        <w:t>Updates on outstanding and closing POs, including Super Speeder revenue trends</w:t>
      </w:r>
      <w:r w:rsidR="00E840C7" w:rsidRPr="002437D5">
        <w:t xml:space="preserve">, </w:t>
      </w:r>
      <w:r w:rsidRPr="002437D5">
        <w:t>down 2% for FY26 through October</w:t>
      </w:r>
      <w:r w:rsidR="00E840C7" w:rsidRPr="002437D5">
        <w:t>, a</w:t>
      </w:r>
      <w:r w:rsidRPr="002437D5">
        <w:t>nd fireworks revenue change</w:t>
      </w:r>
      <w:r w:rsidR="00E840C7" w:rsidRPr="002437D5">
        <w:t>s were reported</w:t>
      </w:r>
      <w:r w:rsidR="00461391">
        <w:t xml:space="preserve"> (pages 113-119)</w:t>
      </w:r>
      <w:r w:rsidR="00E840C7" w:rsidRPr="002437D5">
        <w:t xml:space="preserve">. </w:t>
      </w:r>
    </w:p>
    <w:p w14:paraId="5FF03E25" w14:textId="77777777" w:rsidR="0041100F" w:rsidRPr="002437D5" w:rsidRDefault="0041100F" w:rsidP="0041100F">
      <w:pPr>
        <w:ind w:left="360"/>
      </w:pPr>
    </w:p>
    <w:p w14:paraId="70D80F9A" w14:textId="4CE45402" w:rsidR="00094704" w:rsidRDefault="0041100F" w:rsidP="0041100F">
      <w:r w:rsidRPr="002437D5">
        <w:t xml:space="preserve">Committee members commended the thoroughness and accuracy of the data presented. Follow-up questions can be addressed outside the meeting as needed. The report concluded with acknowledgment of Pete and </w:t>
      </w:r>
      <w:r w:rsidR="00E840C7" w:rsidRPr="002437D5">
        <w:t>the Georgia Trauma Commission staff</w:t>
      </w:r>
      <w:r w:rsidRPr="002437D5">
        <w:t xml:space="preserve"> for careful budget oversight.</w:t>
      </w:r>
    </w:p>
    <w:p w14:paraId="7AA91383" w14:textId="77777777" w:rsidR="002437D5" w:rsidRDefault="002437D5" w:rsidP="0041100F"/>
    <w:p w14:paraId="70AC172A" w14:textId="63B55E50" w:rsidR="002437D5" w:rsidRPr="00252657" w:rsidRDefault="002437D5" w:rsidP="002437D5">
      <w:pPr>
        <w:rPr>
          <w:rFonts w:asciiTheme="majorHAnsi" w:hAnsiTheme="majorHAnsi" w:cstheme="majorHAnsi"/>
          <w:b/>
          <w:bCs/>
        </w:rPr>
      </w:pPr>
      <w:r w:rsidRPr="00252657">
        <w:rPr>
          <w:rFonts w:eastAsia="Times New Roman"/>
          <w:b/>
          <w:bCs/>
          <w:caps/>
          <w:u w:val="single"/>
        </w:rPr>
        <w:t xml:space="preserve">LIII/IV </w:t>
      </w:r>
      <w:r>
        <w:rPr>
          <w:rFonts w:eastAsia="Times New Roman"/>
          <w:b/>
          <w:bCs/>
          <w:caps/>
          <w:u w:val="single"/>
        </w:rPr>
        <w:t>Committee</w:t>
      </w:r>
      <w:r w:rsidRPr="00252657">
        <w:rPr>
          <w:rFonts w:eastAsia="Times New Roman"/>
          <w:b/>
          <w:bCs/>
          <w:caps/>
          <w:u w:val="single"/>
        </w:rPr>
        <w:t xml:space="preserve"> Report (0</w:t>
      </w:r>
      <w:r w:rsidR="005637FB">
        <w:rPr>
          <w:rFonts w:eastAsia="Times New Roman"/>
          <w:b/>
          <w:bCs/>
          <w:caps/>
          <w:u w:val="single"/>
        </w:rPr>
        <w:t>1</w:t>
      </w:r>
      <w:r w:rsidRPr="00252657">
        <w:rPr>
          <w:rFonts w:eastAsia="Times New Roman"/>
          <w:b/>
          <w:bCs/>
          <w:caps/>
          <w:u w:val="single"/>
        </w:rPr>
        <w:t>:</w:t>
      </w:r>
      <w:r w:rsidR="005637FB">
        <w:rPr>
          <w:rFonts w:eastAsia="Times New Roman"/>
          <w:b/>
          <w:bCs/>
          <w:caps/>
          <w:u w:val="single"/>
        </w:rPr>
        <w:t>15</w:t>
      </w:r>
      <w:r w:rsidRPr="00252657">
        <w:rPr>
          <w:rFonts w:eastAsia="Times New Roman"/>
          <w:b/>
          <w:bCs/>
          <w:caps/>
          <w:u w:val="single"/>
        </w:rPr>
        <w:t>:</w:t>
      </w:r>
      <w:r w:rsidR="005637FB">
        <w:rPr>
          <w:rFonts w:eastAsia="Times New Roman"/>
          <w:b/>
          <w:bCs/>
          <w:caps/>
          <w:u w:val="single"/>
        </w:rPr>
        <w:t>31</w:t>
      </w:r>
      <w:r w:rsidRPr="00252657">
        <w:rPr>
          <w:rFonts w:eastAsia="Times New Roman"/>
          <w:b/>
          <w:bCs/>
          <w:caps/>
          <w:u w:val="single"/>
        </w:rPr>
        <w:t>)</w:t>
      </w:r>
      <w:r w:rsidRPr="00252657">
        <w:rPr>
          <w:rFonts w:asciiTheme="majorHAnsi" w:hAnsiTheme="majorHAnsi" w:cstheme="majorHAnsi"/>
          <w:b/>
          <w:bCs/>
        </w:rPr>
        <w:tab/>
      </w:r>
      <w:r w:rsidRPr="00252657">
        <w:rPr>
          <w:rFonts w:asciiTheme="majorHAnsi" w:hAnsiTheme="majorHAnsi" w:cstheme="majorHAnsi"/>
          <w:b/>
          <w:bCs/>
        </w:rPr>
        <w:tab/>
      </w:r>
      <w:r w:rsidRPr="00252657">
        <w:rPr>
          <w:rFonts w:asciiTheme="majorHAnsi" w:hAnsiTheme="majorHAnsi" w:cstheme="majorHAnsi"/>
          <w:b/>
          <w:bCs/>
        </w:rPr>
        <w:tab/>
        <w:t xml:space="preserve">             </w:t>
      </w:r>
    </w:p>
    <w:p w14:paraId="1501A710" w14:textId="77777777" w:rsidR="002437D5" w:rsidRPr="00D41FFB" w:rsidRDefault="002437D5" w:rsidP="002437D5">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Alicia Register</w:t>
      </w:r>
    </w:p>
    <w:p w14:paraId="7B72CD93" w14:textId="26DA9225" w:rsidR="002437D5" w:rsidRPr="00007958" w:rsidRDefault="002437D5" w:rsidP="002437D5">
      <w:r w:rsidRPr="00007958">
        <w:t xml:space="preserve">Dr. </w:t>
      </w:r>
      <w:r>
        <w:t>Alicia Register</w:t>
      </w:r>
      <w:r w:rsidRPr="00007958">
        <w:t xml:space="preserve"> </w:t>
      </w:r>
      <w:r w:rsidR="005637FB">
        <w:t>provided a brief verbal update.</w:t>
      </w:r>
    </w:p>
    <w:p w14:paraId="29757836" w14:textId="4918C552" w:rsidR="002437D5" w:rsidRDefault="002437D5" w:rsidP="002437D5">
      <w:r>
        <w:t xml:space="preserve"> The committee is creating workgroups based on recent feedback surveys</w:t>
      </w:r>
      <w:r w:rsidR="00354684">
        <w:t xml:space="preserve">, </w:t>
      </w:r>
      <w:r w:rsidR="007707BA">
        <w:t>with the intention of realigning</w:t>
      </w:r>
      <w:r>
        <w:t xml:space="preserve"> priorities and set</w:t>
      </w:r>
      <w:r w:rsidR="007707BA">
        <w:t>ting</w:t>
      </w:r>
      <w:r>
        <w:t xml:space="preserve"> one-year and five-year goals</w:t>
      </w:r>
      <w:r w:rsidR="00354684">
        <w:t>. A</w:t>
      </w:r>
      <w:r>
        <w:t xml:space="preserve"> meeting </w:t>
      </w:r>
      <w:r w:rsidR="00354684">
        <w:t xml:space="preserve">is </w:t>
      </w:r>
      <w:r>
        <w:t>scheduled for the afternoon to continue planning.</w:t>
      </w:r>
    </w:p>
    <w:p w14:paraId="486295E9" w14:textId="77777777" w:rsidR="002437D5" w:rsidRDefault="002437D5" w:rsidP="002437D5"/>
    <w:p w14:paraId="1A916591" w14:textId="5AC507DE" w:rsidR="002437D5" w:rsidRDefault="002437D5" w:rsidP="002437D5">
      <w:r>
        <w:t xml:space="preserve">Dr. Register introduced </w:t>
      </w:r>
      <w:r w:rsidRPr="002437D5">
        <w:t>Dr. Eri</w:t>
      </w:r>
      <w:r w:rsidR="00354684">
        <w:t>k</w:t>
      </w:r>
      <w:r w:rsidRPr="002437D5">
        <w:t>a Mabes, Director of Surgical Simulation at A</w:t>
      </w:r>
      <w:r>
        <w:t xml:space="preserve">ugusta </w:t>
      </w:r>
      <w:r w:rsidRPr="002437D5">
        <w:t>U</w:t>
      </w:r>
      <w:r>
        <w:t>niver</w:t>
      </w:r>
      <w:r w:rsidR="00354684">
        <w:t>sit</w:t>
      </w:r>
      <w:r>
        <w:t>y</w:t>
      </w:r>
      <w:r w:rsidRPr="002437D5">
        <w:t xml:space="preserve">, </w:t>
      </w:r>
      <w:r>
        <w:t xml:space="preserve">to present progress </w:t>
      </w:r>
      <w:r w:rsidRPr="002437D5">
        <w:t xml:space="preserve">on the simulation fellowship and </w:t>
      </w:r>
      <w:r>
        <w:t xml:space="preserve">the </w:t>
      </w:r>
      <w:r w:rsidRPr="002437D5">
        <w:t>Rural Interactive Trauma Simulation initiative</w:t>
      </w:r>
      <w:r w:rsidR="00354684">
        <w:t xml:space="preserve"> </w:t>
      </w:r>
      <w:r w:rsidR="007707BA">
        <w:t>(</w:t>
      </w:r>
      <w:r w:rsidR="00354684" w:rsidRPr="00354684">
        <w:rPr>
          <w:b/>
          <w:bCs/>
        </w:rPr>
        <w:t>pages</w:t>
      </w:r>
      <w:r w:rsidR="005637FB">
        <w:rPr>
          <w:b/>
          <w:bCs/>
        </w:rPr>
        <w:t xml:space="preserve"> 129-153</w:t>
      </w:r>
      <w:r w:rsidR="007707BA">
        <w:rPr>
          <w:b/>
          <w:bCs/>
        </w:rPr>
        <w:t>)</w:t>
      </w:r>
      <w:r>
        <w:rPr>
          <w:b/>
          <w:bCs/>
        </w:rPr>
        <w:t xml:space="preserve">. </w:t>
      </w:r>
      <w:r w:rsidR="00354684">
        <w:t>Dr. Mabes provided a comprehensive overview of t</w:t>
      </w:r>
      <w:r>
        <w:t xml:space="preserve">he </w:t>
      </w:r>
      <w:r w:rsidRPr="002437D5">
        <w:t>multidisciplinary program</w:t>
      </w:r>
      <w:r w:rsidR="00354684">
        <w:t>, which</w:t>
      </w:r>
      <w:r w:rsidRPr="002437D5">
        <w:t xml:space="preserve"> </w:t>
      </w:r>
      <w:r>
        <w:t xml:space="preserve">is </w:t>
      </w:r>
      <w:r w:rsidRPr="002437D5">
        <w:t>designed to improve trauma readiness in rural Georgia. The course combines interactive, case-based didactics with hands-on procedural skills stations, engaging EMS providers, nurses, RTs, APPs, and physicians. Through a simulation fellowship, trainees are trained in course development, delivery, and institutional and community-based trauma simulations. Since its pilot launch, RITS has reached eight hospitals with 83 participants, demonstrating significant improvements in medical knowledge, confidence in life-saving procedures, and overall satisfaction. The program emphasizes teamwork, practical skills, and adaptability to participant needs, while addressing challenges such as instructor capacity and the inclusion of special populations (pediatric, obstetric, geriatric</w:t>
      </w:r>
      <w:r w:rsidR="007707BA">
        <w:t>, and</w:t>
      </w:r>
      <w:r w:rsidRPr="002437D5">
        <w:t xml:space="preserve"> trauma). </w:t>
      </w:r>
      <w:r w:rsidR="00354684">
        <w:t>P</w:t>
      </w:r>
      <w:r w:rsidRPr="002437D5">
        <w:t xml:space="preserve">lans include statewide expansion, </w:t>
      </w:r>
      <w:r w:rsidRPr="002437D5">
        <w:lastRenderedPageBreak/>
        <w:t>incorporation of residents and medical students, follow-up evaluations, and ongoing scholarly dissemination. RITS represents a scalable, evidence-based approach to enhancing rural trauma care and fostering interest in rural surgical practice.</w:t>
      </w:r>
    </w:p>
    <w:p w14:paraId="0A92F071" w14:textId="77777777" w:rsidR="00354684" w:rsidRDefault="00354684" w:rsidP="002437D5"/>
    <w:p w14:paraId="32BBDF83" w14:textId="2FE7F7E2" w:rsidR="00354684" w:rsidRDefault="00354684" w:rsidP="002437D5">
      <w:r>
        <w:t xml:space="preserve">The </w:t>
      </w:r>
      <w:r w:rsidRPr="00354684">
        <w:t>fellowship</w:t>
      </w:r>
      <w:r>
        <w:t xml:space="preserve"> is</w:t>
      </w:r>
      <w:r w:rsidRPr="00354684">
        <w:t xml:space="preserve"> currently held by a resident between their second and third year, with plans to e</w:t>
      </w:r>
      <w:r w:rsidR="00DB7180">
        <w:t>xpand to other Georgia residencies eventually</w:t>
      </w:r>
      <w:r w:rsidRPr="00354684">
        <w:t>. The fellowship</w:t>
      </w:r>
      <w:r w:rsidR="00DB7180">
        <w:t xml:space="preserve"> is </w:t>
      </w:r>
      <w:r w:rsidRPr="00354684">
        <w:t>in</w:t>
      </w:r>
      <w:r w:rsidR="007707BA">
        <w:t xml:space="preserve"> the </w:t>
      </w:r>
      <w:r w:rsidRPr="00354684">
        <w:t>process</w:t>
      </w:r>
      <w:r w:rsidR="00DB7180">
        <w:t xml:space="preserve"> </w:t>
      </w:r>
      <w:r w:rsidR="007707BA">
        <w:t>of becoming</w:t>
      </w:r>
      <w:r w:rsidR="00DB7180">
        <w:t xml:space="preserve"> an</w:t>
      </w:r>
      <w:r w:rsidRPr="00354684">
        <w:t xml:space="preserve"> ACS-accredited program</w:t>
      </w:r>
      <w:r w:rsidR="00DB7180">
        <w:t>. It was emphasized that the program focuses on</w:t>
      </w:r>
      <w:r w:rsidRPr="00354684">
        <w:t xml:space="preserve"> procedural skills, patient stabilization, and case-based decision-making, supplementing rather than replacing RTTDC, which </w:t>
      </w:r>
      <w:r w:rsidR="00DB7180">
        <w:t>emphasizes</w:t>
      </w:r>
      <w:r w:rsidRPr="00354684">
        <w:t xml:space="preserve"> teamwork and overall management. The program has garnered national interest, particularly for its rural outreach pillar, addressing clinical competency, performance improvement, and community-based leadership in rural trauma settings.</w:t>
      </w:r>
    </w:p>
    <w:p w14:paraId="1B1532A1" w14:textId="77777777" w:rsidR="00354684" w:rsidRDefault="00354684" w:rsidP="002437D5"/>
    <w:p w14:paraId="56F23D1F" w14:textId="6908E9C5" w:rsidR="002437D5" w:rsidRPr="00354684" w:rsidRDefault="00354684" w:rsidP="00354684">
      <w:r>
        <w:t>The Chair</w:t>
      </w:r>
      <w:r w:rsidR="00DB7180">
        <w:t xml:space="preserve"> and attendees</w:t>
      </w:r>
      <w:r>
        <w:t xml:space="preserve"> commended Dr. Mabes for the exciting work taking place with the RITS initiative.</w:t>
      </w:r>
    </w:p>
    <w:p w14:paraId="680DD16B" w14:textId="77777777" w:rsidR="006E3E52" w:rsidRDefault="006E3E52" w:rsidP="0001456D">
      <w:pPr>
        <w:pStyle w:val="Default"/>
        <w:jc w:val="both"/>
        <w:rPr>
          <w:rFonts w:ascii="Calibri Light" w:eastAsia="Times New Roman" w:hAnsi="Calibri Light" w:cs="Calibri Light"/>
          <w:b/>
          <w:bCs/>
          <w:caps/>
          <w:sz w:val="22"/>
          <w:szCs w:val="22"/>
          <w:u w:val="single"/>
        </w:rPr>
      </w:pPr>
    </w:p>
    <w:p w14:paraId="0CCBE519" w14:textId="53B098AF"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00CE4946">
        <w:rPr>
          <w:rFonts w:ascii="Calibri Light" w:eastAsia="Times New Roman" w:hAnsi="Calibri Light" w:cs="Calibri Light"/>
          <w:b/>
          <w:bCs/>
          <w:caps/>
          <w:sz w:val="22"/>
          <w:szCs w:val="22"/>
          <w:u w:val="single"/>
        </w:rPr>
        <w:t>Committee</w:t>
      </w:r>
      <w:r w:rsidR="00D41FFB">
        <w:rPr>
          <w:rFonts w:ascii="Calibri Light" w:eastAsia="Times New Roman" w:hAnsi="Calibri Light" w:cs="Calibri Light"/>
          <w:b/>
          <w:bCs/>
          <w:caps/>
          <w:sz w:val="22"/>
          <w:szCs w:val="22"/>
          <w:u w:val="single"/>
        </w:rPr>
        <w:t xml:space="preserv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w:t>
      </w:r>
      <w:r w:rsidR="00372046">
        <w:rPr>
          <w:rFonts w:ascii="Calibri Light" w:eastAsia="Times New Roman" w:hAnsi="Calibri Light" w:cs="Calibri Light"/>
          <w:b/>
          <w:bCs/>
          <w:caps/>
          <w:sz w:val="22"/>
          <w:szCs w:val="22"/>
          <w:u w:val="single"/>
        </w:rPr>
        <w:t>1</w:t>
      </w:r>
      <w:r w:rsidRPr="00D41FFB">
        <w:rPr>
          <w:rFonts w:ascii="Calibri Light" w:eastAsia="Times New Roman" w:hAnsi="Calibri Light" w:cs="Calibri Light"/>
          <w:b/>
          <w:bCs/>
          <w:caps/>
          <w:sz w:val="22"/>
          <w:szCs w:val="22"/>
          <w:u w:val="single"/>
        </w:rPr>
        <w:t>:</w:t>
      </w:r>
      <w:r w:rsidR="00372046">
        <w:rPr>
          <w:rFonts w:ascii="Calibri Light" w:eastAsia="Times New Roman" w:hAnsi="Calibri Light" w:cs="Calibri Light"/>
          <w:b/>
          <w:bCs/>
          <w:caps/>
          <w:sz w:val="22"/>
          <w:szCs w:val="22"/>
          <w:u w:val="single"/>
        </w:rPr>
        <w:t>4</w:t>
      </w:r>
      <w:r w:rsidR="001F02A1">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372046">
        <w:rPr>
          <w:rFonts w:ascii="Calibri Light" w:eastAsia="Times New Roman" w:hAnsi="Calibri Light" w:cs="Calibri Light"/>
          <w:b/>
          <w:bCs/>
          <w:caps/>
          <w:sz w:val="22"/>
          <w:szCs w:val="22"/>
          <w:u w:val="single"/>
        </w:rPr>
        <w:t>47</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DF1A6C">
        <w:rPr>
          <w:rFonts w:ascii="Calibri Light" w:eastAsia="Times New Roman" w:hAnsi="Calibri Light" w:cs="Calibri Light"/>
          <w:b/>
          <w:bCs/>
          <w:i/>
          <w:iCs/>
          <w:sz w:val="22"/>
          <w:szCs w:val="22"/>
        </w:rPr>
        <w:t>Lynn Grant</w:t>
      </w:r>
    </w:p>
    <w:p w14:paraId="0520B060" w14:textId="7C7D262F" w:rsidR="00155295" w:rsidRDefault="00DF1A6C" w:rsidP="00155295">
      <w:r>
        <w:t>Lynn Grant</w:t>
      </w:r>
      <w:r w:rsidR="00BE393C" w:rsidRPr="00007958">
        <w:t xml:space="preserve"> referenced the report on </w:t>
      </w:r>
      <w:r w:rsidR="008A34E9" w:rsidRPr="003F631D">
        <w:rPr>
          <w:b/>
          <w:bCs/>
        </w:rPr>
        <w:t>page</w:t>
      </w:r>
      <w:r>
        <w:rPr>
          <w:b/>
          <w:bCs/>
        </w:rPr>
        <w:t>s</w:t>
      </w:r>
      <w:r w:rsidR="00A41A0B">
        <w:rPr>
          <w:b/>
          <w:bCs/>
        </w:rPr>
        <w:t xml:space="preserve"> </w:t>
      </w:r>
      <w:r>
        <w:rPr>
          <w:b/>
          <w:bCs/>
        </w:rPr>
        <w:t>1</w:t>
      </w:r>
      <w:r w:rsidR="00372046">
        <w:rPr>
          <w:b/>
          <w:bCs/>
        </w:rPr>
        <w:t>55</w:t>
      </w:r>
      <w:r>
        <w:rPr>
          <w:b/>
          <w:bCs/>
        </w:rPr>
        <w:t>-</w:t>
      </w:r>
      <w:r w:rsidR="00F731A0">
        <w:rPr>
          <w:b/>
          <w:bCs/>
        </w:rPr>
        <w:t>1</w:t>
      </w:r>
      <w:r w:rsidR="00372046">
        <w:rPr>
          <w:b/>
          <w:bCs/>
        </w:rPr>
        <w:t>67</w:t>
      </w:r>
      <w:r>
        <w:rPr>
          <w:b/>
          <w:bCs/>
        </w:rPr>
        <w:t xml:space="preserve"> </w:t>
      </w:r>
      <w:r w:rsidR="008A34E9" w:rsidRPr="003F631D">
        <w:rPr>
          <w:b/>
          <w:bCs/>
        </w:rPr>
        <w:t xml:space="preserve"> </w:t>
      </w:r>
      <w:r w:rsidR="00BE393C" w:rsidRPr="00007958">
        <w:t xml:space="preserve">for the Georgia </w:t>
      </w:r>
      <w:r w:rsidR="00CE4946">
        <w:t>Committee</w:t>
      </w:r>
      <w:r w:rsidR="00BE393C" w:rsidRPr="00007958">
        <w:t xml:space="preserve"> for Trauma Excellence</w:t>
      </w:r>
      <w:r w:rsidR="003C5DC9">
        <w:t xml:space="preserve">. </w:t>
      </w:r>
    </w:p>
    <w:p w14:paraId="0FF0FEDB" w14:textId="2C5A4822" w:rsidR="00DB7180" w:rsidRDefault="00DB7180" w:rsidP="00DB7180">
      <w:pPr>
        <w:pStyle w:val="ListParagraph"/>
        <w:numPr>
          <w:ilvl w:val="0"/>
          <w:numId w:val="66"/>
        </w:numPr>
      </w:pPr>
      <w:r>
        <w:t>O</w:t>
      </w:r>
      <w:r w:rsidRPr="00DB7180">
        <w:t>ngoing development of the PI toolkit</w:t>
      </w:r>
    </w:p>
    <w:p w14:paraId="6BB68FD6" w14:textId="77777777" w:rsidR="00DB7180" w:rsidRDefault="00DB7180" w:rsidP="00DB7180">
      <w:pPr>
        <w:pStyle w:val="ListParagraph"/>
        <w:numPr>
          <w:ilvl w:val="0"/>
          <w:numId w:val="66"/>
        </w:numPr>
      </w:pPr>
      <w:r>
        <w:t>E</w:t>
      </w:r>
      <w:r w:rsidRPr="00DB7180">
        <w:t>xtensive ICD-10 training supported by the Trauma Commission</w:t>
      </w:r>
    </w:p>
    <w:p w14:paraId="602B166D" w14:textId="77777777" w:rsidR="00DB7180" w:rsidRDefault="00DB7180" w:rsidP="00DB7180">
      <w:pPr>
        <w:pStyle w:val="ListParagraph"/>
        <w:numPr>
          <w:ilvl w:val="0"/>
          <w:numId w:val="66"/>
        </w:numPr>
      </w:pPr>
      <w:r>
        <w:t>C</w:t>
      </w:r>
      <w:r w:rsidRPr="00DB7180">
        <w:t>ontinued evaluation of trauma registry vendors</w:t>
      </w:r>
    </w:p>
    <w:p w14:paraId="1A1E0883" w14:textId="77777777" w:rsidR="00DB7180" w:rsidRDefault="00DB7180" w:rsidP="00DB7180">
      <w:pPr>
        <w:pStyle w:val="ListParagraph"/>
        <w:numPr>
          <w:ilvl w:val="0"/>
          <w:numId w:val="66"/>
        </w:numPr>
      </w:pPr>
      <w:r>
        <w:t>E</w:t>
      </w:r>
      <w:r w:rsidRPr="00DB7180">
        <w:t>xpansion of statewide education initiatives</w:t>
      </w:r>
      <w:r>
        <w:t>,</w:t>
      </w:r>
      <w:r w:rsidRPr="00DB7180">
        <w:t xml:space="preserve"> such as TCRN review courses and rural RTTDC support. </w:t>
      </w:r>
    </w:p>
    <w:p w14:paraId="3FD13BDD" w14:textId="77777777" w:rsidR="00DB7180" w:rsidRDefault="00DB7180" w:rsidP="00DB7180">
      <w:pPr>
        <w:pStyle w:val="ListParagraph"/>
        <w:numPr>
          <w:ilvl w:val="0"/>
          <w:numId w:val="66"/>
        </w:numPr>
      </w:pPr>
      <w:r w:rsidRPr="00DB7180">
        <w:t xml:space="preserve">Injury prevention efforts included </w:t>
      </w:r>
      <w:r>
        <w:t>Lutzie</w:t>
      </w:r>
      <w:r w:rsidRPr="00DB7180">
        <w:t xml:space="preserve"> summits, Shattered Dreams programs, and a statewide Stop the Bleed training blitz</w:t>
      </w:r>
      <w:r>
        <w:t>,</w:t>
      </w:r>
      <w:r w:rsidRPr="00DB7180">
        <w:t xml:space="preserve"> </w:t>
      </w:r>
      <w:r>
        <w:t>which reached</w:t>
      </w:r>
      <w:r w:rsidRPr="00DB7180">
        <w:t xml:space="preserve"> over 1,300 participants. </w:t>
      </w:r>
    </w:p>
    <w:p w14:paraId="7941594F" w14:textId="05E86758" w:rsidR="00DB7180" w:rsidRDefault="00DB7180" w:rsidP="00DB7180">
      <w:pPr>
        <w:pStyle w:val="ListParagraph"/>
        <w:numPr>
          <w:ilvl w:val="0"/>
          <w:numId w:val="66"/>
        </w:numPr>
      </w:pPr>
      <w:r w:rsidRPr="00DB7180">
        <w:t>The Pediatric Subcommittee advanced multiple projects, including pediatric transfer guidelines, quick-reference stabilization tools for rural providers, and statewide EMS safe-transport education materials.</w:t>
      </w:r>
    </w:p>
    <w:p w14:paraId="64ECB97F" w14:textId="77777777" w:rsidR="00DB7180" w:rsidRDefault="00DB7180" w:rsidP="00DB7180"/>
    <w:p w14:paraId="1B7EB665" w14:textId="28DAAA21" w:rsidR="00DB7180" w:rsidRDefault="00DB7180" w:rsidP="00DB7180">
      <w:r w:rsidRPr="00DB7180">
        <w:t>A recent statewide educational needs assessment identified Optimal, TOPIC, and injury-prevention courses as top priorities, prompting a proposed two-year</w:t>
      </w:r>
      <w:r w:rsidR="00A70DD4">
        <w:t xml:space="preserve"> plan with course expenses totaling $135,000 and logistical support totaling $10,000, for a grant total budget of </w:t>
      </w:r>
      <w:r w:rsidRPr="00DB7180">
        <w:t>$145,000 to deliver these offerings. While members agreed the courses are essential for trauma-center readiness and future ACS requirements, they discussed budget constraints and the potential use of fireworks funds, ultimately planning to return the proposal to the Finance Committee for options following a formal motion and discussion.</w:t>
      </w:r>
    </w:p>
    <w:p w14:paraId="785B6C27" w14:textId="77777777" w:rsidR="00DB7180" w:rsidRDefault="00DB7180" w:rsidP="00DB7180"/>
    <w:p w14:paraId="50284B04" w14:textId="437E0D12" w:rsidR="00DB7180" w:rsidRDefault="00DB7180" w:rsidP="00DB7180">
      <w:r>
        <w:t xml:space="preserve">Liz noted that the approval of the pediatric projects and the education budget request would need to be deferred until quorum was reestablished. </w:t>
      </w:r>
    </w:p>
    <w:p w14:paraId="377C93A5" w14:textId="77777777" w:rsidR="000D0F3D" w:rsidRDefault="000D0F3D" w:rsidP="000D0F3D">
      <w:pPr>
        <w:pStyle w:val="Default"/>
        <w:jc w:val="both"/>
        <w:rPr>
          <w:rFonts w:ascii="Calibri Light" w:eastAsia="Times New Roman" w:hAnsi="Calibri Light" w:cs="Calibri Light"/>
          <w:sz w:val="22"/>
          <w:szCs w:val="22"/>
        </w:rPr>
      </w:pPr>
    </w:p>
    <w:p w14:paraId="1169C00A" w14:textId="61345C35" w:rsidR="00DB7180" w:rsidRPr="00C85799" w:rsidRDefault="00DB7180" w:rsidP="00DB7180">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 xml:space="preserve">Trauma Administrators </w:t>
      </w:r>
      <w:r>
        <w:rPr>
          <w:rFonts w:ascii="Calibri Light" w:eastAsia="Times New Roman" w:hAnsi="Calibri Light" w:cs="Calibri Light"/>
          <w:b/>
          <w:bCs/>
          <w:caps/>
          <w:sz w:val="22"/>
          <w:szCs w:val="22"/>
          <w:u w:val="single"/>
        </w:rPr>
        <w:t>Committee</w:t>
      </w:r>
      <w:r w:rsidRPr="00C85799">
        <w:rPr>
          <w:rFonts w:ascii="Calibri Light" w:eastAsia="Times New Roman" w:hAnsi="Calibri Light" w:cs="Calibri Light"/>
          <w:b/>
          <w:bCs/>
          <w:caps/>
          <w:sz w:val="22"/>
          <w:szCs w:val="22"/>
          <w:u w:val="single"/>
        </w:rPr>
        <w:t xml:space="preserve"> Report </w:t>
      </w:r>
      <w:r>
        <w:rPr>
          <w:rFonts w:ascii="Calibri Light" w:eastAsia="Times New Roman" w:hAnsi="Calibri Light" w:cs="Calibri Light"/>
          <w:b/>
          <w:bCs/>
          <w:caps/>
          <w:sz w:val="22"/>
          <w:szCs w:val="22"/>
          <w:u w:val="single"/>
        </w:rPr>
        <w:t>(</w:t>
      </w:r>
      <w:r w:rsidRPr="00D41FFB">
        <w:rPr>
          <w:rFonts w:ascii="Calibri Light" w:eastAsia="Times New Roman" w:hAnsi="Calibri Light" w:cs="Calibri Light"/>
          <w:b/>
          <w:bCs/>
          <w:caps/>
          <w:sz w:val="22"/>
          <w:szCs w:val="22"/>
          <w:u w:val="single"/>
        </w:rPr>
        <w:t>0</w:t>
      </w:r>
      <w:r w:rsidR="00372046">
        <w:rPr>
          <w:rFonts w:ascii="Calibri Light" w:eastAsia="Times New Roman" w:hAnsi="Calibri Light" w:cs="Calibri Light"/>
          <w:b/>
          <w:bCs/>
          <w:caps/>
          <w:sz w:val="22"/>
          <w:szCs w:val="22"/>
          <w:u w:val="single"/>
        </w:rPr>
        <w:t>1</w:t>
      </w:r>
      <w:r>
        <w:rPr>
          <w:rFonts w:ascii="Calibri Light" w:eastAsia="Times New Roman" w:hAnsi="Calibri Light" w:cs="Calibri Light"/>
          <w:b/>
          <w:bCs/>
          <w:caps/>
          <w:sz w:val="22"/>
          <w:szCs w:val="22"/>
          <w:u w:val="single"/>
        </w:rPr>
        <w:t>:</w:t>
      </w:r>
      <w:r w:rsidR="00372046">
        <w:rPr>
          <w:rFonts w:ascii="Calibri Light" w:eastAsia="Times New Roman" w:hAnsi="Calibri Light" w:cs="Calibri Light"/>
          <w:b/>
          <w:bCs/>
          <w:caps/>
          <w:sz w:val="22"/>
          <w:szCs w:val="22"/>
          <w:u w:val="single"/>
        </w:rPr>
        <w:t>53</w:t>
      </w:r>
      <w:r w:rsidRPr="00D41FFB">
        <w:rPr>
          <w:rFonts w:ascii="Calibri Light" w:eastAsia="Times New Roman" w:hAnsi="Calibri Light" w:cs="Calibri Light"/>
          <w:b/>
          <w:bCs/>
          <w:caps/>
          <w:sz w:val="22"/>
          <w:szCs w:val="22"/>
          <w:u w:val="single"/>
        </w:rPr>
        <w:t>:</w:t>
      </w:r>
      <w:r w:rsidR="00372046">
        <w:rPr>
          <w:rFonts w:ascii="Calibri Light" w:eastAsia="Times New Roman" w:hAnsi="Calibri Light" w:cs="Calibri Light"/>
          <w:b/>
          <w:bCs/>
          <w:caps/>
          <w:sz w:val="22"/>
          <w:szCs w:val="22"/>
          <w:u w:val="single"/>
        </w:rPr>
        <w:t>00</w:t>
      </w:r>
      <w:r w:rsidRPr="00D41FFB">
        <w:rPr>
          <w:rFonts w:ascii="Calibri Light" w:eastAsia="Times New Roman" w:hAnsi="Calibri Light" w:cs="Calibri Light"/>
          <w:b/>
          <w:bCs/>
          <w:caps/>
          <w:sz w:val="22"/>
          <w:szCs w:val="22"/>
          <w:u w:val="single"/>
        </w:rPr>
        <w:t>)</w:t>
      </w:r>
      <w:r>
        <w:rPr>
          <w:rFonts w:ascii="Calibri Light" w:eastAsia="Times New Roman" w:hAnsi="Calibri Light" w:cs="Calibri Light"/>
          <w:b/>
          <w:bCs/>
          <w:caps/>
          <w:sz w:val="22"/>
          <w:szCs w:val="22"/>
          <w:u w:val="single"/>
        </w:rPr>
        <w:t>:</w:t>
      </w:r>
      <w:r w:rsidRPr="00C85799">
        <w:rPr>
          <w:rFonts w:asciiTheme="majorHAnsi" w:hAnsiTheme="majorHAnsi" w:cstheme="majorHAnsi"/>
          <w:b/>
          <w:bCs/>
          <w:sz w:val="22"/>
          <w:szCs w:val="22"/>
        </w:rPr>
        <w:tab/>
      </w:r>
    </w:p>
    <w:p w14:paraId="20F907A4" w14:textId="77777777" w:rsidR="00DB7180" w:rsidRDefault="00DB7180" w:rsidP="00DB7180">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Patrice Walker</w:t>
      </w:r>
    </w:p>
    <w:p w14:paraId="0A2F9F6B" w14:textId="399CE6E7" w:rsidR="00A6049F" w:rsidRDefault="00A6049F" w:rsidP="00A6049F">
      <w:r>
        <w:t>Dr. Patrice Walker presented the Trauma Administrators Committee report</w:t>
      </w:r>
      <w:r w:rsidR="00372046">
        <w:t xml:space="preserve">, </w:t>
      </w:r>
      <w:r w:rsidR="00372046" w:rsidRPr="00372046">
        <w:rPr>
          <w:b/>
          <w:bCs/>
        </w:rPr>
        <w:t>page 168</w:t>
      </w:r>
      <w:r>
        <w:t>, beginning with the committee review of FY2026 funding allocations, emphasizing that uncompensated care payments are calculated three years in arrear</w:t>
      </w:r>
      <w:r w:rsidR="00372046">
        <w:t>s</w:t>
      </w:r>
      <w:r>
        <w:t>. The majority of the meeting focused on Dr. Benjie Christie’s presentation on readiness planning, incorporating lessons from the COVID-19 pandemic and his firsthand observations from Ukraine’s wartime medical operations. Dr. Walker stressed the importance of applying these lessons to Georgia’s trauma system, given the state’s military installations and significant port activity, and issued a call for statewide collaboration in preparedness planning.</w:t>
      </w:r>
    </w:p>
    <w:p w14:paraId="600370BC" w14:textId="77777777" w:rsidR="00A6049F" w:rsidRDefault="00A6049F" w:rsidP="00A6049F"/>
    <w:p w14:paraId="7F08C438" w14:textId="6AA12001" w:rsidR="00A6049F" w:rsidRPr="007707BA" w:rsidRDefault="00A6049F" w:rsidP="00A6049F">
      <w:r w:rsidRPr="007707BA">
        <w:lastRenderedPageBreak/>
        <w:t>Dr. Ashley strongly supported this initiative and highlighted the urgent need for RMOCC planning, especially given the limited statewide hospital capacity. Dr. Ashley charged the Administrators Committee with developing ideas or recommendations by Spring, noting that their expertise should guide future statewide readiness strategies and potential legislative or funding requests.</w:t>
      </w:r>
    </w:p>
    <w:p w14:paraId="0E5C9614" w14:textId="77777777" w:rsidR="00A6049F" w:rsidRPr="007707BA" w:rsidRDefault="00A6049F" w:rsidP="00A6049F"/>
    <w:p w14:paraId="4126EC61" w14:textId="7512A3C6" w:rsidR="00DB7180" w:rsidRPr="007707BA" w:rsidRDefault="00A6049F" w:rsidP="00A6049F">
      <w:r w:rsidRPr="007707BA">
        <w:t>Dr. Matthew Vassy offered collaboration from the Trauma Medical Directors Committee, noting that RMOCC development is already under discussion within TMD and GQIP groups. He emphasized the need to maintain RMOCCs with defined day-to-day responsibilities to ensure they remain functional for emergencies. The Commission encouraged Dr. Walker and Dr. Vassy to coordinate, potentially forming a small workgroup to advance planning.</w:t>
      </w:r>
    </w:p>
    <w:p w14:paraId="7A28FC73" w14:textId="77777777" w:rsidR="00DB7180" w:rsidRPr="007707BA" w:rsidRDefault="00DB7180" w:rsidP="000D0F3D">
      <w:pPr>
        <w:pStyle w:val="Default"/>
        <w:jc w:val="both"/>
        <w:rPr>
          <w:rFonts w:ascii="Calibri Light" w:eastAsia="Times New Roman" w:hAnsi="Calibri Light" w:cs="Calibri Light"/>
          <w:sz w:val="22"/>
          <w:szCs w:val="22"/>
        </w:rPr>
      </w:pPr>
    </w:p>
    <w:p w14:paraId="046FFC7A" w14:textId="06C7C0FD" w:rsidR="00A6049F" w:rsidRDefault="00A6049F" w:rsidP="000D0F3D">
      <w:pPr>
        <w:pStyle w:val="Default"/>
        <w:jc w:val="both"/>
        <w:rPr>
          <w:rFonts w:ascii="Calibri Light" w:eastAsia="Times New Roman" w:hAnsi="Calibri Light" w:cs="Calibri Light"/>
          <w:sz w:val="22"/>
          <w:szCs w:val="22"/>
        </w:rPr>
      </w:pPr>
      <w:r w:rsidRPr="007707BA">
        <w:rPr>
          <w:rFonts w:ascii="Calibri Light" w:eastAsia="Times New Roman" w:hAnsi="Calibri Light" w:cs="Calibri Light"/>
          <w:sz w:val="22"/>
          <w:szCs w:val="22"/>
        </w:rPr>
        <w:t xml:space="preserve">Before the </w:t>
      </w:r>
      <w:r w:rsidR="00372046" w:rsidRPr="007707BA">
        <w:rPr>
          <w:rFonts w:ascii="Calibri Light" w:eastAsia="Times New Roman" w:hAnsi="Calibri Light" w:cs="Calibri Light"/>
          <w:sz w:val="22"/>
          <w:szCs w:val="22"/>
        </w:rPr>
        <w:t>following</w:t>
      </w:r>
      <w:r w:rsidRPr="007707BA">
        <w:rPr>
          <w:rFonts w:ascii="Calibri Light" w:eastAsia="Times New Roman" w:hAnsi="Calibri Light" w:cs="Calibri Light"/>
          <w:sz w:val="22"/>
          <w:szCs w:val="22"/>
        </w:rPr>
        <w:t xml:space="preserve"> Committee report, Mr. </w:t>
      </w:r>
      <w:r w:rsidR="00372046" w:rsidRPr="007707BA">
        <w:rPr>
          <w:rFonts w:ascii="Calibri Light" w:eastAsia="Times New Roman" w:hAnsi="Calibri Light" w:cs="Calibri Light"/>
          <w:sz w:val="22"/>
          <w:szCs w:val="22"/>
        </w:rPr>
        <w:t>Brian Annino</w:t>
      </w:r>
      <w:r w:rsidRPr="007707BA">
        <w:rPr>
          <w:rFonts w:ascii="Calibri Light" w:eastAsia="Times New Roman" w:hAnsi="Calibri Light" w:cs="Calibri Light"/>
          <w:sz w:val="22"/>
          <w:szCs w:val="22"/>
        </w:rPr>
        <w:t>, Senior Attorney in the Department of Community Health Commissioner’s Office, will be the</w:t>
      </w:r>
      <w:r w:rsidRPr="00A6049F">
        <w:rPr>
          <w:rFonts w:ascii="Calibri Light" w:eastAsia="Times New Roman" w:hAnsi="Calibri Light" w:cs="Calibri Light"/>
          <w:sz w:val="22"/>
          <w:szCs w:val="22"/>
        </w:rPr>
        <w:t xml:space="preserve"> new liaison to the State Office of Rural Health. He shared updates on the Georgia Rural Health Transformation Project, </w:t>
      </w:r>
      <w:r>
        <w:rPr>
          <w:rFonts w:ascii="Calibri Light" w:eastAsia="Times New Roman" w:hAnsi="Calibri Light" w:cs="Calibri Light"/>
          <w:sz w:val="22"/>
          <w:szCs w:val="22"/>
        </w:rPr>
        <w:t xml:space="preserve">which is </w:t>
      </w:r>
      <w:r w:rsidRPr="00A6049F">
        <w:rPr>
          <w:rFonts w:ascii="Calibri Light" w:eastAsia="Times New Roman" w:hAnsi="Calibri Light" w:cs="Calibri Light"/>
          <w:sz w:val="22"/>
          <w:szCs w:val="22"/>
        </w:rPr>
        <w:t xml:space="preserve">now publicly available for review, and noted that CMS feedback is expected by </w:t>
      </w:r>
      <w:r>
        <w:rPr>
          <w:rFonts w:ascii="Calibri Light" w:eastAsia="Times New Roman" w:hAnsi="Calibri Light" w:cs="Calibri Light"/>
          <w:sz w:val="22"/>
          <w:szCs w:val="22"/>
        </w:rPr>
        <w:t>the end of the year</w:t>
      </w:r>
      <w:r w:rsidRPr="00A6049F">
        <w:rPr>
          <w:rFonts w:ascii="Calibri Light" w:eastAsia="Times New Roman" w:hAnsi="Calibri Light" w:cs="Calibri Light"/>
          <w:sz w:val="22"/>
          <w:szCs w:val="22"/>
        </w:rPr>
        <w:t xml:space="preserve">. </w:t>
      </w:r>
      <w:r w:rsidR="00372046">
        <w:rPr>
          <w:rFonts w:ascii="Calibri Light" w:eastAsia="Times New Roman" w:hAnsi="Calibri Light" w:cs="Calibri Light"/>
          <w:sz w:val="22"/>
          <w:szCs w:val="22"/>
        </w:rPr>
        <w:t xml:space="preserve">Mr. </w:t>
      </w:r>
      <w:r w:rsidRPr="00A6049F">
        <w:rPr>
          <w:rFonts w:ascii="Calibri Light" w:eastAsia="Times New Roman" w:hAnsi="Calibri Light" w:cs="Calibri Light"/>
          <w:sz w:val="22"/>
          <w:szCs w:val="22"/>
        </w:rPr>
        <w:t>A</w:t>
      </w:r>
      <w:r w:rsidR="00372046">
        <w:rPr>
          <w:rFonts w:ascii="Calibri Light" w:eastAsia="Times New Roman" w:hAnsi="Calibri Light" w:cs="Calibri Light"/>
          <w:sz w:val="22"/>
          <w:szCs w:val="22"/>
        </w:rPr>
        <w:t>n</w:t>
      </w:r>
      <w:r w:rsidRPr="00A6049F">
        <w:rPr>
          <w:rFonts w:ascii="Calibri Light" w:eastAsia="Times New Roman" w:hAnsi="Calibri Light" w:cs="Calibri Light"/>
          <w:sz w:val="22"/>
          <w:szCs w:val="22"/>
        </w:rPr>
        <w:t>nino expressed enthusiasm for supporting rural health initiatives and invited ongoing communication with the Commission.</w:t>
      </w:r>
    </w:p>
    <w:p w14:paraId="6C9C501B" w14:textId="77777777" w:rsidR="001F02A1" w:rsidRDefault="001F02A1" w:rsidP="000D0F3D">
      <w:pPr>
        <w:pStyle w:val="Default"/>
        <w:jc w:val="both"/>
        <w:rPr>
          <w:rFonts w:ascii="Calibri Light" w:eastAsia="Times New Roman" w:hAnsi="Calibri Light" w:cs="Calibri Light"/>
          <w:sz w:val="22"/>
          <w:szCs w:val="22"/>
        </w:rPr>
      </w:pPr>
    </w:p>
    <w:p w14:paraId="77F58067" w14:textId="74B65A7E" w:rsidR="000D0F3D" w:rsidRPr="00D41FFB" w:rsidRDefault="000D0F3D" w:rsidP="000D0F3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Pr>
          <w:rFonts w:ascii="Calibri Light" w:eastAsia="Times New Roman" w:hAnsi="Calibri Light" w:cs="Calibri Light"/>
          <w:b/>
          <w:bCs/>
          <w:caps/>
          <w:sz w:val="22"/>
          <w:szCs w:val="22"/>
          <w:u w:val="single"/>
        </w:rPr>
        <w:t>2:</w:t>
      </w:r>
      <w:r w:rsidR="00372046">
        <w:rPr>
          <w:rFonts w:ascii="Calibri Light" w:eastAsia="Times New Roman" w:hAnsi="Calibri Light" w:cs="Calibri Light"/>
          <w:b/>
          <w:bCs/>
          <w:caps/>
          <w:sz w:val="22"/>
          <w:szCs w:val="22"/>
          <w:u w:val="single"/>
        </w:rPr>
        <w:t>03</w:t>
      </w:r>
      <w:r w:rsidRPr="00D41FFB">
        <w:rPr>
          <w:rFonts w:ascii="Calibri Light" w:eastAsia="Times New Roman" w:hAnsi="Calibri Light" w:cs="Calibri Light"/>
          <w:b/>
          <w:bCs/>
          <w:caps/>
          <w:sz w:val="22"/>
          <w:szCs w:val="22"/>
          <w:u w:val="single"/>
        </w:rPr>
        <w:t>:</w:t>
      </w:r>
      <w:r w:rsidR="00372046">
        <w:rPr>
          <w:rFonts w:ascii="Calibri Light" w:eastAsia="Times New Roman" w:hAnsi="Calibri Light" w:cs="Calibri Light"/>
          <w:b/>
          <w:bCs/>
          <w:caps/>
          <w:sz w:val="22"/>
          <w:szCs w:val="22"/>
          <w:u w:val="single"/>
        </w:rPr>
        <w:t>53</w:t>
      </w:r>
      <w:r w:rsidRPr="00D41FFB">
        <w:rPr>
          <w:rFonts w:ascii="Calibri Light" w:eastAsia="Times New Roman" w:hAnsi="Calibri Light" w:cs="Calibri Light"/>
          <w:b/>
          <w:bCs/>
          <w:caps/>
          <w:sz w:val="22"/>
          <w:szCs w:val="22"/>
          <w:u w:val="single"/>
        </w:rPr>
        <w:t xml:space="preserve">)  </w:t>
      </w:r>
    </w:p>
    <w:p w14:paraId="204BF8B0" w14:textId="77777777" w:rsidR="000D0F3D" w:rsidRDefault="000D0F3D" w:rsidP="000D0F3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James Dunne</w:t>
      </w:r>
    </w:p>
    <w:p w14:paraId="1D9048CA" w14:textId="0E69F558" w:rsidR="000D0F3D" w:rsidRDefault="000D0F3D" w:rsidP="000D0F3D">
      <w:r>
        <w:t>Dr. James Dunne</w:t>
      </w:r>
      <w:r w:rsidRPr="00C06306">
        <w:t xml:space="preserve"> </w:t>
      </w:r>
      <w:r>
        <w:t xml:space="preserve">provided the following update referenced on </w:t>
      </w:r>
      <w:r w:rsidRPr="00DF6353">
        <w:rPr>
          <w:b/>
          <w:bCs/>
        </w:rPr>
        <w:t>p</w:t>
      </w:r>
      <w:r>
        <w:rPr>
          <w:b/>
          <w:bCs/>
        </w:rPr>
        <w:t>age</w:t>
      </w:r>
      <w:r w:rsidR="00A70DD4">
        <w:rPr>
          <w:b/>
          <w:bCs/>
        </w:rPr>
        <w:t xml:space="preserve"> 169:</w:t>
      </w:r>
    </w:p>
    <w:p w14:paraId="45845145" w14:textId="6FDEF56B" w:rsidR="00A6049F" w:rsidRDefault="00A6049F" w:rsidP="00A6049F">
      <w:pPr>
        <w:pStyle w:val="ListParagraph"/>
        <w:numPr>
          <w:ilvl w:val="0"/>
          <w:numId w:val="6"/>
        </w:numPr>
      </w:pPr>
      <w:r>
        <w:t xml:space="preserve">Ongoing work to improve how trauma centers send data to the statewide trauma registry; exploring alternatives to </w:t>
      </w:r>
      <w:r w:rsidR="00FF1103">
        <w:t xml:space="preserve">the </w:t>
      </w:r>
      <w:r>
        <w:t>current vendor</w:t>
      </w:r>
      <w:r w:rsidR="00FF1103">
        <w:t xml:space="preserve">. </w:t>
      </w:r>
    </w:p>
    <w:p w14:paraId="1589B4AF" w14:textId="10D27BA4" w:rsidR="00A6049F" w:rsidRDefault="00A6049F" w:rsidP="00A6049F">
      <w:pPr>
        <w:pStyle w:val="ListParagraph"/>
        <w:numPr>
          <w:ilvl w:val="0"/>
          <w:numId w:val="6"/>
        </w:numPr>
      </w:pPr>
      <w:r>
        <w:t>Time-to-definitive-care two-center study completed; preparing presentations and a manuscript.</w:t>
      </w:r>
    </w:p>
    <w:p w14:paraId="1E96FD70" w14:textId="1169BAC2" w:rsidR="00A6049F" w:rsidRDefault="00A6049F" w:rsidP="00A6049F">
      <w:pPr>
        <w:pStyle w:val="ListParagraph"/>
        <w:numPr>
          <w:ilvl w:val="1"/>
          <w:numId w:val="6"/>
        </w:numPr>
      </w:pPr>
      <w:r>
        <w:t>Key finding: Overall time to care didn’t affect survival for most patients; however, critically ill patients (those experiencing shock, low blood pressure, or requiring transfusion) require faster transport.</w:t>
      </w:r>
    </w:p>
    <w:p w14:paraId="164D2502" w14:textId="40CE3336" w:rsidR="00A6049F" w:rsidRDefault="00A6049F" w:rsidP="00A6049F">
      <w:pPr>
        <w:pStyle w:val="ListParagraph"/>
        <w:numPr>
          <w:ilvl w:val="0"/>
          <w:numId w:val="6"/>
        </w:numPr>
      </w:pPr>
      <w:r>
        <w:t xml:space="preserve">A larger statewide study is planned </w:t>
      </w:r>
      <w:r w:rsidR="00A70DD4">
        <w:t>and</w:t>
      </w:r>
      <w:r>
        <w:t xml:space="preserve"> awaits IRB approval</w:t>
      </w:r>
      <w:r w:rsidR="00A70DD4">
        <w:t>,</w:t>
      </w:r>
      <w:r>
        <w:t xml:space="preserve"> a</w:t>
      </w:r>
      <w:r w:rsidR="00A70DD4">
        <w:t>s well as</w:t>
      </w:r>
      <w:r>
        <w:t xml:space="preserve"> advanced statistical analysis support.</w:t>
      </w:r>
    </w:p>
    <w:p w14:paraId="2498E32A" w14:textId="73688C7C" w:rsidR="009B5755" w:rsidRPr="00A6049F" w:rsidRDefault="00A6049F" w:rsidP="00A6049F">
      <w:pPr>
        <w:pStyle w:val="ListParagraph"/>
        <w:numPr>
          <w:ilvl w:val="0"/>
          <w:numId w:val="6"/>
        </w:numPr>
      </w:pPr>
      <w:r>
        <w:t>The committee is developing a statewide trauma system dashboard to monitor system efficiency and identify areas for improvement. Early dashboard design underway; updates expected at an upcoming Commission meeting.</w:t>
      </w:r>
    </w:p>
    <w:p w14:paraId="5CC0EDA9" w14:textId="77777777" w:rsidR="009B5755" w:rsidRPr="009B5755" w:rsidRDefault="009B5755" w:rsidP="009B5755">
      <w:pPr>
        <w:rPr>
          <w:rFonts w:eastAsia="Times New Roman"/>
          <w:color w:val="000000"/>
        </w:rPr>
      </w:pPr>
    </w:p>
    <w:p w14:paraId="51FE2A56" w14:textId="6450B5C4" w:rsidR="000D0F3D" w:rsidRDefault="00FF1103" w:rsidP="000D0F3D">
      <w:pPr>
        <w:pStyle w:val="Default"/>
        <w:jc w:val="both"/>
        <w:rPr>
          <w:rFonts w:ascii="Calibri Light" w:hAnsi="Calibri Light" w:cs="Calibri Light"/>
          <w:color w:val="auto"/>
          <w:sz w:val="22"/>
          <w:szCs w:val="22"/>
        </w:rPr>
      </w:pPr>
      <w:r w:rsidRPr="00FF1103">
        <w:rPr>
          <w:rFonts w:ascii="Calibri Light" w:hAnsi="Calibri Light" w:cs="Calibri Light"/>
          <w:color w:val="auto"/>
          <w:sz w:val="22"/>
          <w:szCs w:val="22"/>
        </w:rPr>
        <w:t>Dr. Ashley expressed formal appreciation to Dr. Dunn</w:t>
      </w:r>
      <w:r>
        <w:rPr>
          <w:rFonts w:ascii="Calibri Light" w:hAnsi="Calibri Light" w:cs="Calibri Light"/>
          <w:color w:val="auto"/>
          <w:sz w:val="22"/>
          <w:szCs w:val="22"/>
        </w:rPr>
        <w:t>e</w:t>
      </w:r>
      <w:r w:rsidRPr="00FF1103">
        <w:rPr>
          <w:rFonts w:ascii="Calibri Light" w:hAnsi="Calibri Light" w:cs="Calibri Light"/>
          <w:color w:val="auto"/>
          <w:sz w:val="22"/>
          <w:szCs w:val="22"/>
        </w:rPr>
        <w:t xml:space="preserve"> for his leadership on the </w:t>
      </w:r>
      <w:r>
        <w:rPr>
          <w:rFonts w:ascii="Calibri Light" w:hAnsi="Calibri Light" w:cs="Calibri Light"/>
          <w:color w:val="auto"/>
          <w:sz w:val="22"/>
          <w:szCs w:val="22"/>
        </w:rPr>
        <w:t xml:space="preserve">two-center </w:t>
      </w:r>
      <w:r w:rsidRPr="00FF1103">
        <w:rPr>
          <w:rFonts w:ascii="Calibri Light" w:hAnsi="Calibri Light" w:cs="Calibri Light"/>
          <w:color w:val="auto"/>
          <w:sz w:val="22"/>
          <w:szCs w:val="22"/>
        </w:rPr>
        <w:t>study, manuscript preparation, and coordination with the Savannah team and collaborators.</w:t>
      </w:r>
    </w:p>
    <w:p w14:paraId="2AB45C96" w14:textId="77777777" w:rsidR="00FF1103" w:rsidRPr="00FF1103" w:rsidRDefault="00FF1103" w:rsidP="000D0F3D">
      <w:pPr>
        <w:pStyle w:val="Default"/>
        <w:jc w:val="both"/>
        <w:rPr>
          <w:rFonts w:ascii="Calibri Light" w:hAnsi="Calibri Light" w:cs="Calibri Light"/>
          <w:color w:val="auto"/>
          <w:sz w:val="22"/>
          <w:szCs w:val="22"/>
        </w:rPr>
      </w:pPr>
    </w:p>
    <w:p w14:paraId="347DD9CA" w14:textId="36EF6F8F" w:rsidR="007342EC" w:rsidRPr="00D41FFB" w:rsidRDefault="007342EC" w:rsidP="007342EC">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w:t>
      </w:r>
      <w:r>
        <w:rPr>
          <w:rFonts w:ascii="Calibri Light" w:eastAsia="Times New Roman" w:hAnsi="Calibri Light" w:cs="Calibri Light"/>
          <w:b/>
          <w:bCs/>
          <w:caps/>
          <w:sz w:val="22"/>
          <w:szCs w:val="22"/>
          <w:u w:val="single"/>
        </w:rPr>
        <w:t>Committee</w:t>
      </w:r>
      <w:r w:rsidRPr="00D41FFB">
        <w:rPr>
          <w:rFonts w:ascii="Calibri Light" w:eastAsia="Times New Roman" w:hAnsi="Calibri Light" w:cs="Calibri Light"/>
          <w:b/>
          <w:bCs/>
          <w:caps/>
          <w:sz w:val="22"/>
          <w:szCs w:val="22"/>
          <w:u w:val="single"/>
        </w:rPr>
        <w:t xml:space="preserve"> Report (0</w:t>
      </w:r>
      <w:r w:rsidR="00A70DD4">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09</w:t>
      </w:r>
      <w:r w:rsidRPr="00D41FFB">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23</w:t>
      </w:r>
      <w:r w:rsidRPr="00D41FFB">
        <w:rPr>
          <w:rFonts w:ascii="Calibri Light" w:eastAsia="Times New Roman" w:hAnsi="Calibri Light" w:cs="Calibri Light"/>
          <w:b/>
          <w:bCs/>
          <w:caps/>
          <w:sz w:val="22"/>
          <w:szCs w:val="22"/>
          <w:u w:val="single"/>
        </w:rPr>
        <w:t xml:space="preserve">)  </w:t>
      </w:r>
    </w:p>
    <w:p w14:paraId="3DD7BB4F" w14:textId="77777777" w:rsidR="00FE148C" w:rsidRDefault="007342EC" w:rsidP="00FE148C">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Matthew Vassy</w:t>
      </w:r>
    </w:p>
    <w:p w14:paraId="78BE2605" w14:textId="715A5BA8" w:rsidR="00FF1103" w:rsidRDefault="00FF1103" w:rsidP="00FF1103">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Vassy provided committee updates, </w:t>
      </w:r>
      <w:r w:rsidRPr="00FF1103">
        <w:rPr>
          <w:rFonts w:ascii="Calibri Light" w:eastAsia="Times New Roman" w:hAnsi="Calibri Light" w:cs="Calibri Light"/>
          <w:b/>
          <w:bCs/>
          <w:sz w:val="22"/>
          <w:szCs w:val="22"/>
        </w:rPr>
        <w:t>page</w:t>
      </w:r>
      <w:r w:rsidR="00A70DD4">
        <w:rPr>
          <w:rFonts w:ascii="Calibri Light" w:eastAsia="Times New Roman" w:hAnsi="Calibri Light" w:cs="Calibri Light"/>
          <w:b/>
          <w:bCs/>
          <w:sz w:val="22"/>
          <w:szCs w:val="22"/>
        </w:rPr>
        <w:t xml:space="preserve"> 170</w:t>
      </w:r>
      <w:r>
        <w:rPr>
          <w:rFonts w:ascii="Calibri Light" w:eastAsia="Times New Roman" w:hAnsi="Calibri Light" w:cs="Calibri Light"/>
          <w:sz w:val="22"/>
          <w:szCs w:val="22"/>
        </w:rPr>
        <w:t>:</w:t>
      </w:r>
    </w:p>
    <w:p w14:paraId="24CC1C03" w14:textId="7250DED0" w:rsidR="00FF1103" w:rsidRPr="00FF1103" w:rsidRDefault="00FF1103" w:rsidP="00FF1103">
      <w:pPr>
        <w:pStyle w:val="Default"/>
        <w:numPr>
          <w:ilvl w:val="0"/>
          <w:numId w:val="68"/>
        </w:numPr>
        <w:rPr>
          <w:rFonts w:ascii="Calibri Light" w:eastAsia="Times New Roman" w:hAnsi="Calibri Light" w:cs="Calibri Light"/>
          <w:sz w:val="22"/>
          <w:szCs w:val="22"/>
        </w:rPr>
      </w:pPr>
      <w:r w:rsidRPr="00FF1103">
        <w:rPr>
          <w:rFonts w:ascii="Calibri Light" w:eastAsia="Times New Roman" w:hAnsi="Calibri Light" w:cs="Calibri Light"/>
          <w:sz w:val="22"/>
          <w:szCs w:val="22"/>
        </w:rPr>
        <w:t>The P</w:t>
      </w:r>
      <w:r>
        <w:rPr>
          <w:rFonts w:ascii="Calibri Light" w:eastAsia="Times New Roman" w:hAnsi="Calibri Light" w:cs="Calibri Light"/>
          <w:sz w:val="22"/>
          <w:szCs w:val="22"/>
        </w:rPr>
        <w:t>ediatric</w:t>
      </w:r>
      <w:r w:rsidRPr="00FF1103">
        <w:rPr>
          <w:rFonts w:ascii="Calibri Light" w:eastAsia="Times New Roman" w:hAnsi="Calibri Light" w:cs="Calibri Light"/>
          <w:sz w:val="22"/>
          <w:szCs w:val="22"/>
        </w:rPr>
        <w:t xml:space="preserve"> Transfer Poster final draft received unanimous committee approval</w:t>
      </w:r>
      <w:r>
        <w:rPr>
          <w:rFonts w:ascii="Calibri Light" w:eastAsia="Times New Roman" w:hAnsi="Calibri Light" w:cs="Calibri Light"/>
          <w:sz w:val="22"/>
          <w:szCs w:val="22"/>
        </w:rPr>
        <w:t>, complementing</w:t>
      </w:r>
      <w:r w:rsidRPr="00FF1103">
        <w:rPr>
          <w:rFonts w:ascii="Calibri Light" w:eastAsia="Times New Roman" w:hAnsi="Calibri Light" w:cs="Calibri Light"/>
          <w:sz w:val="22"/>
          <w:szCs w:val="22"/>
        </w:rPr>
        <w:t xml:space="preserve"> the existing adult transfer poster and support</w:t>
      </w:r>
      <w:r>
        <w:rPr>
          <w:rFonts w:ascii="Calibri Light" w:eastAsia="Times New Roman" w:hAnsi="Calibri Light" w:cs="Calibri Light"/>
          <w:sz w:val="22"/>
          <w:szCs w:val="22"/>
        </w:rPr>
        <w:t>ing</w:t>
      </w:r>
      <w:r w:rsidRPr="00FF1103">
        <w:rPr>
          <w:rFonts w:ascii="Calibri Light" w:eastAsia="Times New Roman" w:hAnsi="Calibri Light" w:cs="Calibri Light"/>
          <w:sz w:val="22"/>
          <w:szCs w:val="22"/>
        </w:rPr>
        <w:t xml:space="preserve"> faster care for critically ill pediatric patients.</w:t>
      </w:r>
    </w:p>
    <w:p w14:paraId="56F74686" w14:textId="4E1D18AC" w:rsidR="00FF1103" w:rsidRPr="00FF1103" w:rsidRDefault="00FF1103" w:rsidP="00FF1103">
      <w:pPr>
        <w:pStyle w:val="Default"/>
        <w:numPr>
          <w:ilvl w:val="0"/>
          <w:numId w:val="68"/>
        </w:numPr>
        <w:rPr>
          <w:rFonts w:ascii="Calibri Light" w:eastAsia="Times New Roman" w:hAnsi="Calibri Light" w:cs="Calibri Light"/>
          <w:sz w:val="22"/>
          <w:szCs w:val="22"/>
        </w:rPr>
      </w:pPr>
      <w:r>
        <w:rPr>
          <w:rFonts w:ascii="Calibri Light" w:eastAsia="Times New Roman" w:hAnsi="Calibri Light" w:cs="Calibri Light"/>
          <w:sz w:val="22"/>
          <w:szCs w:val="22"/>
        </w:rPr>
        <w:t>The n</w:t>
      </w:r>
      <w:r w:rsidRPr="00FF1103">
        <w:rPr>
          <w:rFonts w:ascii="Calibri Light" w:eastAsia="Times New Roman" w:hAnsi="Calibri Light" w:cs="Calibri Light"/>
          <w:sz w:val="22"/>
          <w:szCs w:val="22"/>
        </w:rPr>
        <w:t>ext in-person TMD Committee meeting will be held during the February GQIP/GTC joint meeting at Emory.</w:t>
      </w:r>
      <w:r>
        <w:rPr>
          <w:rFonts w:ascii="Calibri Light" w:eastAsia="Times New Roman" w:hAnsi="Calibri Light" w:cs="Calibri Light"/>
          <w:sz w:val="22"/>
          <w:szCs w:val="22"/>
        </w:rPr>
        <w:t xml:space="preserve"> The m</w:t>
      </w:r>
      <w:r w:rsidRPr="00FF1103">
        <w:rPr>
          <w:rFonts w:ascii="Calibri Light" w:eastAsia="Times New Roman" w:hAnsi="Calibri Light" w:cs="Calibri Light"/>
          <w:sz w:val="22"/>
          <w:szCs w:val="22"/>
        </w:rPr>
        <w:t xml:space="preserve">eeting focus will include </w:t>
      </w:r>
      <w:r>
        <w:rPr>
          <w:rFonts w:ascii="Calibri Light" w:eastAsia="Times New Roman" w:hAnsi="Calibri Light" w:cs="Calibri Light"/>
          <w:sz w:val="22"/>
          <w:szCs w:val="22"/>
        </w:rPr>
        <w:t xml:space="preserve">the development of the </w:t>
      </w:r>
      <w:r w:rsidRPr="00FF1103">
        <w:rPr>
          <w:rFonts w:ascii="Calibri Light" w:eastAsia="Times New Roman" w:hAnsi="Calibri Light" w:cs="Calibri Light"/>
          <w:sz w:val="22"/>
          <w:szCs w:val="22"/>
        </w:rPr>
        <w:t>Regional Medical Operations Center (RMOC).</w:t>
      </w:r>
      <w:r>
        <w:rPr>
          <w:rFonts w:ascii="Calibri Light" w:eastAsia="Times New Roman" w:hAnsi="Calibri Light" w:cs="Calibri Light"/>
          <w:sz w:val="22"/>
          <w:szCs w:val="22"/>
        </w:rPr>
        <w:t xml:space="preserve"> A p</w:t>
      </w:r>
      <w:r w:rsidRPr="00FF1103">
        <w:rPr>
          <w:rFonts w:ascii="Calibri Light" w:eastAsia="Times New Roman" w:hAnsi="Calibri Light" w:cs="Calibri Light"/>
          <w:sz w:val="22"/>
          <w:szCs w:val="22"/>
        </w:rPr>
        <w:t xml:space="preserve">resentation </w:t>
      </w:r>
      <w:r w:rsidR="00A70DD4">
        <w:rPr>
          <w:rFonts w:ascii="Calibri Light" w:eastAsia="Times New Roman" w:hAnsi="Calibri Light" w:cs="Calibri Light"/>
          <w:sz w:val="22"/>
          <w:szCs w:val="22"/>
        </w:rPr>
        <w:t xml:space="preserve">is </w:t>
      </w:r>
      <w:r w:rsidRPr="00FF1103">
        <w:rPr>
          <w:rFonts w:ascii="Calibri Light" w:eastAsia="Times New Roman" w:hAnsi="Calibri Light" w:cs="Calibri Light"/>
          <w:sz w:val="22"/>
          <w:szCs w:val="22"/>
        </w:rPr>
        <w:t xml:space="preserve">planned </w:t>
      </w:r>
      <w:r>
        <w:rPr>
          <w:rFonts w:ascii="Calibri Light" w:eastAsia="Times New Roman" w:hAnsi="Calibri Light" w:cs="Calibri Light"/>
          <w:sz w:val="22"/>
          <w:szCs w:val="22"/>
        </w:rPr>
        <w:t>by</w:t>
      </w:r>
      <w:r w:rsidRPr="00FF1103">
        <w:rPr>
          <w:rFonts w:ascii="Calibri Light" w:eastAsia="Times New Roman" w:hAnsi="Calibri Light" w:cs="Calibri Light"/>
          <w:sz w:val="22"/>
          <w:szCs w:val="22"/>
        </w:rPr>
        <w:t xml:space="preserve"> a center involved in Alabama’s Coordination Center.</w:t>
      </w:r>
      <w:r w:rsidR="00A70DD4">
        <w:rPr>
          <w:rFonts w:ascii="Calibri Light" w:eastAsia="Times New Roman" w:hAnsi="Calibri Light" w:cs="Calibri Light"/>
          <w:sz w:val="22"/>
          <w:szCs w:val="22"/>
        </w:rPr>
        <w:t xml:space="preserve"> </w:t>
      </w:r>
      <w:r w:rsidRPr="00FF1103">
        <w:rPr>
          <w:rFonts w:ascii="Calibri Light" w:eastAsia="Times New Roman" w:hAnsi="Calibri Light" w:cs="Calibri Light"/>
          <w:sz w:val="22"/>
          <w:szCs w:val="22"/>
        </w:rPr>
        <w:t xml:space="preserve">Additional presentations </w:t>
      </w:r>
      <w:r>
        <w:rPr>
          <w:rFonts w:ascii="Calibri Light" w:eastAsia="Times New Roman" w:hAnsi="Calibri Light" w:cs="Calibri Light"/>
          <w:sz w:val="22"/>
          <w:szCs w:val="22"/>
        </w:rPr>
        <w:t xml:space="preserve">are </w:t>
      </w:r>
      <w:r w:rsidRPr="00FF1103">
        <w:rPr>
          <w:rFonts w:ascii="Calibri Light" w:eastAsia="Times New Roman" w:hAnsi="Calibri Light" w:cs="Calibri Light"/>
          <w:sz w:val="22"/>
          <w:szCs w:val="22"/>
        </w:rPr>
        <w:t xml:space="preserve">requested from Augusta University on </w:t>
      </w:r>
      <w:r w:rsidRPr="00CD063D">
        <w:rPr>
          <w:rFonts w:ascii="Calibri Light" w:hAnsi="Calibri Light" w:cs="Calibri Light"/>
          <w:color w:val="auto"/>
          <w:sz w:val="22"/>
          <w:szCs w:val="22"/>
        </w:rPr>
        <w:t>CEPaR</w:t>
      </w:r>
      <w:r w:rsidRPr="00FF1103">
        <w:rPr>
          <w:rFonts w:ascii="Calibri Light" w:eastAsia="Times New Roman" w:hAnsi="Calibri Light" w:cs="Calibri Light"/>
          <w:sz w:val="22"/>
          <w:szCs w:val="22"/>
        </w:rPr>
        <w:t>/RMO</w:t>
      </w:r>
      <w:r>
        <w:rPr>
          <w:rFonts w:ascii="Calibri Light" w:eastAsia="Times New Roman" w:hAnsi="Calibri Light" w:cs="Calibri Light"/>
          <w:sz w:val="22"/>
          <w:szCs w:val="22"/>
        </w:rPr>
        <w:t>C</w:t>
      </w:r>
      <w:r w:rsidRPr="00FF1103">
        <w:rPr>
          <w:rFonts w:ascii="Calibri Light" w:eastAsia="Times New Roman" w:hAnsi="Calibri Light" w:cs="Calibri Light"/>
          <w:sz w:val="22"/>
          <w:szCs w:val="22"/>
        </w:rPr>
        <w:t>C initiatives.</w:t>
      </w:r>
    </w:p>
    <w:p w14:paraId="67596A4E" w14:textId="77777777" w:rsidR="00FF1103" w:rsidRPr="00FF1103" w:rsidRDefault="00FF1103" w:rsidP="00FF1103">
      <w:pPr>
        <w:pStyle w:val="Default"/>
        <w:rPr>
          <w:rFonts w:ascii="Calibri Light" w:eastAsia="Times New Roman" w:hAnsi="Calibri Light" w:cs="Calibri Light"/>
          <w:sz w:val="22"/>
          <w:szCs w:val="22"/>
        </w:rPr>
      </w:pPr>
    </w:p>
    <w:p w14:paraId="45495A2B" w14:textId="294B976D" w:rsidR="00FE148C" w:rsidRDefault="00FF32D7" w:rsidP="00FF32D7">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Dr. Ashley expressed appreciation for the Trauma Medical Directors Committee’s efforts. </w:t>
      </w:r>
    </w:p>
    <w:p w14:paraId="2DAA787B" w14:textId="77777777" w:rsidR="00FF1103" w:rsidRDefault="00FF1103" w:rsidP="00FF32D7">
      <w:pPr>
        <w:pStyle w:val="Default"/>
        <w:jc w:val="both"/>
        <w:rPr>
          <w:rFonts w:ascii="Calibri Light" w:eastAsia="Times New Roman" w:hAnsi="Calibri Light" w:cs="Calibri Light"/>
          <w:sz w:val="22"/>
          <w:szCs w:val="22"/>
        </w:rPr>
      </w:pPr>
    </w:p>
    <w:p w14:paraId="49D045EE" w14:textId="6E651C28" w:rsidR="00FF1103" w:rsidRPr="00D41FFB" w:rsidRDefault="00FF1103" w:rsidP="00FF1103">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ITEmS FOR COMMISSION VOTE</w:t>
      </w:r>
      <w:r w:rsidRPr="00D41FFB">
        <w:rPr>
          <w:rFonts w:ascii="Calibri Light" w:eastAsia="Times New Roman" w:hAnsi="Calibri Light" w:cs="Calibri Light"/>
          <w:b/>
          <w:bCs/>
          <w:caps/>
          <w:sz w:val="22"/>
          <w:szCs w:val="22"/>
          <w:u w:val="single"/>
        </w:rPr>
        <w:t xml:space="preserve"> (0</w:t>
      </w:r>
      <w:r w:rsidR="00A70DD4">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:1</w:t>
      </w:r>
      <w:r w:rsidR="00A70DD4">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12</w:t>
      </w:r>
      <w:r w:rsidRPr="00D41FFB">
        <w:rPr>
          <w:rFonts w:ascii="Calibri Light" w:eastAsia="Times New Roman" w:hAnsi="Calibri Light" w:cs="Calibri Light"/>
          <w:b/>
          <w:bCs/>
          <w:caps/>
          <w:sz w:val="22"/>
          <w:szCs w:val="22"/>
          <w:u w:val="single"/>
        </w:rPr>
        <w:t xml:space="preserve">)  </w:t>
      </w:r>
    </w:p>
    <w:p w14:paraId="56179A2B" w14:textId="263CB34B" w:rsidR="00FF1103" w:rsidRDefault="00FF1103" w:rsidP="00FF1103">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Dennis Ashley</w:t>
      </w:r>
    </w:p>
    <w:p w14:paraId="1A7BEF29" w14:textId="77FBB0D4" w:rsidR="00AD72B9" w:rsidRDefault="00FF1103" w:rsidP="00FF1103">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 xml:space="preserve">With Dr. Todd rejoining the meeting, a quorum was reestablished, and Dr. Ashley requested a vote </w:t>
      </w:r>
      <w:r w:rsidR="00A70DD4">
        <w:rPr>
          <w:rFonts w:ascii="Calibri Light" w:eastAsia="Times New Roman" w:hAnsi="Calibri Light" w:cs="Calibri Light"/>
          <w:sz w:val="22"/>
          <w:szCs w:val="22"/>
        </w:rPr>
        <w:t>on the</w:t>
      </w:r>
      <w:r>
        <w:rPr>
          <w:rFonts w:ascii="Calibri Light" w:eastAsia="Times New Roman" w:hAnsi="Calibri Light" w:cs="Calibri Light"/>
          <w:sz w:val="22"/>
          <w:szCs w:val="22"/>
        </w:rPr>
        <w:t xml:space="preserve"> items presented and pending approval.</w:t>
      </w:r>
    </w:p>
    <w:p w14:paraId="1D257EAB" w14:textId="77777777" w:rsidR="00FF1103" w:rsidRDefault="00FF1103" w:rsidP="00FF1103">
      <w:pPr>
        <w:pStyle w:val="Default"/>
        <w:jc w:val="both"/>
        <w:rPr>
          <w:rFonts w:ascii="Calibri Light" w:eastAsia="Times New Roman" w:hAnsi="Calibri Light" w:cs="Calibri Light"/>
          <w:b/>
          <w:bCs/>
          <w:i/>
          <w:iCs/>
          <w:sz w:val="22"/>
          <w:szCs w:val="22"/>
        </w:rPr>
      </w:pPr>
    </w:p>
    <w:p w14:paraId="48FDBDF0" w14:textId="77777777" w:rsidR="00FF1103" w:rsidRPr="00BC18BF" w:rsidRDefault="00FF1103" w:rsidP="00FF1103">
      <w:pPr>
        <w:pStyle w:val="Default"/>
        <w:ind w:left="1440"/>
      </w:pPr>
      <w:r w:rsidRPr="00BC18BF">
        <w:rPr>
          <w:b/>
          <w:bCs/>
          <w:color w:val="0E233D"/>
        </w:rPr>
        <w:t xml:space="preserve">MOTION BY: Finance &amp; Budget Committee </w:t>
      </w:r>
    </w:p>
    <w:p w14:paraId="63021FA9" w14:textId="1F92C586" w:rsidR="00FF1103" w:rsidRPr="00AD72B9" w:rsidRDefault="00FF1103" w:rsidP="00AD72B9">
      <w:pPr>
        <w:pStyle w:val="Default"/>
        <w:ind w:left="1440"/>
        <w:rPr>
          <w:u w:val="single"/>
        </w:rPr>
      </w:pPr>
      <w:r w:rsidRPr="00BC18BF">
        <w:rPr>
          <w:b/>
          <w:bCs/>
          <w:color w:val="0431FF"/>
          <w:u w:val="single"/>
        </w:rPr>
        <w:t>MOTION GTCNC 2025-</w:t>
      </w:r>
      <w:r>
        <w:rPr>
          <w:b/>
          <w:bCs/>
          <w:color w:val="0431FF"/>
          <w:u w:val="single"/>
        </w:rPr>
        <w:t>11</w:t>
      </w:r>
      <w:r w:rsidRPr="00BC18BF">
        <w:rPr>
          <w:b/>
          <w:bCs/>
          <w:color w:val="0431FF"/>
          <w:u w:val="single"/>
        </w:rPr>
        <w:t>-0</w:t>
      </w:r>
      <w:r>
        <w:rPr>
          <w:b/>
          <w:bCs/>
          <w:color w:val="0431FF"/>
          <w:u w:val="single"/>
        </w:rPr>
        <w:t>3</w:t>
      </w:r>
      <w:r w:rsidRPr="00BC18BF">
        <w:rPr>
          <w:b/>
          <w:bCs/>
          <w:color w:val="0431FF"/>
          <w:u w:val="single"/>
        </w:rPr>
        <w:t xml:space="preserve">: </w:t>
      </w:r>
    </w:p>
    <w:p w14:paraId="6385795F" w14:textId="21953CED" w:rsidR="00FF1103" w:rsidRPr="00BC18BF" w:rsidRDefault="00FF1103" w:rsidP="00FF1103">
      <w:pPr>
        <w:pStyle w:val="Default"/>
        <w:ind w:left="1440"/>
        <w:rPr>
          <w:b/>
          <w:bCs/>
          <w:color w:val="0431FF"/>
        </w:rPr>
      </w:pPr>
      <w:r w:rsidRPr="00BC18BF">
        <w:rPr>
          <w:b/>
          <w:bCs/>
          <w:color w:val="0431FF"/>
        </w:rPr>
        <w:t xml:space="preserve">Motion to approve the </w:t>
      </w:r>
      <w:r>
        <w:rPr>
          <w:b/>
          <w:bCs/>
          <w:color w:val="0431FF"/>
        </w:rPr>
        <w:t>FY 2027 Preliminary Budget</w:t>
      </w:r>
      <w:r w:rsidR="00A70DD4">
        <w:rPr>
          <w:b/>
          <w:bCs/>
          <w:color w:val="0431FF"/>
        </w:rPr>
        <w:t xml:space="preserve"> (pg. 88)</w:t>
      </w:r>
    </w:p>
    <w:p w14:paraId="128E2FB2" w14:textId="77777777" w:rsidR="00FF1103" w:rsidRPr="00BC18BF" w:rsidRDefault="00FF1103" w:rsidP="00FF1103">
      <w:pPr>
        <w:pStyle w:val="Default"/>
        <w:ind w:left="1440"/>
      </w:pPr>
      <w:r w:rsidRPr="00BC18BF">
        <w:rPr>
          <w:b/>
          <w:bCs/>
        </w:rPr>
        <w:t xml:space="preserve">MOTION BY: </w:t>
      </w:r>
      <w:r w:rsidRPr="00BC18BF">
        <w:t>Finance and Budget Committee</w:t>
      </w:r>
    </w:p>
    <w:p w14:paraId="73C86EA4" w14:textId="77777777" w:rsidR="00FF1103" w:rsidRDefault="00FF1103" w:rsidP="00FF1103">
      <w:pPr>
        <w:pStyle w:val="Default"/>
        <w:ind w:left="1440"/>
      </w:pPr>
      <w:r w:rsidRPr="00BC18BF">
        <w:rPr>
          <w:b/>
          <w:bCs/>
        </w:rPr>
        <w:t xml:space="preserve">VOTING: </w:t>
      </w:r>
      <w:r w:rsidRPr="00BC18BF">
        <w:t xml:space="preserve">All members are in favor of the motion. </w:t>
      </w:r>
    </w:p>
    <w:p w14:paraId="083EC164" w14:textId="77777777" w:rsidR="00FF1103" w:rsidRDefault="00FF1103" w:rsidP="00FF1103">
      <w:pPr>
        <w:pStyle w:val="Default"/>
        <w:ind w:left="1440"/>
      </w:pPr>
    </w:p>
    <w:p w14:paraId="1652E161" w14:textId="06A86D6E" w:rsidR="00FF1103" w:rsidRPr="00FF1103" w:rsidRDefault="00FF1103" w:rsidP="00FF1103">
      <w:pPr>
        <w:pStyle w:val="Default"/>
        <w:ind w:left="1440"/>
        <w:rPr>
          <w:b/>
          <w:bCs/>
          <w:color w:val="0E233D"/>
        </w:rPr>
      </w:pPr>
      <w:r w:rsidRPr="00BC18BF">
        <w:rPr>
          <w:b/>
          <w:bCs/>
          <w:color w:val="0E233D"/>
        </w:rPr>
        <w:t xml:space="preserve">MOTION BY: </w:t>
      </w:r>
      <w:r>
        <w:rPr>
          <w:b/>
          <w:bCs/>
          <w:color w:val="0E233D"/>
        </w:rPr>
        <w:t>Georgia Committee for Trauma Excellence (GCTE)</w:t>
      </w:r>
      <w:r w:rsidRPr="00BC18BF">
        <w:rPr>
          <w:b/>
          <w:bCs/>
          <w:color w:val="0E233D"/>
        </w:rPr>
        <w:t xml:space="preserve"> </w:t>
      </w:r>
    </w:p>
    <w:p w14:paraId="30648907" w14:textId="6E2E3738" w:rsidR="00FF1103" w:rsidRPr="00AD72B9" w:rsidRDefault="00FF1103" w:rsidP="00AD72B9">
      <w:pPr>
        <w:pStyle w:val="Default"/>
        <w:ind w:left="1440"/>
        <w:rPr>
          <w:u w:val="single"/>
        </w:rPr>
      </w:pPr>
      <w:r w:rsidRPr="00BC18BF">
        <w:rPr>
          <w:b/>
          <w:bCs/>
          <w:color w:val="0431FF"/>
          <w:u w:val="single"/>
        </w:rPr>
        <w:t>MOTION GTCNC 2025-</w:t>
      </w:r>
      <w:r>
        <w:rPr>
          <w:b/>
          <w:bCs/>
          <w:color w:val="0431FF"/>
          <w:u w:val="single"/>
        </w:rPr>
        <w:t>11</w:t>
      </w:r>
      <w:r w:rsidRPr="00BC18BF">
        <w:rPr>
          <w:b/>
          <w:bCs/>
          <w:color w:val="0431FF"/>
          <w:u w:val="single"/>
        </w:rPr>
        <w:t>-0</w:t>
      </w:r>
      <w:r>
        <w:rPr>
          <w:b/>
          <w:bCs/>
          <w:color w:val="0431FF"/>
          <w:u w:val="single"/>
        </w:rPr>
        <w:t>4</w:t>
      </w:r>
      <w:r w:rsidRPr="00BC18BF">
        <w:rPr>
          <w:b/>
          <w:bCs/>
          <w:color w:val="0431FF"/>
          <w:u w:val="single"/>
        </w:rPr>
        <w:t xml:space="preserve">: </w:t>
      </w:r>
    </w:p>
    <w:p w14:paraId="1BE99DD3" w14:textId="7DB30678" w:rsidR="00FF1103" w:rsidRPr="00BC18BF" w:rsidRDefault="00FF1103" w:rsidP="00FF1103">
      <w:pPr>
        <w:pStyle w:val="Default"/>
        <w:ind w:left="1440"/>
        <w:rPr>
          <w:b/>
          <w:bCs/>
          <w:color w:val="0431FF"/>
        </w:rPr>
      </w:pPr>
      <w:r w:rsidRPr="00BC18BF">
        <w:rPr>
          <w:b/>
          <w:bCs/>
          <w:color w:val="0431FF"/>
        </w:rPr>
        <w:t xml:space="preserve">Motion to approve the </w:t>
      </w:r>
      <w:r>
        <w:rPr>
          <w:b/>
          <w:bCs/>
          <w:color w:val="0431FF"/>
        </w:rPr>
        <w:t xml:space="preserve">GCTE two-year education </w:t>
      </w:r>
      <w:r w:rsidR="00A70DD4">
        <w:rPr>
          <w:b/>
          <w:bCs/>
          <w:color w:val="0431FF"/>
        </w:rPr>
        <w:t>proposed plan (pg. 157) and budget, $145,000,</w:t>
      </w:r>
      <w:r>
        <w:rPr>
          <w:b/>
          <w:bCs/>
          <w:color w:val="0431FF"/>
        </w:rPr>
        <w:t xml:space="preserve"> with </w:t>
      </w:r>
      <w:r w:rsidRPr="00FF1103">
        <w:rPr>
          <w:b/>
          <w:bCs/>
          <w:color w:val="0431FF"/>
        </w:rPr>
        <w:t>direction to send it to the Finance Committee to determine funding sources</w:t>
      </w:r>
    </w:p>
    <w:p w14:paraId="6C5857AE" w14:textId="2A09D35C" w:rsidR="00FF1103" w:rsidRPr="00FF1103" w:rsidRDefault="00FF1103" w:rsidP="00FF1103">
      <w:pPr>
        <w:pStyle w:val="Default"/>
        <w:ind w:left="1440"/>
      </w:pPr>
      <w:r w:rsidRPr="00BC18BF">
        <w:rPr>
          <w:b/>
          <w:bCs/>
        </w:rPr>
        <w:t xml:space="preserve">MOTION BY: </w:t>
      </w:r>
      <w:r w:rsidRPr="00FF1103">
        <w:rPr>
          <w:color w:val="0E233D"/>
        </w:rPr>
        <w:t xml:space="preserve">Georgia Committee for Trauma Excellence (GCTE) </w:t>
      </w:r>
    </w:p>
    <w:p w14:paraId="1428989D" w14:textId="77777777" w:rsidR="00FF1103" w:rsidRPr="00BC18BF" w:rsidRDefault="00FF1103" w:rsidP="00FF1103">
      <w:pPr>
        <w:pStyle w:val="Default"/>
        <w:ind w:left="1440"/>
      </w:pPr>
      <w:r w:rsidRPr="00BC18BF">
        <w:rPr>
          <w:b/>
          <w:bCs/>
        </w:rPr>
        <w:t xml:space="preserve">VOTING: </w:t>
      </w:r>
      <w:r w:rsidRPr="00BC18BF">
        <w:t xml:space="preserve">All members are in favor of the motion. </w:t>
      </w:r>
    </w:p>
    <w:p w14:paraId="5BC05A79" w14:textId="77777777" w:rsidR="00FF1103" w:rsidRPr="00BC18BF" w:rsidRDefault="00FF1103" w:rsidP="00FF1103">
      <w:pPr>
        <w:pStyle w:val="Default"/>
        <w:ind w:left="1440"/>
      </w:pPr>
    </w:p>
    <w:p w14:paraId="11BF3A74" w14:textId="77777777" w:rsidR="00FF1103" w:rsidRPr="00FF1103" w:rsidRDefault="00FF1103" w:rsidP="00FF1103">
      <w:pPr>
        <w:pStyle w:val="Default"/>
        <w:ind w:left="1440"/>
        <w:rPr>
          <w:b/>
          <w:bCs/>
          <w:color w:val="0E233D"/>
        </w:rPr>
      </w:pPr>
      <w:r w:rsidRPr="00BC18BF">
        <w:rPr>
          <w:b/>
          <w:bCs/>
          <w:color w:val="0E233D"/>
        </w:rPr>
        <w:t xml:space="preserve">MOTION BY: </w:t>
      </w:r>
      <w:r>
        <w:rPr>
          <w:b/>
          <w:bCs/>
          <w:color w:val="0E233D"/>
        </w:rPr>
        <w:t>Georgia Committee for Trauma Excellence (GCTE)</w:t>
      </w:r>
      <w:r w:rsidRPr="00BC18BF">
        <w:rPr>
          <w:b/>
          <w:bCs/>
          <w:color w:val="0E233D"/>
        </w:rPr>
        <w:t xml:space="preserve"> </w:t>
      </w:r>
    </w:p>
    <w:p w14:paraId="514E913D" w14:textId="044FD284" w:rsidR="00FF1103" w:rsidRPr="00AD72B9" w:rsidRDefault="00FF1103" w:rsidP="00AD72B9">
      <w:pPr>
        <w:pStyle w:val="Default"/>
        <w:ind w:left="1440"/>
        <w:rPr>
          <w:u w:val="single"/>
        </w:rPr>
      </w:pPr>
      <w:r w:rsidRPr="00BC18BF">
        <w:rPr>
          <w:b/>
          <w:bCs/>
          <w:color w:val="0431FF"/>
          <w:u w:val="single"/>
        </w:rPr>
        <w:t>MOTION GTCNC 2025-</w:t>
      </w:r>
      <w:r>
        <w:rPr>
          <w:b/>
          <w:bCs/>
          <w:color w:val="0431FF"/>
          <w:u w:val="single"/>
        </w:rPr>
        <w:t>11</w:t>
      </w:r>
      <w:r w:rsidRPr="00BC18BF">
        <w:rPr>
          <w:b/>
          <w:bCs/>
          <w:color w:val="0431FF"/>
          <w:u w:val="single"/>
        </w:rPr>
        <w:t>-0</w:t>
      </w:r>
      <w:r>
        <w:rPr>
          <w:b/>
          <w:bCs/>
          <w:color w:val="0431FF"/>
          <w:u w:val="single"/>
        </w:rPr>
        <w:t>5</w:t>
      </w:r>
      <w:r w:rsidRPr="00BC18BF">
        <w:rPr>
          <w:b/>
          <w:bCs/>
          <w:color w:val="0431FF"/>
          <w:u w:val="single"/>
        </w:rPr>
        <w:t xml:space="preserve">: </w:t>
      </w:r>
    </w:p>
    <w:p w14:paraId="4E26B916" w14:textId="0A4FCF1A" w:rsidR="00FF1103" w:rsidRPr="00BC18BF" w:rsidRDefault="00FF1103" w:rsidP="00FF1103">
      <w:pPr>
        <w:pStyle w:val="Default"/>
        <w:ind w:left="1440"/>
        <w:rPr>
          <w:b/>
          <w:bCs/>
          <w:color w:val="0431FF"/>
        </w:rPr>
      </w:pPr>
      <w:r w:rsidRPr="00BC18BF">
        <w:rPr>
          <w:b/>
          <w:bCs/>
          <w:color w:val="0431FF"/>
        </w:rPr>
        <w:t xml:space="preserve">Motion to approve the </w:t>
      </w:r>
      <w:r>
        <w:rPr>
          <w:b/>
          <w:bCs/>
          <w:color w:val="0431FF"/>
        </w:rPr>
        <w:t xml:space="preserve">three pediatric documents: </w:t>
      </w:r>
      <w:r w:rsidRPr="00FF1103">
        <w:rPr>
          <w:b/>
          <w:bCs/>
          <w:color w:val="0431FF"/>
        </w:rPr>
        <w:t>Indications for Pediatric Trauma Patients Requiring Rapid Transfer</w:t>
      </w:r>
      <w:r>
        <w:rPr>
          <w:b/>
          <w:bCs/>
          <w:color w:val="0431FF"/>
        </w:rPr>
        <w:t xml:space="preserve"> Poster</w:t>
      </w:r>
      <w:r w:rsidR="00A70DD4">
        <w:rPr>
          <w:b/>
          <w:bCs/>
          <w:color w:val="0431FF"/>
        </w:rPr>
        <w:t xml:space="preserve"> (pg. 158)</w:t>
      </w:r>
      <w:r>
        <w:rPr>
          <w:b/>
          <w:bCs/>
          <w:color w:val="0431FF"/>
        </w:rPr>
        <w:t xml:space="preserve">, </w:t>
      </w:r>
      <w:r w:rsidR="00AD72B9" w:rsidRPr="00AD72B9">
        <w:rPr>
          <w:b/>
          <w:bCs/>
          <w:color w:val="0431FF"/>
        </w:rPr>
        <w:t>Quick Reference for Assessment, Stabilization</w:t>
      </w:r>
      <w:r w:rsidR="00A70DD4">
        <w:rPr>
          <w:b/>
          <w:bCs/>
          <w:color w:val="0431FF"/>
        </w:rPr>
        <w:t xml:space="preserve"> (pgs. 159-160)</w:t>
      </w:r>
      <w:r w:rsidR="00AD72B9">
        <w:rPr>
          <w:b/>
          <w:bCs/>
          <w:color w:val="0431FF"/>
        </w:rPr>
        <w:t>,</w:t>
      </w:r>
      <w:r w:rsidR="00AD72B9" w:rsidRPr="00AD72B9">
        <w:rPr>
          <w:b/>
          <w:bCs/>
          <w:color w:val="0431FF"/>
        </w:rPr>
        <w:t xml:space="preserve"> and Transfer of Pediatric Patients</w:t>
      </w:r>
      <w:r w:rsidR="00AD72B9">
        <w:rPr>
          <w:b/>
          <w:bCs/>
          <w:color w:val="0431FF"/>
        </w:rPr>
        <w:t xml:space="preserve">, and </w:t>
      </w:r>
      <w:r w:rsidR="00AD72B9" w:rsidRPr="00AD72B9">
        <w:rPr>
          <w:b/>
          <w:bCs/>
          <w:color w:val="0431FF"/>
        </w:rPr>
        <w:t>Safe Transportation of Children</w:t>
      </w:r>
      <w:r w:rsidR="00AD72B9">
        <w:rPr>
          <w:b/>
          <w:bCs/>
          <w:color w:val="0431FF"/>
        </w:rPr>
        <w:t xml:space="preserve"> Presentation</w:t>
      </w:r>
      <w:r w:rsidR="00A70DD4">
        <w:rPr>
          <w:b/>
          <w:bCs/>
          <w:color w:val="0431FF"/>
        </w:rPr>
        <w:t xml:space="preserve"> (pgs. 161-167). </w:t>
      </w:r>
    </w:p>
    <w:p w14:paraId="3E97585C" w14:textId="77777777" w:rsidR="00FF1103" w:rsidRPr="00FF1103" w:rsidRDefault="00FF1103" w:rsidP="00FF1103">
      <w:pPr>
        <w:pStyle w:val="Default"/>
        <w:ind w:left="1440"/>
      </w:pPr>
      <w:r w:rsidRPr="00BC18BF">
        <w:rPr>
          <w:b/>
          <w:bCs/>
        </w:rPr>
        <w:t xml:space="preserve">MOTION BY: </w:t>
      </w:r>
      <w:r w:rsidRPr="00FF1103">
        <w:rPr>
          <w:color w:val="0E233D"/>
        </w:rPr>
        <w:t xml:space="preserve">Georgia Committee for Trauma Excellence (GCTE) </w:t>
      </w:r>
    </w:p>
    <w:p w14:paraId="4F259351" w14:textId="77777777" w:rsidR="00FF1103" w:rsidRPr="00BC18BF" w:rsidRDefault="00FF1103" w:rsidP="00FF1103">
      <w:pPr>
        <w:pStyle w:val="Default"/>
        <w:ind w:left="1440"/>
      </w:pPr>
      <w:r w:rsidRPr="00BC18BF">
        <w:rPr>
          <w:b/>
          <w:bCs/>
        </w:rPr>
        <w:t xml:space="preserve">VOTING: </w:t>
      </w:r>
      <w:r w:rsidRPr="00BC18BF">
        <w:t xml:space="preserve">All members are in favor of the motion. </w:t>
      </w:r>
    </w:p>
    <w:p w14:paraId="6F9178B8" w14:textId="77777777" w:rsidR="00FF1103" w:rsidRPr="00BC18BF" w:rsidRDefault="00FF1103" w:rsidP="00FF1103">
      <w:pPr>
        <w:pStyle w:val="Default"/>
        <w:ind w:left="1440"/>
      </w:pPr>
    </w:p>
    <w:p w14:paraId="6B498582" w14:textId="1E20FFC1" w:rsidR="00FF1103" w:rsidRDefault="00AD72B9" w:rsidP="00FF1103">
      <w:r>
        <w:t>With items pending Commission consideration addressed, Dr. Ashley continued with the following agenda item, the Georgia Trauma Foundation report.</w:t>
      </w:r>
    </w:p>
    <w:p w14:paraId="3EC334B7" w14:textId="77777777" w:rsidR="00FF32D7" w:rsidRPr="00FE148C" w:rsidRDefault="00FF32D7" w:rsidP="00AD72B9">
      <w:pPr>
        <w:pStyle w:val="Default"/>
        <w:jc w:val="both"/>
        <w:rPr>
          <w:rFonts w:ascii="Calibri Light" w:eastAsia="Times New Roman" w:hAnsi="Calibri Light" w:cs="Calibri Light"/>
          <w:sz w:val="22"/>
          <w:szCs w:val="22"/>
        </w:rPr>
      </w:pPr>
    </w:p>
    <w:p w14:paraId="053E0007" w14:textId="5DAFC2BF" w:rsidR="002465CA" w:rsidRPr="00D41FFB" w:rsidRDefault="002465CA" w:rsidP="002465C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Georgia Trauma Foundation Report (0</w:t>
      </w:r>
      <w:r w:rsidR="00A70DD4">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15</w:t>
      </w:r>
      <w:r w:rsidRPr="00D41FFB">
        <w:rPr>
          <w:rFonts w:ascii="Calibri Light" w:eastAsia="Times New Roman" w:hAnsi="Calibri Light" w:cs="Calibri Light"/>
          <w:b/>
          <w:bCs/>
          <w:caps/>
          <w:sz w:val="22"/>
          <w:szCs w:val="22"/>
          <w:u w:val="single"/>
        </w:rPr>
        <w:t>:</w:t>
      </w:r>
      <w:r w:rsidR="00A70DD4">
        <w:rPr>
          <w:rFonts w:ascii="Calibri Light" w:eastAsia="Times New Roman" w:hAnsi="Calibri Light" w:cs="Calibri Light"/>
          <w:b/>
          <w:bCs/>
          <w:caps/>
          <w:sz w:val="22"/>
          <w:szCs w:val="22"/>
          <w:u w:val="single"/>
        </w:rPr>
        <w:t>16</w:t>
      </w:r>
      <w:r w:rsidRPr="00D41FFB">
        <w:rPr>
          <w:rFonts w:ascii="Calibri Light" w:eastAsia="Times New Roman" w:hAnsi="Calibri Light" w:cs="Calibri Light"/>
          <w:b/>
          <w:bCs/>
          <w:caps/>
          <w:sz w:val="22"/>
          <w:szCs w:val="22"/>
          <w:u w:val="single"/>
        </w:rPr>
        <w:t xml:space="preserve">) </w:t>
      </w:r>
    </w:p>
    <w:p w14:paraId="3693C4D1" w14:textId="77777777" w:rsidR="002465CA" w:rsidRPr="00D41FFB" w:rsidRDefault="002465CA" w:rsidP="002465C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John Bleacher</w:t>
      </w:r>
    </w:p>
    <w:p w14:paraId="7B7CFE8A" w14:textId="50107FB7" w:rsidR="002465CA" w:rsidRDefault="002465CA" w:rsidP="008D3CF7">
      <w:pPr>
        <w:pStyle w:val="Default"/>
        <w:jc w:val="both"/>
        <w:rPr>
          <w:rFonts w:ascii="Calibri Light" w:hAnsi="Calibri Light" w:cs="Calibri Light"/>
          <w:color w:val="auto"/>
          <w:sz w:val="22"/>
          <w:szCs w:val="22"/>
        </w:rPr>
      </w:pPr>
      <w:bookmarkStart w:id="0" w:name="OLE_LINK6"/>
      <w:r>
        <w:rPr>
          <w:rFonts w:ascii="Calibri Light" w:hAnsi="Calibri Light" w:cs="Calibri Light"/>
          <w:color w:val="auto"/>
          <w:sz w:val="22"/>
          <w:szCs w:val="22"/>
        </w:rPr>
        <w:t>Dr. John Bleacher</w:t>
      </w:r>
      <w:r w:rsidRPr="000A46D3">
        <w:rPr>
          <w:rFonts w:ascii="Calibri Light" w:hAnsi="Calibri Light" w:cs="Calibri Light"/>
          <w:color w:val="auto"/>
          <w:sz w:val="22"/>
          <w:szCs w:val="22"/>
        </w:rPr>
        <w:t xml:space="preserve"> referenced the report on </w:t>
      </w:r>
      <w:r w:rsidRPr="00FE1FBF">
        <w:rPr>
          <w:rFonts w:ascii="Calibri Light" w:hAnsi="Calibri Light" w:cs="Calibri Light"/>
          <w:b/>
          <w:bCs/>
          <w:color w:val="auto"/>
          <w:sz w:val="22"/>
          <w:szCs w:val="22"/>
        </w:rPr>
        <w:t>pages</w:t>
      </w:r>
      <w:r w:rsidR="00A70DD4">
        <w:rPr>
          <w:rFonts w:ascii="Calibri Light" w:hAnsi="Calibri Light" w:cs="Calibri Light"/>
          <w:b/>
          <w:bCs/>
          <w:color w:val="auto"/>
          <w:sz w:val="22"/>
          <w:szCs w:val="22"/>
        </w:rPr>
        <w:t xml:space="preserve"> 171-172:</w:t>
      </w:r>
      <w:r w:rsidRPr="00FE1FBF">
        <w:rPr>
          <w:rFonts w:ascii="Calibri Light" w:hAnsi="Calibri Light" w:cs="Calibri Light"/>
          <w:b/>
          <w:bCs/>
          <w:color w:val="auto"/>
          <w:sz w:val="22"/>
          <w:szCs w:val="22"/>
        </w:rPr>
        <w:t xml:space="preserve"> </w:t>
      </w:r>
    </w:p>
    <w:bookmarkEnd w:id="0"/>
    <w:p w14:paraId="213AAD3A" w14:textId="77777777" w:rsidR="0035238A" w:rsidRDefault="0035238A" w:rsidP="0035238A">
      <w:pPr>
        <w:pStyle w:val="Default"/>
        <w:numPr>
          <w:ilvl w:val="0"/>
          <w:numId w:val="25"/>
        </w:numPr>
        <w:rPr>
          <w:rFonts w:ascii="Calibri Light" w:eastAsia="Times New Roman" w:hAnsi="Calibri Light" w:cs="Calibri Light"/>
          <w:sz w:val="22"/>
          <w:szCs w:val="22"/>
        </w:rPr>
      </w:pPr>
      <w:r>
        <w:rPr>
          <w:rFonts w:ascii="Calibri Light" w:eastAsia="Times New Roman" w:hAnsi="Calibri Light" w:cs="Calibri Light"/>
          <w:sz w:val="22"/>
          <w:szCs w:val="22"/>
        </w:rPr>
        <w:t>T</w:t>
      </w:r>
      <w:r w:rsidRPr="0035238A">
        <w:rPr>
          <w:rFonts w:ascii="Calibri Light" w:eastAsia="Times New Roman" w:hAnsi="Calibri Light" w:cs="Calibri Light"/>
          <w:sz w:val="22"/>
          <w:szCs w:val="22"/>
        </w:rPr>
        <w:t>he Foundation is expanding public awareness efforts, including a new episode of WSB Radio’s Weekly Checkup featuring trauma survivors and highlighting the impact of Stop the Bleed training.</w:t>
      </w:r>
    </w:p>
    <w:p w14:paraId="26D8A764" w14:textId="4289D5C9" w:rsidR="0035238A" w:rsidRDefault="0035238A" w:rsidP="0035238A">
      <w:pPr>
        <w:pStyle w:val="Default"/>
        <w:numPr>
          <w:ilvl w:val="0"/>
          <w:numId w:val="25"/>
        </w:numPr>
        <w:rPr>
          <w:rFonts w:ascii="Calibri Light" w:eastAsia="Times New Roman" w:hAnsi="Calibri Light" w:cs="Calibri Light"/>
          <w:sz w:val="22"/>
          <w:szCs w:val="22"/>
        </w:rPr>
      </w:pPr>
      <w:r>
        <w:rPr>
          <w:rFonts w:ascii="Calibri Light" w:eastAsia="Times New Roman" w:hAnsi="Calibri Light" w:cs="Calibri Light"/>
          <w:sz w:val="22"/>
          <w:szCs w:val="22"/>
        </w:rPr>
        <w:t xml:space="preserve"> </w:t>
      </w:r>
      <w:r w:rsidRPr="0035238A">
        <w:rPr>
          <w:rFonts w:ascii="Calibri Light" w:eastAsia="Times New Roman" w:hAnsi="Calibri Light" w:cs="Calibri Light"/>
          <w:sz w:val="22"/>
          <w:szCs w:val="22"/>
        </w:rPr>
        <w:t xml:space="preserve">A Georgia Tech student and trauma survivor shared his story; a classmate trained in Stop the Bleed saved his life. </w:t>
      </w:r>
      <w:r>
        <w:rPr>
          <w:rFonts w:ascii="Calibri Light" w:eastAsia="Times New Roman" w:hAnsi="Calibri Light" w:cs="Calibri Light"/>
          <w:sz w:val="22"/>
          <w:szCs w:val="22"/>
        </w:rPr>
        <w:t>He</w:t>
      </w:r>
      <w:r w:rsidR="00A70DD4">
        <w:rPr>
          <w:rFonts w:ascii="Calibri Light" w:eastAsia="Times New Roman" w:hAnsi="Calibri Light" w:cs="Calibri Light"/>
          <w:sz w:val="22"/>
          <w:szCs w:val="22"/>
        </w:rPr>
        <w:t xml:space="preserve"> </w:t>
      </w:r>
      <w:r w:rsidRPr="0035238A">
        <w:rPr>
          <w:rFonts w:ascii="Calibri Light" w:eastAsia="Times New Roman" w:hAnsi="Calibri Light" w:cs="Calibri Light"/>
          <w:sz w:val="22"/>
          <w:szCs w:val="22"/>
        </w:rPr>
        <w:t>is now a Stop the Bleed trainer at Phoebe Putney, helping raise statewide awareness.</w:t>
      </w:r>
      <w:r>
        <w:rPr>
          <w:rFonts w:ascii="Calibri Light" w:eastAsia="Times New Roman" w:hAnsi="Calibri Light" w:cs="Calibri Light"/>
          <w:sz w:val="22"/>
          <w:szCs w:val="22"/>
        </w:rPr>
        <w:t xml:space="preserve"> The </w:t>
      </w:r>
      <w:r w:rsidRPr="0035238A">
        <w:rPr>
          <w:rFonts w:ascii="Calibri Light" w:eastAsia="Times New Roman" w:hAnsi="Calibri Light" w:cs="Calibri Light"/>
          <w:sz w:val="22"/>
          <w:szCs w:val="22"/>
        </w:rPr>
        <w:t>Foundation leadership also appeared on 11</w:t>
      </w:r>
      <w:r w:rsidR="00A70DD4">
        <w:rPr>
          <w:rFonts w:ascii="Calibri Light" w:eastAsia="Times New Roman" w:hAnsi="Calibri Light" w:cs="Calibri Light"/>
          <w:sz w:val="22"/>
          <w:szCs w:val="22"/>
        </w:rPr>
        <w:t xml:space="preserve"> </w:t>
      </w:r>
      <w:r w:rsidRPr="0035238A">
        <w:rPr>
          <w:rFonts w:ascii="Calibri Light" w:eastAsia="Times New Roman" w:hAnsi="Calibri Light" w:cs="Calibri Light"/>
          <w:sz w:val="22"/>
          <w:szCs w:val="22"/>
        </w:rPr>
        <w:t>Alive News to promote Stop the Bleed and increase visibility of trauma system initiatives.</w:t>
      </w:r>
    </w:p>
    <w:p w14:paraId="6E9E8B8C" w14:textId="56E4E958" w:rsidR="0035238A" w:rsidRPr="0035238A" w:rsidRDefault="0035238A" w:rsidP="0035238A">
      <w:pPr>
        <w:pStyle w:val="Default"/>
        <w:numPr>
          <w:ilvl w:val="0"/>
          <w:numId w:val="25"/>
        </w:numPr>
        <w:rPr>
          <w:rFonts w:ascii="Calibri Light" w:eastAsia="Times New Roman" w:hAnsi="Calibri Light" w:cs="Calibri Light"/>
          <w:sz w:val="22"/>
          <w:szCs w:val="22"/>
        </w:rPr>
      </w:pPr>
      <w:r w:rsidRPr="0035238A">
        <w:rPr>
          <w:rFonts w:ascii="Calibri Light" w:eastAsia="Times New Roman" w:hAnsi="Calibri Light" w:cs="Calibri Light"/>
          <w:sz w:val="22"/>
          <w:szCs w:val="22"/>
        </w:rPr>
        <w:t>The Foundation sponsored the Back-to-School Stop the Bleed Training Blitz, supporting community education efforts.</w:t>
      </w:r>
    </w:p>
    <w:p w14:paraId="493C0DC5" w14:textId="60D7ECF9" w:rsidR="0035238A" w:rsidRPr="007707BA" w:rsidRDefault="0035238A" w:rsidP="0035238A">
      <w:pPr>
        <w:pStyle w:val="Default"/>
        <w:numPr>
          <w:ilvl w:val="0"/>
          <w:numId w:val="25"/>
        </w:numPr>
        <w:rPr>
          <w:rFonts w:ascii="Calibri Light" w:eastAsia="Times New Roman" w:hAnsi="Calibri Light" w:cs="Calibri Light"/>
          <w:sz w:val="22"/>
          <w:szCs w:val="22"/>
        </w:rPr>
      </w:pPr>
      <w:r w:rsidRPr="007707BA">
        <w:rPr>
          <w:rFonts w:ascii="Calibri Light" w:eastAsia="Times New Roman" w:hAnsi="Calibri Light" w:cs="Calibri Light"/>
          <w:sz w:val="22"/>
          <w:szCs w:val="22"/>
        </w:rPr>
        <w:lastRenderedPageBreak/>
        <w:t>$100,000 in statewide grants is available again this year (10 grants, $10,000 each)</w:t>
      </w:r>
      <w:r w:rsidR="007707BA" w:rsidRPr="007707BA">
        <w:rPr>
          <w:rFonts w:ascii="Calibri Light" w:eastAsia="Times New Roman" w:hAnsi="Calibri Light" w:cs="Calibri Light"/>
          <w:sz w:val="22"/>
          <w:szCs w:val="22"/>
        </w:rPr>
        <w:t>; a</w:t>
      </w:r>
      <w:r w:rsidRPr="007707BA">
        <w:rPr>
          <w:rFonts w:ascii="Calibri Light" w:eastAsia="Times New Roman" w:hAnsi="Calibri Light" w:cs="Calibri Light"/>
          <w:sz w:val="22"/>
          <w:szCs w:val="22"/>
        </w:rPr>
        <w:t>pplication deadline: November 30. Eligible projects include education, injury prevention, community programs, and other trauma-system support initiatives.</w:t>
      </w:r>
    </w:p>
    <w:p w14:paraId="4BD025A9" w14:textId="1B62D880" w:rsidR="0035238A" w:rsidRPr="007707BA" w:rsidRDefault="0035238A" w:rsidP="0035238A">
      <w:pPr>
        <w:pStyle w:val="Default"/>
        <w:numPr>
          <w:ilvl w:val="0"/>
          <w:numId w:val="25"/>
        </w:numPr>
        <w:rPr>
          <w:rFonts w:ascii="Calibri Light" w:eastAsia="Times New Roman" w:hAnsi="Calibri Light" w:cs="Calibri Light"/>
          <w:sz w:val="22"/>
          <w:szCs w:val="22"/>
        </w:rPr>
      </w:pPr>
      <w:r w:rsidRPr="007707BA">
        <w:rPr>
          <w:rFonts w:ascii="Calibri Light" w:eastAsia="Times New Roman" w:hAnsi="Calibri Light" w:cs="Calibri Light"/>
          <w:sz w:val="22"/>
          <w:szCs w:val="22"/>
        </w:rPr>
        <w:t>Save-the-Date Announcements:</w:t>
      </w:r>
    </w:p>
    <w:p w14:paraId="7034EBE5" w14:textId="6589018C" w:rsidR="0035238A" w:rsidRPr="007707BA" w:rsidRDefault="0035238A" w:rsidP="0035238A">
      <w:pPr>
        <w:pStyle w:val="Default"/>
        <w:numPr>
          <w:ilvl w:val="1"/>
          <w:numId w:val="25"/>
        </w:numPr>
        <w:rPr>
          <w:rFonts w:ascii="Calibri Light" w:eastAsia="Times New Roman" w:hAnsi="Calibri Light" w:cs="Calibri Light"/>
          <w:sz w:val="22"/>
          <w:szCs w:val="22"/>
        </w:rPr>
      </w:pPr>
      <w:r w:rsidRPr="007707BA">
        <w:rPr>
          <w:rFonts w:ascii="Calibri Light" w:eastAsia="Times New Roman" w:hAnsi="Calibri Light" w:cs="Calibri Light"/>
          <w:sz w:val="22"/>
          <w:szCs w:val="22"/>
        </w:rPr>
        <w:t>Trauma Awareness Day at the Capitol: February 24</w:t>
      </w:r>
    </w:p>
    <w:p w14:paraId="019761DB" w14:textId="06A19AA0" w:rsidR="0035238A" w:rsidRPr="007707BA" w:rsidRDefault="0035238A" w:rsidP="0035238A">
      <w:pPr>
        <w:pStyle w:val="Default"/>
        <w:numPr>
          <w:ilvl w:val="1"/>
          <w:numId w:val="25"/>
        </w:numPr>
        <w:rPr>
          <w:rFonts w:ascii="Calibri Light" w:eastAsia="Times New Roman" w:hAnsi="Calibri Light" w:cs="Calibri Light"/>
          <w:sz w:val="22"/>
          <w:szCs w:val="22"/>
        </w:rPr>
      </w:pPr>
      <w:r w:rsidRPr="007707BA">
        <w:rPr>
          <w:rFonts w:ascii="Calibri Light" w:eastAsia="Times New Roman" w:hAnsi="Calibri Light" w:cs="Calibri Light"/>
          <w:sz w:val="22"/>
          <w:szCs w:val="22"/>
        </w:rPr>
        <w:t>Annual Fundraising Gala: May 30 (largest fundraising event of the year)</w:t>
      </w:r>
    </w:p>
    <w:p w14:paraId="2791C2DC" w14:textId="7B29F3EB" w:rsidR="0035238A" w:rsidRPr="0035238A" w:rsidRDefault="0035238A" w:rsidP="0035238A">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Cheryle Ward </w:t>
      </w:r>
      <w:r w:rsidRPr="0035238A">
        <w:rPr>
          <w:rFonts w:ascii="Calibri Light" w:eastAsia="Times New Roman" w:hAnsi="Calibri Light" w:cs="Calibri Light"/>
          <w:sz w:val="22"/>
          <w:szCs w:val="22"/>
        </w:rPr>
        <w:t xml:space="preserve">introduced Tyler Bryant, Community Engagement &amp; Development Specialist, </w:t>
      </w:r>
      <w:r>
        <w:rPr>
          <w:rFonts w:ascii="Calibri Light" w:eastAsia="Times New Roman" w:hAnsi="Calibri Light" w:cs="Calibri Light"/>
          <w:sz w:val="22"/>
          <w:szCs w:val="22"/>
        </w:rPr>
        <w:t xml:space="preserve">a new staff member </w:t>
      </w:r>
      <w:r w:rsidRPr="0035238A">
        <w:rPr>
          <w:rFonts w:ascii="Calibri Light" w:eastAsia="Times New Roman" w:hAnsi="Calibri Light" w:cs="Calibri Light"/>
          <w:sz w:val="22"/>
          <w:szCs w:val="22"/>
        </w:rPr>
        <w:t>who will work closely with regional trauma partners</w:t>
      </w:r>
      <w:r>
        <w:rPr>
          <w:rFonts w:ascii="Calibri Light" w:eastAsia="Times New Roman" w:hAnsi="Calibri Light" w:cs="Calibri Light"/>
          <w:sz w:val="22"/>
          <w:szCs w:val="22"/>
        </w:rPr>
        <w:t xml:space="preserve">. </w:t>
      </w:r>
    </w:p>
    <w:p w14:paraId="1DED4386" w14:textId="77777777" w:rsidR="0035238A" w:rsidRDefault="0035238A" w:rsidP="0035238A">
      <w:pPr>
        <w:pStyle w:val="Default"/>
        <w:rPr>
          <w:rFonts w:ascii="Calibri Light" w:eastAsia="Times New Roman" w:hAnsi="Calibri Light" w:cs="Calibri Light"/>
          <w:sz w:val="22"/>
          <w:szCs w:val="22"/>
        </w:rPr>
      </w:pPr>
    </w:p>
    <w:p w14:paraId="19271653" w14:textId="6DDF71D1" w:rsidR="0035238A" w:rsidRPr="0035238A" w:rsidRDefault="0035238A" w:rsidP="0035238A">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Dunne inquired about the fundraising progress for </w:t>
      </w:r>
      <w:r w:rsidR="00A70DD4">
        <w:rPr>
          <w:rFonts w:ascii="Calibri Light" w:eastAsia="Times New Roman" w:hAnsi="Calibri Light" w:cs="Calibri Light"/>
          <w:sz w:val="22"/>
          <w:szCs w:val="22"/>
        </w:rPr>
        <w:t>Commission initiatives</w:t>
      </w:r>
      <w:r>
        <w:rPr>
          <w:rFonts w:ascii="Calibri Light" w:eastAsia="Times New Roman" w:hAnsi="Calibri Light" w:cs="Calibri Light"/>
          <w:sz w:val="22"/>
          <w:szCs w:val="22"/>
        </w:rPr>
        <w:t>. Dr. Bleacher shared that the</w:t>
      </w:r>
      <w:r w:rsidRPr="0035238A">
        <w:rPr>
          <w:rFonts w:ascii="Calibri Light" w:eastAsia="Times New Roman" w:hAnsi="Calibri Light" w:cs="Calibri Light"/>
          <w:sz w:val="22"/>
          <w:szCs w:val="22"/>
        </w:rPr>
        <w:t xml:space="preserve"> Foundation has invested $100,000 to purchase 2,000 </w:t>
      </w:r>
      <w:r w:rsidR="00A70DD4">
        <w:rPr>
          <w:rFonts w:ascii="Calibri Light" w:eastAsia="Times New Roman" w:hAnsi="Calibri Light" w:cs="Calibri Light"/>
          <w:sz w:val="22"/>
          <w:szCs w:val="22"/>
        </w:rPr>
        <w:t xml:space="preserve">bleeding control </w:t>
      </w:r>
      <w:r w:rsidRPr="0035238A">
        <w:rPr>
          <w:rFonts w:ascii="Calibri Light" w:eastAsia="Times New Roman" w:hAnsi="Calibri Light" w:cs="Calibri Light"/>
          <w:sz w:val="22"/>
          <w:szCs w:val="22"/>
        </w:rPr>
        <w:t>kits, supporting a major statewide priority</w:t>
      </w:r>
      <w:r>
        <w:rPr>
          <w:rFonts w:ascii="Calibri Light" w:eastAsia="Times New Roman" w:hAnsi="Calibri Light" w:cs="Calibri Light"/>
          <w:sz w:val="22"/>
          <w:szCs w:val="22"/>
        </w:rPr>
        <w:t xml:space="preserve">. </w:t>
      </w:r>
      <w:r w:rsidRPr="0035238A">
        <w:rPr>
          <w:rFonts w:ascii="Calibri Light" w:eastAsia="Times New Roman" w:hAnsi="Calibri Light" w:cs="Calibri Light"/>
          <w:sz w:val="22"/>
          <w:szCs w:val="22"/>
        </w:rPr>
        <w:t>Additional regional fundraising efforts are planned to expand kit distribution, especially for schools.</w:t>
      </w:r>
    </w:p>
    <w:p w14:paraId="0B902A79" w14:textId="77777777" w:rsidR="0035238A" w:rsidRPr="0035238A" w:rsidRDefault="0035238A" w:rsidP="0035238A">
      <w:pPr>
        <w:pStyle w:val="Default"/>
        <w:ind w:left="720"/>
        <w:rPr>
          <w:rFonts w:ascii="Calibri Light" w:eastAsia="Times New Roman" w:hAnsi="Calibri Light" w:cs="Calibri Light"/>
          <w:sz w:val="22"/>
          <w:szCs w:val="22"/>
        </w:rPr>
      </w:pPr>
    </w:p>
    <w:p w14:paraId="12E58DCF" w14:textId="3DBCC9F8" w:rsidR="00996A55" w:rsidRDefault="0035238A" w:rsidP="0035238A">
      <w:pPr>
        <w:pStyle w:val="Default"/>
        <w:rPr>
          <w:rFonts w:ascii="Calibri Light" w:eastAsia="Times New Roman" w:hAnsi="Calibri Light" w:cs="Calibri Light"/>
          <w:sz w:val="22"/>
          <w:szCs w:val="22"/>
        </w:rPr>
      </w:pPr>
      <w:r>
        <w:rPr>
          <w:rFonts w:ascii="Calibri Light" w:eastAsia="Times New Roman" w:hAnsi="Calibri Light" w:cs="Calibri Light"/>
          <w:sz w:val="22"/>
          <w:szCs w:val="22"/>
        </w:rPr>
        <w:t xml:space="preserve">Dr. Bleacher noted the </w:t>
      </w:r>
      <w:r w:rsidRPr="0035238A">
        <w:rPr>
          <w:rFonts w:ascii="Calibri Light" w:eastAsia="Times New Roman" w:hAnsi="Calibri Light" w:cs="Calibri Light"/>
          <w:sz w:val="22"/>
          <w:szCs w:val="22"/>
        </w:rPr>
        <w:t>Foundation welcomes continued alignment with Commission priorities and is open to suggestions for future fundraising goals.</w:t>
      </w:r>
    </w:p>
    <w:p w14:paraId="470EA903" w14:textId="77777777" w:rsidR="00FE3A24" w:rsidRPr="00345C5C" w:rsidRDefault="00FE3A24" w:rsidP="00345C5C">
      <w:pPr>
        <w:pStyle w:val="Default"/>
        <w:jc w:val="both"/>
        <w:rPr>
          <w:rFonts w:asciiTheme="majorHAnsi" w:hAnsiTheme="majorHAnsi" w:cstheme="majorHAnsi"/>
          <w:color w:val="auto"/>
        </w:rPr>
      </w:pPr>
    </w:p>
    <w:p w14:paraId="5D12E7F3" w14:textId="2B518E44" w:rsidR="00077B07" w:rsidRPr="00E65183" w:rsidRDefault="00000000" w:rsidP="00E65183">
      <w:pPr>
        <w:pStyle w:val="Default"/>
        <w:jc w:val="both"/>
        <w:rPr>
          <w:rFonts w:ascii="Calibri Light" w:hAnsi="Calibri Light" w:cs="Calibri Light"/>
          <w:color w:val="auto"/>
          <w:sz w:val="22"/>
          <w:szCs w:val="22"/>
        </w:rPr>
      </w:pPr>
      <w:r w:rsidRPr="00E65183">
        <w:rPr>
          <w:rFonts w:ascii="Calibri Light" w:eastAsia="Times New Roman" w:hAnsi="Calibri Light" w:cs="Calibri Light"/>
          <w:b/>
          <w:bCs/>
          <w:caps/>
          <w:sz w:val="22"/>
          <w:szCs w:val="22"/>
          <w:u w:val="single"/>
        </w:rPr>
        <w:t>Office of EMS and Trauma</w:t>
      </w:r>
      <w:r w:rsidR="00F07B1B" w:rsidRPr="00E65183">
        <w:rPr>
          <w:rFonts w:ascii="Calibri Light" w:eastAsia="Times New Roman" w:hAnsi="Calibri Light" w:cs="Calibri Light"/>
          <w:b/>
          <w:bCs/>
          <w:caps/>
          <w:sz w:val="22"/>
          <w:szCs w:val="22"/>
          <w:u w:val="single"/>
        </w:rPr>
        <w:t xml:space="preserve"> (OEMST)</w:t>
      </w:r>
      <w:r w:rsidRPr="00E65183">
        <w:rPr>
          <w:rFonts w:ascii="Calibri Light" w:eastAsia="Times New Roman" w:hAnsi="Calibri Light" w:cs="Calibri Light"/>
          <w:b/>
          <w:bCs/>
          <w:caps/>
          <w:sz w:val="22"/>
          <w:szCs w:val="22"/>
          <w:u w:val="single"/>
        </w:rPr>
        <w:t xml:space="preserve"> Report (0</w:t>
      </w:r>
      <w:r w:rsidR="001A076D">
        <w:rPr>
          <w:rFonts w:ascii="Calibri Light" w:eastAsia="Times New Roman" w:hAnsi="Calibri Light" w:cs="Calibri Light"/>
          <w:b/>
          <w:bCs/>
          <w:caps/>
          <w:sz w:val="22"/>
          <w:szCs w:val="22"/>
          <w:u w:val="single"/>
        </w:rPr>
        <w:t>2</w:t>
      </w:r>
      <w:r w:rsidR="00FE3A24">
        <w:rPr>
          <w:rFonts w:ascii="Calibri Light" w:eastAsia="Times New Roman" w:hAnsi="Calibri Light" w:cs="Calibri Light"/>
          <w:b/>
          <w:bCs/>
          <w:caps/>
          <w:sz w:val="22"/>
          <w:szCs w:val="22"/>
          <w:u w:val="single"/>
        </w:rPr>
        <w:t>:2</w:t>
      </w:r>
      <w:r w:rsidR="001A076D">
        <w:rPr>
          <w:rFonts w:ascii="Calibri Light" w:eastAsia="Times New Roman" w:hAnsi="Calibri Light" w:cs="Calibri Light"/>
          <w:b/>
          <w:bCs/>
          <w:caps/>
          <w:sz w:val="22"/>
          <w:szCs w:val="22"/>
          <w:u w:val="single"/>
        </w:rPr>
        <w:t>5</w:t>
      </w:r>
      <w:r w:rsidRPr="00E65183">
        <w:rPr>
          <w:rFonts w:ascii="Calibri Light" w:eastAsia="Times New Roman" w:hAnsi="Calibri Light" w:cs="Calibri Light"/>
          <w:b/>
          <w:bCs/>
          <w:caps/>
          <w:sz w:val="22"/>
          <w:szCs w:val="22"/>
          <w:u w:val="single"/>
        </w:rPr>
        <w:t>:</w:t>
      </w:r>
      <w:r w:rsidR="001A076D">
        <w:rPr>
          <w:rFonts w:ascii="Calibri Light" w:eastAsia="Times New Roman" w:hAnsi="Calibri Light" w:cs="Calibri Light"/>
          <w:b/>
          <w:bCs/>
          <w:caps/>
          <w:sz w:val="22"/>
          <w:szCs w:val="22"/>
          <w:u w:val="single"/>
        </w:rPr>
        <w:t>30</w:t>
      </w:r>
      <w:r w:rsidRPr="00E65183">
        <w:rPr>
          <w:rFonts w:ascii="Calibri Light" w:eastAsia="Times New Roman" w:hAnsi="Calibri Light" w:cs="Calibri Light"/>
          <w:b/>
          <w:bCs/>
          <w:caps/>
          <w:sz w:val="22"/>
          <w:szCs w:val="22"/>
          <w:u w:val="single"/>
        </w:rPr>
        <w:t xml:space="preserve">) </w:t>
      </w:r>
    </w:p>
    <w:p w14:paraId="39594FC9" w14:textId="3CB2DEE9"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DA2349">
        <w:rPr>
          <w:rFonts w:ascii="Calibri Light" w:eastAsia="Times New Roman" w:hAnsi="Calibri Light" w:cs="Calibri Light"/>
          <w:b/>
          <w:bCs/>
          <w:i/>
          <w:iCs/>
          <w:sz w:val="22"/>
          <w:szCs w:val="22"/>
        </w:rPr>
        <w:t>Stacee Smith</w:t>
      </w:r>
    </w:p>
    <w:p w14:paraId="3256AB2F" w14:textId="03B13294" w:rsidR="00D41FFB" w:rsidRDefault="00DA2349"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Stacee Smith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sidRPr="00BE7475">
        <w:rPr>
          <w:rFonts w:ascii="Calibri Light" w:hAnsi="Calibri Light" w:cs="Calibri Light"/>
          <w:b/>
          <w:bCs/>
          <w:color w:val="auto"/>
          <w:sz w:val="22"/>
          <w:szCs w:val="22"/>
        </w:rPr>
        <w:t>pag</w:t>
      </w:r>
      <w:r w:rsidRPr="00BE7475">
        <w:rPr>
          <w:rFonts w:ascii="Calibri Light" w:hAnsi="Calibri Light" w:cs="Calibri Light"/>
          <w:b/>
          <w:bCs/>
          <w:color w:val="auto"/>
          <w:sz w:val="22"/>
          <w:szCs w:val="22"/>
        </w:rPr>
        <w:t>e</w:t>
      </w:r>
      <w:r w:rsidR="00BE7475" w:rsidRPr="00BE7475">
        <w:rPr>
          <w:rFonts w:ascii="Calibri Light" w:hAnsi="Calibri Light" w:cs="Calibri Light"/>
          <w:b/>
          <w:bCs/>
          <w:color w:val="auto"/>
          <w:sz w:val="22"/>
          <w:szCs w:val="22"/>
        </w:rPr>
        <w:t>s</w:t>
      </w:r>
      <w:r w:rsidRPr="00BE7475">
        <w:rPr>
          <w:rFonts w:ascii="Calibri Light" w:hAnsi="Calibri Light" w:cs="Calibri Light"/>
          <w:b/>
          <w:bCs/>
          <w:color w:val="auto"/>
          <w:sz w:val="22"/>
          <w:szCs w:val="22"/>
        </w:rPr>
        <w:t xml:space="preserve"> </w:t>
      </w:r>
      <w:r w:rsidR="001A076D">
        <w:rPr>
          <w:rFonts w:ascii="Calibri Light" w:hAnsi="Calibri Light" w:cs="Calibri Light"/>
          <w:b/>
          <w:bCs/>
          <w:color w:val="auto"/>
          <w:sz w:val="22"/>
          <w:szCs w:val="22"/>
        </w:rPr>
        <w:t>173</w:t>
      </w:r>
      <w:r w:rsidR="000340DA">
        <w:rPr>
          <w:rFonts w:ascii="Calibri Light" w:hAnsi="Calibri Light" w:cs="Calibri Light"/>
          <w:b/>
          <w:bCs/>
          <w:color w:val="auto"/>
          <w:sz w:val="22"/>
          <w:szCs w:val="22"/>
        </w:rPr>
        <w:t>-</w:t>
      </w:r>
      <w:r w:rsidR="001A076D">
        <w:rPr>
          <w:rFonts w:ascii="Calibri Light" w:hAnsi="Calibri Light" w:cs="Calibri Light"/>
          <w:b/>
          <w:bCs/>
          <w:color w:val="auto"/>
          <w:sz w:val="22"/>
          <w:szCs w:val="22"/>
        </w:rPr>
        <w:t>174</w:t>
      </w:r>
      <w:r w:rsidR="004145C9">
        <w:rPr>
          <w:rFonts w:ascii="Calibri Light" w:hAnsi="Calibri Light" w:cs="Calibri Light"/>
          <w:b/>
          <w:bCs/>
          <w:color w:val="auto"/>
          <w:sz w:val="22"/>
          <w:szCs w:val="22"/>
        </w:rPr>
        <w:t>.</w:t>
      </w:r>
    </w:p>
    <w:p w14:paraId="044D5D92" w14:textId="52F44D02" w:rsidR="0035238A" w:rsidRDefault="0035238A" w:rsidP="0035238A">
      <w:pPr>
        <w:pStyle w:val="ListParagraph"/>
        <w:numPr>
          <w:ilvl w:val="0"/>
          <w:numId w:val="9"/>
        </w:numPr>
      </w:pPr>
      <w:r>
        <w:t>Congratulations were announced for Northside Gwinnett Medical Center and Fairview Park Hospital for achieving ACS verification as Level II and Level III trauma center</w:t>
      </w:r>
      <w:r w:rsidR="001A076D">
        <w:t>.</w:t>
      </w:r>
    </w:p>
    <w:p w14:paraId="7A881D31" w14:textId="220A201D" w:rsidR="0035238A" w:rsidRDefault="0035238A" w:rsidP="0035238A">
      <w:pPr>
        <w:pStyle w:val="ListParagraph"/>
        <w:numPr>
          <w:ilvl w:val="0"/>
          <w:numId w:val="9"/>
        </w:numPr>
      </w:pPr>
      <w:r>
        <w:t>The 2026 designation and consult scheduling process is now open; centers may request consultations, designations, or mock consultations in preparation for ACS reviews.</w:t>
      </w:r>
    </w:p>
    <w:p w14:paraId="48C657C5" w14:textId="4E594DC9" w:rsidR="0035238A" w:rsidRDefault="0035238A" w:rsidP="0035238A">
      <w:pPr>
        <w:pStyle w:val="ListParagraph"/>
        <w:numPr>
          <w:ilvl w:val="0"/>
          <w:numId w:val="9"/>
        </w:numPr>
      </w:pPr>
      <w:r>
        <w:t>Four centers are working toward new designations in 2026:</w:t>
      </w:r>
    </w:p>
    <w:p w14:paraId="3E53DC2B" w14:textId="43851DAB" w:rsidR="0035238A" w:rsidRDefault="0035238A" w:rsidP="0035238A">
      <w:pPr>
        <w:pStyle w:val="ListParagraph"/>
        <w:numPr>
          <w:ilvl w:val="1"/>
          <w:numId w:val="9"/>
        </w:numPr>
      </w:pPr>
      <w:r>
        <w:t>Level III: Coffee Regional</w:t>
      </w:r>
      <w:r w:rsidR="001A076D">
        <w:t xml:space="preserve"> </w:t>
      </w:r>
    </w:p>
    <w:p w14:paraId="4CF0AB3E" w14:textId="42853F89" w:rsidR="0035238A" w:rsidRDefault="0035238A" w:rsidP="0035238A">
      <w:pPr>
        <w:pStyle w:val="ListParagraph"/>
        <w:numPr>
          <w:ilvl w:val="1"/>
          <w:numId w:val="9"/>
        </w:numPr>
      </w:pPr>
      <w:r>
        <w:t xml:space="preserve">Level IV: </w:t>
      </w:r>
      <w:r w:rsidR="001A076D">
        <w:t xml:space="preserve">Colquitt, </w:t>
      </w:r>
      <w:r>
        <w:t>Satilla</w:t>
      </w:r>
      <w:r w:rsidR="001A076D">
        <w:t>,</w:t>
      </w:r>
      <w:r>
        <w:t xml:space="preserve"> and Wellstar Douglas</w:t>
      </w:r>
    </w:p>
    <w:p w14:paraId="6A4DFA73" w14:textId="083E8A28" w:rsidR="0035238A" w:rsidRDefault="0035238A" w:rsidP="0035238A">
      <w:pPr>
        <w:pStyle w:val="ListParagraph"/>
        <w:numPr>
          <w:ilvl w:val="1"/>
          <w:numId w:val="9"/>
        </w:numPr>
      </w:pPr>
      <w:r>
        <w:t xml:space="preserve">OEMS&amp;T has been actively supporting these centers throughout the year, with </w:t>
      </w:r>
      <w:r w:rsidR="001A076D">
        <w:t>the hope that</w:t>
      </w:r>
      <w:r>
        <w:t xml:space="preserve"> they will receive designation in 2025–2026 to strengthen trauma care in rural regions.</w:t>
      </w:r>
    </w:p>
    <w:p w14:paraId="011CE376" w14:textId="2BB2C94F" w:rsidR="0035238A" w:rsidRDefault="0035238A" w:rsidP="0035238A">
      <w:pPr>
        <w:pStyle w:val="ListParagraph"/>
        <w:numPr>
          <w:ilvl w:val="0"/>
          <w:numId w:val="9"/>
        </w:numPr>
      </w:pPr>
      <w:r>
        <w:t>Trauma registry updates:</w:t>
      </w:r>
    </w:p>
    <w:p w14:paraId="09E34067" w14:textId="00B0BF36" w:rsidR="0035238A" w:rsidRDefault="0035238A" w:rsidP="0035238A">
      <w:pPr>
        <w:pStyle w:val="ListParagraph"/>
        <w:numPr>
          <w:ilvl w:val="1"/>
          <w:numId w:val="9"/>
        </w:numPr>
      </w:pPr>
      <w:r>
        <w:t>All centers met trauma surgeon response and record-closure requirements for FY25.</w:t>
      </w:r>
    </w:p>
    <w:p w14:paraId="6A09E968" w14:textId="68CB6C99" w:rsidR="0035238A" w:rsidRDefault="0035238A" w:rsidP="0035238A">
      <w:pPr>
        <w:pStyle w:val="ListParagraph"/>
        <w:numPr>
          <w:ilvl w:val="1"/>
          <w:numId w:val="9"/>
        </w:numPr>
      </w:pPr>
      <w:r>
        <w:t>Burn center performance evaluations for fiscal years 2024–2025 have been compiled.</w:t>
      </w:r>
    </w:p>
    <w:p w14:paraId="191B8E47" w14:textId="17420309" w:rsidR="0035238A" w:rsidRDefault="0035238A" w:rsidP="0035238A">
      <w:pPr>
        <w:pStyle w:val="ListParagraph"/>
        <w:numPr>
          <w:ilvl w:val="1"/>
          <w:numId w:val="9"/>
        </w:numPr>
      </w:pPr>
      <w:r>
        <w:t xml:space="preserve">ESO import errors continue to be addressed; updates expected in </w:t>
      </w:r>
      <w:r w:rsidR="001A076D">
        <w:t xml:space="preserve">the </w:t>
      </w:r>
      <w:r>
        <w:t>coming months.</w:t>
      </w:r>
    </w:p>
    <w:p w14:paraId="6C6CA549" w14:textId="461601C2" w:rsidR="0035238A" w:rsidRDefault="0035238A" w:rsidP="0035238A">
      <w:pPr>
        <w:pStyle w:val="ListParagraph"/>
        <w:numPr>
          <w:ilvl w:val="1"/>
          <w:numId w:val="9"/>
        </w:numPr>
      </w:pPr>
      <w:r>
        <w:t>ImageTrend’s 2026 schema file (with 23 new data elements) will be released in November.</w:t>
      </w:r>
    </w:p>
    <w:p w14:paraId="6EE4B2A1" w14:textId="54DB7AF7" w:rsidR="0035238A" w:rsidRDefault="0035238A" w:rsidP="0035238A">
      <w:pPr>
        <w:pStyle w:val="ListParagraph"/>
        <w:numPr>
          <w:ilvl w:val="0"/>
          <w:numId w:val="9"/>
        </w:numPr>
      </w:pPr>
      <w:r>
        <w:t>New Systems of Care Advisory Council launched with trauma, stroke, cardiac, and pediatric representation; next meeting December 9.</w:t>
      </w:r>
    </w:p>
    <w:p w14:paraId="2F2D3331" w14:textId="2B7B4070" w:rsidR="0035238A" w:rsidRDefault="0035238A" w:rsidP="0035238A">
      <w:pPr>
        <w:pStyle w:val="ListParagraph"/>
        <w:numPr>
          <w:ilvl w:val="0"/>
          <w:numId w:val="9"/>
        </w:numPr>
      </w:pPr>
      <w:r>
        <w:t>The 2024 Georgia Trauma Registry Annual Report has been published and is available on the DPH website.</w:t>
      </w:r>
    </w:p>
    <w:p w14:paraId="66866184" w14:textId="3BEAE2C8" w:rsidR="0035238A" w:rsidRDefault="0035238A" w:rsidP="0035238A">
      <w:pPr>
        <w:pStyle w:val="ListParagraph"/>
        <w:numPr>
          <w:ilvl w:val="0"/>
          <w:numId w:val="9"/>
        </w:numPr>
      </w:pPr>
      <w:r>
        <w:t>The anticipated ACS Level IV Standards are expected to be released in February; Georgia will adjust its state designation rules if necessary, particularly regarding potential telehealth requirements.</w:t>
      </w:r>
    </w:p>
    <w:p w14:paraId="651E7FFB" w14:textId="53CBC450" w:rsidR="0035238A" w:rsidRDefault="0035238A" w:rsidP="0035238A">
      <w:pPr>
        <w:pStyle w:val="ListParagraph"/>
        <w:numPr>
          <w:ilvl w:val="0"/>
          <w:numId w:val="9"/>
        </w:numPr>
      </w:pPr>
      <w:r>
        <w:t xml:space="preserve">OEMS&amp;T is developing a public-facing map of pre-hospital blood product availability; an update will be forthcoming once </w:t>
      </w:r>
      <w:r w:rsidR="007707BA">
        <w:t xml:space="preserve">the map is </w:t>
      </w:r>
      <w:r>
        <w:t>published.</w:t>
      </w:r>
    </w:p>
    <w:p w14:paraId="08BFE74F" w14:textId="0E9EC32F" w:rsidR="0035238A" w:rsidRDefault="0035238A" w:rsidP="0035238A">
      <w:pPr>
        <w:pStyle w:val="ListParagraph"/>
        <w:numPr>
          <w:ilvl w:val="0"/>
          <w:numId w:val="9"/>
        </w:numPr>
      </w:pPr>
      <w:r>
        <w:t>Six centers have now been designated as Pediatric Readiness Centers; one Level II pediatric center was highlighted as a strength during ACS review. Centers interested in becoming designated may contact Sam Sindelar or April Moss.</w:t>
      </w:r>
    </w:p>
    <w:p w14:paraId="711D538E" w14:textId="77777777" w:rsidR="001E52B3" w:rsidRDefault="0035238A" w:rsidP="00C42969">
      <w:pPr>
        <w:pStyle w:val="ListParagraph"/>
        <w:numPr>
          <w:ilvl w:val="0"/>
          <w:numId w:val="9"/>
        </w:numPr>
      </w:pPr>
      <w:r>
        <w:t>Additional centers across Georgia have expressed interest in future Level III/IV designation; discussions are ongoing with facilities such as Piedmont Newton</w:t>
      </w:r>
      <w:r w:rsidR="001A076D">
        <w:t>.</w:t>
      </w:r>
    </w:p>
    <w:p w14:paraId="2FB8D327" w14:textId="7057BDE8" w:rsidR="00C42969" w:rsidRPr="001E52B3" w:rsidRDefault="00C42969" w:rsidP="001E52B3">
      <w:r w:rsidRPr="001E52B3">
        <w:rPr>
          <w:rFonts w:eastAsia="Times New Roman"/>
          <w:b/>
          <w:bCs/>
          <w:caps/>
          <w:u w:val="single"/>
        </w:rPr>
        <w:lastRenderedPageBreak/>
        <w:t>ADJOURNMENT (0</w:t>
      </w:r>
      <w:r w:rsidR="001A076D" w:rsidRPr="001E52B3">
        <w:rPr>
          <w:rFonts w:eastAsia="Times New Roman"/>
          <w:b/>
          <w:bCs/>
          <w:caps/>
          <w:u w:val="single"/>
        </w:rPr>
        <w:t>2</w:t>
      </w:r>
      <w:r w:rsidRPr="001E52B3">
        <w:rPr>
          <w:rFonts w:eastAsia="Times New Roman"/>
          <w:b/>
          <w:bCs/>
          <w:caps/>
          <w:u w:val="single"/>
        </w:rPr>
        <w:t>:</w:t>
      </w:r>
      <w:r w:rsidR="002E77AF" w:rsidRPr="001E52B3">
        <w:rPr>
          <w:rFonts w:eastAsia="Times New Roman"/>
          <w:b/>
          <w:bCs/>
          <w:caps/>
          <w:u w:val="single"/>
        </w:rPr>
        <w:t>3</w:t>
      </w:r>
      <w:r w:rsidR="001A076D" w:rsidRPr="001E52B3">
        <w:rPr>
          <w:rFonts w:eastAsia="Times New Roman"/>
          <w:b/>
          <w:bCs/>
          <w:caps/>
          <w:u w:val="single"/>
        </w:rPr>
        <w:t>2</w:t>
      </w:r>
      <w:r w:rsidRPr="001E52B3">
        <w:rPr>
          <w:rFonts w:eastAsia="Times New Roman"/>
          <w:b/>
          <w:bCs/>
          <w:caps/>
          <w:u w:val="single"/>
        </w:rPr>
        <w:t>:</w:t>
      </w:r>
      <w:r w:rsidR="001A076D" w:rsidRPr="001E52B3">
        <w:rPr>
          <w:rFonts w:eastAsia="Times New Roman"/>
          <w:b/>
          <w:bCs/>
          <w:caps/>
          <w:u w:val="single"/>
        </w:rPr>
        <w:t>4</w:t>
      </w:r>
      <w:r w:rsidR="002E77AF" w:rsidRPr="001E52B3">
        <w:rPr>
          <w:rFonts w:eastAsia="Times New Roman"/>
          <w:b/>
          <w:bCs/>
          <w:caps/>
          <w:u w:val="single"/>
        </w:rPr>
        <w:t>9</w:t>
      </w:r>
      <w:r w:rsidRPr="001E52B3">
        <w:rPr>
          <w:rFonts w:eastAsia="Times New Roman"/>
          <w:b/>
          <w:bCs/>
          <w:caps/>
          <w:u w:val="single"/>
        </w:rPr>
        <w:t xml:space="preserve">) </w:t>
      </w:r>
    </w:p>
    <w:p w14:paraId="17F80220" w14:textId="30D5CE15" w:rsidR="00C42969" w:rsidRPr="0082241F" w:rsidRDefault="006C76BD" w:rsidP="006007ED">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w:t>
      </w:r>
      <w:r w:rsidR="00374C13">
        <w:rPr>
          <w:rFonts w:ascii="Calibri Light" w:hAnsi="Calibri Light" w:cs="Calibri Light"/>
          <w:color w:val="auto"/>
          <w:sz w:val="22"/>
          <w:szCs w:val="22"/>
        </w:rPr>
        <w:t>r</w:t>
      </w:r>
      <w:r w:rsidR="00691A6C">
        <w:rPr>
          <w:rFonts w:ascii="Calibri Light" w:hAnsi="Calibri Light" w:cs="Calibri Light"/>
          <w:color w:val="auto"/>
          <w:sz w:val="22"/>
          <w:szCs w:val="22"/>
        </w:rPr>
        <w:t xml:space="preserve">. Ashley expressed gratitude for the hard work of our </w:t>
      </w:r>
      <w:r w:rsidR="00CE4946">
        <w:rPr>
          <w:rFonts w:ascii="Calibri Light" w:hAnsi="Calibri Light" w:cs="Calibri Light"/>
          <w:color w:val="auto"/>
          <w:sz w:val="22"/>
          <w:szCs w:val="22"/>
        </w:rPr>
        <w:t>Committee</w:t>
      </w:r>
      <w:r w:rsidR="00691A6C">
        <w:rPr>
          <w:rFonts w:ascii="Calibri Light" w:hAnsi="Calibri Light" w:cs="Calibri Light"/>
          <w:color w:val="auto"/>
          <w:sz w:val="22"/>
          <w:szCs w:val="22"/>
        </w:rPr>
        <w:t xml:space="preserve">s, system partners, and staff. </w:t>
      </w:r>
      <w:r w:rsidR="00770AD2">
        <w:rPr>
          <w:rFonts w:ascii="Calibri Light" w:hAnsi="Calibri Light" w:cs="Calibri Light"/>
          <w:color w:val="auto"/>
          <w:sz w:val="22"/>
          <w:szCs w:val="22"/>
        </w:rPr>
        <w:t>No new business items were</w:t>
      </w:r>
      <w:r w:rsidR="00C42969">
        <w:rPr>
          <w:rFonts w:ascii="Calibri Light" w:hAnsi="Calibri Light" w:cs="Calibri Light"/>
          <w:color w:val="auto"/>
          <w:sz w:val="22"/>
          <w:szCs w:val="22"/>
        </w:rPr>
        <w:t xml:space="preserve"> raised or submitted. Dr. Ashley requested a motion to adjourn.</w:t>
      </w:r>
    </w:p>
    <w:p w14:paraId="5D47A3B2" w14:textId="77777777" w:rsidR="006007ED" w:rsidRPr="006007ED" w:rsidRDefault="006007ED" w:rsidP="006007ED">
      <w:pPr>
        <w:pStyle w:val="Default"/>
        <w:rPr>
          <w:rFonts w:asciiTheme="majorHAnsi" w:hAnsiTheme="majorHAnsi" w:cstheme="majorHAnsi"/>
          <w:sz w:val="22"/>
          <w:szCs w:val="22"/>
        </w:rPr>
      </w:pPr>
    </w:p>
    <w:p w14:paraId="1D374119" w14:textId="1DF2FDC9"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sidR="006C76BD">
        <w:rPr>
          <w:rFonts w:asciiTheme="majorHAnsi" w:eastAsia="Times New Roman" w:hAnsiTheme="majorHAnsi" w:cstheme="majorHAnsi"/>
          <w:b/>
          <w:bCs/>
          <w:color w:val="0432FF"/>
          <w:sz w:val="24"/>
          <w:szCs w:val="24"/>
          <w:u w:val="single"/>
        </w:rPr>
        <w:t>5</w:t>
      </w:r>
      <w:r w:rsidRPr="003C5DC9">
        <w:rPr>
          <w:rFonts w:asciiTheme="majorHAnsi" w:eastAsia="Times New Roman" w:hAnsiTheme="majorHAnsi" w:cstheme="majorHAnsi"/>
          <w:b/>
          <w:bCs/>
          <w:color w:val="0432FF"/>
          <w:sz w:val="24"/>
          <w:szCs w:val="24"/>
          <w:u w:val="single"/>
        </w:rPr>
        <w:t>-</w:t>
      </w:r>
      <w:r w:rsidR="0035238A">
        <w:rPr>
          <w:rFonts w:asciiTheme="majorHAnsi" w:eastAsia="Times New Roman" w:hAnsiTheme="majorHAnsi" w:cstheme="majorHAnsi"/>
          <w:b/>
          <w:bCs/>
          <w:color w:val="0432FF"/>
          <w:sz w:val="24"/>
          <w:szCs w:val="24"/>
          <w:u w:val="single"/>
        </w:rPr>
        <w:t>11</w:t>
      </w:r>
      <w:r w:rsidR="007C1D4C">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w:t>
      </w:r>
      <w:r w:rsidR="009741BF">
        <w:rPr>
          <w:rFonts w:asciiTheme="majorHAnsi" w:eastAsia="Times New Roman" w:hAnsiTheme="majorHAnsi" w:cstheme="majorHAnsi"/>
          <w:b/>
          <w:bCs/>
          <w:color w:val="0432FF"/>
          <w:sz w:val="24"/>
          <w:szCs w:val="24"/>
          <w:u w:val="single"/>
        </w:rPr>
        <w:t>6</w:t>
      </w:r>
      <w:r>
        <w:rPr>
          <w:rFonts w:asciiTheme="majorHAnsi" w:eastAsia="Times New Roman" w:hAnsiTheme="majorHAnsi" w:cstheme="majorHAnsi"/>
          <w:b/>
          <w:bCs/>
          <w:color w:val="0432FF"/>
          <w:sz w:val="24"/>
          <w:szCs w:val="24"/>
          <w:u w:val="single"/>
        </w:rPr>
        <w:t>:</w:t>
      </w:r>
    </w:p>
    <w:p w14:paraId="6BC92FB3" w14:textId="7F0757A8"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691A6C">
        <w:rPr>
          <w:rFonts w:asciiTheme="majorHAnsi" w:eastAsia="Times New Roman" w:hAnsiTheme="majorHAnsi" w:cstheme="majorHAnsi"/>
          <w:b/>
          <w:bCs/>
          <w:color w:val="0432FF"/>
          <w:sz w:val="24"/>
          <w:szCs w:val="24"/>
        </w:rPr>
        <w:t>adjourn</w:t>
      </w:r>
    </w:p>
    <w:p w14:paraId="2037DB24" w14:textId="77777777" w:rsidR="00662B95" w:rsidRPr="002C22DD" w:rsidRDefault="00662B95" w:rsidP="00662B95">
      <w:pPr>
        <w:rPr>
          <w:rFonts w:asciiTheme="majorHAnsi" w:hAnsiTheme="majorHAnsi" w:cstheme="majorHAnsi"/>
        </w:rPr>
      </w:pPr>
    </w:p>
    <w:p w14:paraId="56121C57" w14:textId="413D7A71"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1A076D">
        <w:rPr>
          <w:rFonts w:asciiTheme="majorHAnsi" w:hAnsiTheme="majorHAnsi" w:cstheme="majorHAnsi"/>
          <w:sz w:val="24"/>
          <w:szCs w:val="24"/>
        </w:rPr>
        <w:t>Terry Cobb</w:t>
      </w:r>
    </w:p>
    <w:p w14:paraId="0FD61165" w14:textId="0713B9D5" w:rsidR="00662B95"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1A076D">
        <w:rPr>
          <w:rFonts w:asciiTheme="majorHAnsi" w:hAnsiTheme="majorHAnsi" w:cstheme="majorHAnsi"/>
          <w:sz w:val="24"/>
          <w:szCs w:val="24"/>
        </w:rPr>
        <w:t>John Bleacher</w:t>
      </w:r>
    </w:p>
    <w:p w14:paraId="0EC65268" w14:textId="7B8E6BFB" w:rsidR="003D569F" w:rsidRPr="002C22DD" w:rsidRDefault="003D569F" w:rsidP="003D569F">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A22BE19" w14:textId="411254FD" w:rsidR="00662B95" w:rsidRDefault="00662B95" w:rsidP="00662B95">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1CEF1AC0" w14:textId="77777777" w:rsidR="006C76BD" w:rsidRDefault="006C76BD" w:rsidP="00557430">
      <w:pPr>
        <w:rPr>
          <w:rFonts w:eastAsia="Times New Roman"/>
          <w:b/>
          <w:bCs/>
          <w:caps/>
          <w:color w:val="000000"/>
          <w:u w:val="single"/>
        </w:rPr>
      </w:pPr>
    </w:p>
    <w:p w14:paraId="4BA18FDA" w14:textId="3FF7A10A" w:rsidR="007707BA" w:rsidRDefault="00000000" w:rsidP="001A076D">
      <w:pPr>
        <w:rPr>
          <w:rFonts w:eastAsia="Times New Roman"/>
          <w:b/>
          <w:bCs/>
          <w:caps/>
          <w:color w:val="000000"/>
          <w:u w:val="single"/>
        </w:rPr>
      </w:pPr>
      <w:r w:rsidRPr="002C22DD">
        <w:rPr>
          <w:rFonts w:eastAsia="Times New Roman"/>
          <w:b/>
          <w:bCs/>
          <w:caps/>
          <w:color w:val="000000"/>
          <w:u w:val="single"/>
        </w:rPr>
        <w:t xml:space="preserve">SUMMARY OF </w:t>
      </w:r>
      <w:r w:rsidR="007707BA">
        <w:rPr>
          <w:rFonts w:eastAsia="Times New Roman"/>
          <w:b/>
          <w:bCs/>
          <w:caps/>
          <w:color w:val="000000"/>
          <w:u w:val="single"/>
        </w:rPr>
        <w:t xml:space="preserve">HIGHLIGHTS &amp; </w:t>
      </w:r>
      <w:r w:rsidRPr="002C22DD">
        <w:rPr>
          <w:rFonts w:eastAsia="Times New Roman"/>
          <w:b/>
          <w:bCs/>
          <w:caps/>
          <w:color w:val="000000"/>
          <w:u w:val="single"/>
        </w:rPr>
        <w:t xml:space="preserve">ACTION ITEMS </w:t>
      </w:r>
    </w:p>
    <w:p w14:paraId="6BE0091A" w14:textId="71FA5450" w:rsidR="007707BA" w:rsidRDefault="007707BA" w:rsidP="007707BA">
      <w:pPr>
        <w:numPr>
          <w:ilvl w:val="0"/>
          <w:numId w:val="62"/>
        </w:numPr>
        <w:autoSpaceDE w:val="0"/>
        <w:autoSpaceDN w:val="0"/>
        <w:adjustRightInd w:val="0"/>
        <w:jc w:val="left"/>
      </w:pPr>
      <w:r>
        <w:t>Dr. Ashley’s Chairman’s report highlighted the significance of National Rural Health Day (</w:t>
      </w:r>
      <w:r w:rsidRPr="001A076D">
        <w:rPr>
          <w:b/>
          <w:bCs/>
        </w:rPr>
        <w:t>ATTACHMENT A</w:t>
      </w:r>
      <w:r>
        <w:t xml:space="preserve">), acknowledging </w:t>
      </w:r>
      <w:r w:rsidRPr="00B511FE">
        <w:t>the State Office of Rural Health for its essential role in connecting national and state resources to strengthen trauma care.</w:t>
      </w:r>
    </w:p>
    <w:p w14:paraId="0CCA10F3" w14:textId="77777777" w:rsidR="007707BA" w:rsidRDefault="007707BA" w:rsidP="007707BA">
      <w:pPr>
        <w:numPr>
          <w:ilvl w:val="0"/>
          <w:numId w:val="62"/>
        </w:numPr>
        <w:autoSpaceDE w:val="0"/>
        <w:autoSpaceDN w:val="0"/>
        <w:adjustRightInd w:val="0"/>
        <w:jc w:val="left"/>
      </w:pPr>
      <w:r>
        <w:t>The commission approved the 2026 meeting schedule (</w:t>
      </w:r>
      <w:r w:rsidRPr="00B511FE">
        <w:rPr>
          <w:b/>
          <w:bCs/>
        </w:rPr>
        <w:t xml:space="preserve">ATTACHMENT B, pg. </w:t>
      </w:r>
      <w:r>
        <w:rPr>
          <w:b/>
          <w:bCs/>
        </w:rPr>
        <w:t>27)</w:t>
      </w:r>
    </w:p>
    <w:p w14:paraId="3EF90056" w14:textId="77777777" w:rsidR="007707BA" w:rsidRDefault="007707BA" w:rsidP="007707BA">
      <w:pPr>
        <w:numPr>
          <w:ilvl w:val="0"/>
          <w:numId w:val="62"/>
        </w:numPr>
        <w:autoSpaceDE w:val="0"/>
        <w:autoSpaceDN w:val="0"/>
        <w:adjustRightInd w:val="0"/>
        <w:jc w:val="left"/>
      </w:pPr>
      <w:r>
        <w:t>Crystal Shelnutt</w:t>
      </w:r>
      <w:r w:rsidRPr="00630B95">
        <w:t xml:space="preserve"> delivered the Education Program Development Report</w:t>
      </w:r>
      <w:r>
        <w:t xml:space="preserve"> (</w:t>
      </w:r>
      <w:r w:rsidRPr="00630B95">
        <w:rPr>
          <w:b/>
          <w:bCs/>
        </w:rPr>
        <w:t>ATTACHMENT C</w:t>
      </w:r>
      <w:r>
        <w:t>)</w:t>
      </w:r>
    </w:p>
    <w:p w14:paraId="718EB6B6" w14:textId="77777777" w:rsidR="007707BA" w:rsidRDefault="007707BA" w:rsidP="007707BA">
      <w:pPr>
        <w:numPr>
          <w:ilvl w:val="0"/>
          <w:numId w:val="62"/>
        </w:numPr>
        <w:autoSpaceDE w:val="0"/>
        <w:autoSpaceDN w:val="0"/>
        <w:adjustRightInd w:val="0"/>
        <w:jc w:val="left"/>
      </w:pPr>
      <w:r w:rsidRPr="00FE3A24">
        <w:t>Commission approved</w:t>
      </w:r>
      <w:r>
        <w:t xml:space="preserve"> </w:t>
      </w:r>
      <w:r w:rsidRPr="001A076D">
        <w:t>the FY 2027 Preliminary Budget (</w:t>
      </w:r>
      <w:r w:rsidRPr="00B511FE">
        <w:rPr>
          <w:b/>
          <w:bCs/>
        </w:rPr>
        <w:t>ATTACHMENT B, pg. 88</w:t>
      </w:r>
      <w:r w:rsidRPr="001A076D">
        <w:t>)</w:t>
      </w:r>
    </w:p>
    <w:p w14:paraId="0B044B4C" w14:textId="77777777" w:rsidR="007707BA" w:rsidRDefault="007707BA" w:rsidP="007707BA">
      <w:pPr>
        <w:numPr>
          <w:ilvl w:val="0"/>
          <w:numId w:val="62"/>
        </w:numPr>
        <w:autoSpaceDE w:val="0"/>
        <w:autoSpaceDN w:val="0"/>
        <w:adjustRightInd w:val="0"/>
        <w:jc w:val="left"/>
      </w:pPr>
      <w:r w:rsidRPr="00FE3A24">
        <w:t>Commission approved</w:t>
      </w:r>
      <w:r>
        <w:t xml:space="preserve"> </w:t>
      </w:r>
      <w:r w:rsidRPr="001A076D">
        <w:t xml:space="preserve">the </w:t>
      </w:r>
      <w:r w:rsidRPr="00B511FE">
        <w:t>GCTE two-year education proposed plan (</w:t>
      </w:r>
      <w:r w:rsidRPr="00B511FE">
        <w:rPr>
          <w:b/>
          <w:bCs/>
        </w:rPr>
        <w:t>ATTACHMENT B, pg. 157</w:t>
      </w:r>
      <w:r w:rsidRPr="00B511FE">
        <w:t>) and budget, $145,000, with direction to send it to the Finance Committee to determine funding sources</w:t>
      </w:r>
      <w:r>
        <w:t>.</w:t>
      </w:r>
    </w:p>
    <w:p w14:paraId="3EC95ABB" w14:textId="77777777" w:rsidR="007707BA" w:rsidRDefault="007707BA" w:rsidP="007707BA">
      <w:pPr>
        <w:numPr>
          <w:ilvl w:val="1"/>
          <w:numId w:val="62"/>
        </w:numPr>
        <w:autoSpaceDE w:val="0"/>
        <w:autoSpaceDN w:val="0"/>
        <w:adjustRightInd w:val="0"/>
        <w:jc w:val="left"/>
      </w:pPr>
      <w:r>
        <w:t>Budget includes $135,000 for course expenses and $10,000 for logistical support.</w:t>
      </w:r>
    </w:p>
    <w:p w14:paraId="4DAA93A5" w14:textId="0CDC5BEE" w:rsidR="007707BA" w:rsidRDefault="007707BA" w:rsidP="007707BA">
      <w:pPr>
        <w:numPr>
          <w:ilvl w:val="0"/>
          <w:numId w:val="62"/>
        </w:numPr>
        <w:autoSpaceDE w:val="0"/>
        <w:autoSpaceDN w:val="0"/>
        <w:adjustRightInd w:val="0"/>
        <w:jc w:val="left"/>
      </w:pPr>
      <w:r>
        <w:t>Dr. Mabes provided a comprehensive overview of the</w:t>
      </w:r>
      <w:r w:rsidR="005E1EE7">
        <w:t xml:space="preserve"> </w:t>
      </w:r>
      <w:r w:rsidR="005E1EE7" w:rsidRPr="002437D5">
        <w:t>Rural Interactive Trauma Simulation</w:t>
      </w:r>
      <w:r w:rsidR="005E1EE7">
        <w:t xml:space="preserve"> </w:t>
      </w:r>
      <w:r w:rsidRPr="002437D5">
        <w:t>multidisciplinary program</w:t>
      </w:r>
      <w:r>
        <w:t>, which</w:t>
      </w:r>
      <w:r w:rsidRPr="002437D5">
        <w:t xml:space="preserve"> </w:t>
      </w:r>
      <w:r>
        <w:t xml:space="preserve">is </w:t>
      </w:r>
      <w:r w:rsidRPr="002437D5">
        <w:t>designed to improve trauma readiness in rural Georgia</w:t>
      </w:r>
      <w:r>
        <w:t xml:space="preserve"> </w:t>
      </w:r>
      <w:r w:rsidRPr="00B511FE">
        <w:rPr>
          <w:b/>
          <w:bCs/>
        </w:rPr>
        <w:t>(ATTACHMENT B, pgs. 129-153)</w:t>
      </w:r>
    </w:p>
    <w:p w14:paraId="23EF075F" w14:textId="0F89EB45" w:rsidR="007707BA" w:rsidRPr="00B511FE" w:rsidRDefault="007707BA" w:rsidP="007707BA">
      <w:pPr>
        <w:pStyle w:val="ListParagraph"/>
        <w:numPr>
          <w:ilvl w:val="0"/>
          <w:numId w:val="62"/>
        </w:numPr>
      </w:pPr>
      <w:r w:rsidRPr="00B511FE">
        <w:t>Dr. Ashley charged the Administrators Committee with developing ideas or recommendations</w:t>
      </w:r>
      <w:r>
        <w:t xml:space="preserve"> for </w:t>
      </w:r>
      <w:r w:rsidRPr="007707BA">
        <w:t>Regional Medical Operations Coordination Centers</w:t>
      </w:r>
      <w:r>
        <w:t xml:space="preserve"> (RMOCC) planning</w:t>
      </w:r>
      <w:r w:rsidRPr="00B511FE">
        <w:t xml:space="preserve"> by Spring, noting that their expertise should guide future statewide readiness strategies and potential legislative or funding requests. The Commission encouraged Dr. Walker and Dr. Vassy to coordinate, potentially forming a small workgroup to advance planning.</w:t>
      </w:r>
    </w:p>
    <w:p w14:paraId="23FA869A" w14:textId="77777777" w:rsidR="007707BA" w:rsidRPr="00B511FE" w:rsidRDefault="007707BA" w:rsidP="007707BA">
      <w:pPr>
        <w:numPr>
          <w:ilvl w:val="0"/>
          <w:numId w:val="62"/>
        </w:numPr>
        <w:autoSpaceDE w:val="0"/>
        <w:autoSpaceDN w:val="0"/>
        <w:adjustRightInd w:val="0"/>
        <w:jc w:val="left"/>
      </w:pPr>
      <w:r w:rsidRPr="00B511FE">
        <w:t xml:space="preserve">The Commission approved three pediatric documents: </w:t>
      </w:r>
    </w:p>
    <w:p w14:paraId="5D0A9989" w14:textId="77777777" w:rsidR="007707BA" w:rsidRDefault="007707BA" w:rsidP="007707BA">
      <w:pPr>
        <w:numPr>
          <w:ilvl w:val="1"/>
          <w:numId w:val="69"/>
        </w:numPr>
        <w:autoSpaceDE w:val="0"/>
        <w:autoSpaceDN w:val="0"/>
        <w:adjustRightInd w:val="0"/>
        <w:jc w:val="left"/>
      </w:pPr>
      <w:r w:rsidRPr="00B511FE">
        <w:t>Indications for Pediatric Trauma Patients Requiring Rapid Transfer Poster (</w:t>
      </w:r>
      <w:r w:rsidRPr="00B511FE">
        <w:rPr>
          <w:b/>
          <w:bCs/>
        </w:rPr>
        <w:t>ATTACHMENT B</w:t>
      </w:r>
      <w:r w:rsidRPr="007707BA">
        <w:rPr>
          <w:b/>
          <w:bCs/>
        </w:rPr>
        <w:t>, pg. 158</w:t>
      </w:r>
      <w:r w:rsidRPr="00B511FE">
        <w:t>)</w:t>
      </w:r>
    </w:p>
    <w:p w14:paraId="7AB10391" w14:textId="77777777" w:rsidR="007707BA" w:rsidRDefault="007707BA" w:rsidP="007707BA">
      <w:pPr>
        <w:numPr>
          <w:ilvl w:val="1"/>
          <w:numId w:val="69"/>
        </w:numPr>
        <w:autoSpaceDE w:val="0"/>
        <w:autoSpaceDN w:val="0"/>
        <w:adjustRightInd w:val="0"/>
        <w:jc w:val="left"/>
      </w:pPr>
      <w:r w:rsidRPr="00B511FE">
        <w:t>Quick Reference for Assessment, Stabilization (</w:t>
      </w:r>
      <w:r w:rsidRPr="00B511FE">
        <w:rPr>
          <w:b/>
          <w:bCs/>
        </w:rPr>
        <w:t>ATTACHMENT B</w:t>
      </w:r>
      <w:r>
        <w:t xml:space="preserve">, </w:t>
      </w:r>
      <w:r w:rsidRPr="00B511FE">
        <w:rPr>
          <w:b/>
          <w:bCs/>
        </w:rPr>
        <w:t>pgs. 159-160</w:t>
      </w:r>
      <w:r w:rsidRPr="00B511FE">
        <w:t>)</w:t>
      </w:r>
    </w:p>
    <w:p w14:paraId="73E2D9F8" w14:textId="77777777" w:rsidR="007707BA" w:rsidRDefault="007707BA" w:rsidP="007707BA">
      <w:pPr>
        <w:numPr>
          <w:ilvl w:val="1"/>
          <w:numId w:val="69"/>
        </w:numPr>
        <w:autoSpaceDE w:val="0"/>
        <w:autoSpaceDN w:val="0"/>
        <w:adjustRightInd w:val="0"/>
        <w:jc w:val="left"/>
      </w:pPr>
      <w:r w:rsidRPr="00B511FE">
        <w:t>Transfer of Pediatric Patients, and Safe Transportation of Children Presentation (</w:t>
      </w:r>
      <w:r w:rsidRPr="00B511FE">
        <w:rPr>
          <w:b/>
          <w:bCs/>
        </w:rPr>
        <w:t>ATTACHMENT B</w:t>
      </w:r>
      <w:r>
        <w:t xml:space="preserve">, </w:t>
      </w:r>
      <w:r w:rsidRPr="00B511FE">
        <w:rPr>
          <w:b/>
          <w:bCs/>
        </w:rPr>
        <w:t>pgs. 161-167</w:t>
      </w:r>
      <w:r w:rsidRPr="00B511FE">
        <w:t>).</w:t>
      </w:r>
    </w:p>
    <w:p w14:paraId="60D0E884" w14:textId="77777777" w:rsidR="007707BA" w:rsidRPr="00B511FE" w:rsidRDefault="007707BA" w:rsidP="007707BA">
      <w:pPr>
        <w:pStyle w:val="ListParagraph"/>
        <w:numPr>
          <w:ilvl w:val="0"/>
          <w:numId w:val="69"/>
        </w:numPr>
      </w:pPr>
      <w:r>
        <w:t xml:space="preserve">Georgia Trauma Foundation is offering </w:t>
      </w:r>
      <w:r w:rsidRPr="00B511FE">
        <w:t>$100,000 in statewide grants (10 grants, $10,000 each)</w:t>
      </w:r>
      <w:r>
        <w:t>; a</w:t>
      </w:r>
      <w:r w:rsidRPr="00B511FE">
        <w:t>pplication deadline: November 30. Eligible projects include education, injury prevention, community programs, and other trauma-system support initiatives.</w:t>
      </w:r>
    </w:p>
    <w:p w14:paraId="4974FFAC" w14:textId="77777777" w:rsidR="007707BA" w:rsidRDefault="007707BA" w:rsidP="007707BA">
      <w:pPr>
        <w:numPr>
          <w:ilvl w:val="0"/>
          <w:numId w:val="69"/>
        </w:numPr>
        <w:autoSpaceDE w:val="0"/>
        <w:autoSpaceDN w:val="0"/>
        <w:adjustRightInd w:val="0"/>
        <w:jc w:val="left"/>
      </w:pPr>
      <w:r>
        <w:t>Georgia Trauma Foundation save the dates:</w:t>
      </w:r>
    </w:p>
    <w:p w14:paraId="28813CA8" w14:textId="77777777" w:rsidR="007707BA" w:rsidRPr="00B511FE" w:rsidRDefault="007707BA" w:rsidP="007707BA">
      <w:pPr>
        <w:pStyle w:val="Default"/>
        <w:numPr>
          <w:ilvl w:val="1"/>
          <w:numId w:val="69"/>
        </w:numPr>
        <w:rPr>
          <w:rFonts w:ascii="Calibri Light" w:eastAsia="Times New Roman" w:hAnsi="Calibri Light" w:cs="Calibri Light"/>
          <w:sz w:val="22"/>
          <w:szCs w:val="22"/>
        </w:rPr>
      </w:pPr>
      <w:r w:rsidRPr="00B511FE">
        <w:rPr>
          <w:rFonts w:ascii="Calibri Light" w:eastAsia="Times New Roman" w:hAnsi="Calibri Light" w:cs="Calibri Light"/>
          <w:sz w:val="22"/>
          <w:szCs w:val="22"/>
        </w:rPr>
        <w:t>Trauma Awareness Day at the Capitol: February 24</w:t>
      </w:r>
    </w:p>
    <w:p w14:paraId="0100C457" w14:textId="77777777" w:rsidR="007707BA" w:rsidRPr="00B511FE" w:rsidRDefault="007707BA" w:rsidP="007707BA">
      <w:pPr>
        <w:pStyle w:val="Default"/>
        <w:numPr>
          <w:ilvl w:val="1"/>
          <w:numId w:val="69"/>
        </w:numPr>
        <w:rPr>
          <w:rFonts w:ascii="Calibri Light" w:eastAsia="Times New Roman" w:hAnsi="Calibri Light" w:cs="Calibri Light"/>
          <w:sz w:val="22"/>
          <w:szCs w:val="22"/>
        </w:rPr>
      </w:pPr>
      <w:r w:rsidRPr="00B511FE">
        <w:rPr>
          <w:rFonts w:ascii="Calibri Light" w:eastAsia="Times New Roman" w:hAnsi="Calibri Light" w:cs="Calibri Light"/>
          <w:sz w:val="22"/>
          <w:szCs w:val="22"/>
        </w:rPr>
        <w:t>Annual Fundraising Gala: May 30</w:t>
      </w:r>
    </w:p>
    <w:p w14:paraId="13D6390F" w14:textId="77777777" w:rsidR="007707BA" w:rsidRPr="001A076D" w:rsidRDefault="007707BA" w:rsidP="001A076D">
      <w:pPr>
        <w:rPr>
          <w:rFonts w:eastAsia="Times New Roman"/>
          <w:b/>
          <w:bCs/>
          <w:caps/>
          <w:color w:val="000000"/>
          <w:u w:val="single"/>
        </w:rPr>
      </w:pPr>
    </w:p>
    <w:p w14:paraId="2D04CB9C" w14:textId="5E37056E" w:rsidR="00D56837" w:rsidRPr="00560943" w:rsidRDefault="00000000" w:rsidP="007707BA">
      <w:pPr>
        <w:pStyle w:val="Default"/>
        <w:ind w:left="5760"/>
        <w:rPr>
          <w:i/>
          <w:iCs/>
          <w:sz w:val="20"/>
          <w:szCs w:val="20"/>
        </w:rPr>
      </w:pPr>
      <w:r w:rsidRPr="00560943">
        <w:rPr>
          <w:i/>
          <w:iCs/>
          <w:sz w:val="20"/>
          <w:szCs w:val="20"/>
        </w:rPr>
        <w:t>Minutes Respectfully Submitted by Gabriela Say</w:t>
      </w:r>
      <w:r w:rsidR="00445CC3" w:rsidRPr="00560943">
        <w:rPr>
          <w:i/>
          <w:iCs/>
          <w:sz w:val="20"/>
          <w:szCs w:val="20"/>
        </w:rPr>
        <w:t>e</w:t>
      </w:r>
    </w:p>
    <w:sectPr w:rsidR="00D56837" w:rsidRPr="00560943" w:rsidSect="00D02458">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5DD95" w14:textId="77777777" w:rsidR="000A0A6E" w:rsidRDefault="000A0A6E">
      <w:r>
        <w:separator/>
      </w:r>
    </w:p>
  </w:endnote>
  <w:endnote w:type="continuationSeparator" w:id="0">
    <w:p w14:paraId="4C22190C" w14:textId="77777777" w:rsidR="000A0A6E" w:rsidRDefault="000A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6D158FE0" w:rsidR="001B20C0" w:rsidRDefault="00000000" w:rsidP="001B20C0">
    <w:pPr>
      <w:pStyle w:val="Footer"/>
    </w:pPr>
    <w:r>
      <w:t xml:space="preserve">Georgia Trauma </w:t>
    </w:r>
    <w:r w:rsidR="00CE4946">
      <w:t>Commission</w:t>
    </w:r>
    <w:r>
      <w:t xml:space="preserve"> Meeting: </w:t>
    </w:r>
    <w:r w:rsidR="006C7F3D">
      <w:t>November 20, 2025</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56AA4" w14:textId="77777777" w:rsidR="000A0A6E" w:rsidRDefault="000A0A6E">
      <w:r>
        <w:separator/>
      </w:r>
    </w:p>
  </w:footnote>
  <w:footnote w:type="continuationSeparator" w:id="0">
    <w:p w14:paraId="03A175FE" w14:textId="77777777" w:rsidR="000A0A6E" w:rsidRDefault="000A0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1CE1" w14:textId="3CBD18BB" w:rsidR="00006862" w:rsidRDefault="000A0A6E">
    <w:pPr>
      <w:pStyle w:val="Header"/>
    </w:pPr>
    <w:r>
      <w:rPr>
        <w:noProof/>
      </w:rPr>
      <w:pict w14:anchorId="00120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8FAE" w14:textId="41239D3B" w:rsidR="00006862" w:rsidRDefault="000A0A6E">
    <w:pPr>
      <w:pStyle w:val="Header"/>
    </w:pPr>
    <w:r>
      <w:rPr>
        <w:noProof/>
      </w:rPr>
      <w:pict w14:anchorId="20AD6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2077" w14:textId="5C226B1D" w:rsidR="00006862" w:rsidRDefault="000A0A6E">
    <w:pPr>
      <w:pStyle w:val="Header"/>
    </w:pPr>
    <w:r>
      <w:rPr>
        <w:noProof/>
      </w:rPr>
      <w:pict w14:anchorId="4903E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563EB"/>
    <w:multiLevelType w:val="hybridMultilevel"/>
    <w:tmpl w:val="EB247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55903"/>
    <w:multiLevelType w:val="hybridMultilevel"/>
    <w:tmpl w:val="2CDE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A7238"/>
    <w:multiLevelType w:val="hybridMultilevel"/>
    <w:tmpl w:val="0FBA9538"/>
    <w:lvl w:ilvl="0" w:tplc="FFFFFFFF">
      <w:start w:val="1"/>
      <w:numFmt w:val="bullet"/>
      <w:lvlText w:val=""/>
      <w:lvlJc w:val="left"/>
      <w:pPr>
        <w:ind w:left="720" w:hanging="360"/>
      </w:pPr>
      <w:rPr>
        <w:rFonts w:ascii="Symbol" w:hAnsi="Symbol" w:hint="default"/>
      </w:rPr>
    </w:lvl>
    <w:lvl w:ilvl="1" w:tplc="FFFFFFFF">
      <w:numFmt w:val="decimal"/>
      <w:lvlText w:val=""/>
      <w:lvlJc w:val="left"/>
    </w:lvl>
    <w:lvl w:ilvl="2" w:tplc="FFFFFFFF">
      <w:start w:val="1"/>
      <w:numFmt w:val="bullet"/>
      <w:lvlText w:val=""/>
      <w:lvlJc w:val="left"/>
      <w:pPr>
        <w:ind w:left="360" w:hanging="360"/>
      </w:pPr>
      <w:rPr>
        <w:rFonts w:ascii="Symbol" w:hAnsi="Symbol" w:hint="default"/>
      </w:rPr>
    </w:lvl>
    <w:lvl w:ilvl="3" w:tplc="FFFFFFFF">
      <w:numFmt w:val="decimal"/>
      <w:lvlText w:val=""/>
      <w:lvlJc w:val="left"/>
    </w:lvl>
    <w:lvl w:ilvl="4" w:tplc="00000001">
      <w:start w:val="1"/>
      <w:numFmt w:val="bullet"/>
      <w:lvlText w:val="◦"/>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EC2FCE"/>
    <w:multiLevelType w:val="hybridMultilevel"/>
    <w:tmpl w:val="5CBC3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B4B18"/>
    <w:multiLevelType w:val="hybridMultilevel"/>
    <w:tmpl w:val="45A8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63CC8"/>
    <w:multiLevelType w:val="hybridMultilevel"/>
    <w:tmpl w:val="E62A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B2B27"/>
    <w:multiLevelType w:val="hybridMultilevel"/>
    <w:tmpl w:val="88A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27755"/>
    <w:multiLevelType w:val="hybridMultilevel"/>
    <w:tmpl w:val="702A5C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66438B7"/>
    <w:multiLevelType w:val="hybridMultilevel"/>
    <w:tmpl w:val="258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142A3"/>
    <w:multiLevelType w:val="hybridMultilevel"/>
    <w:tmpl w:val="426C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FF4C74"/>
    <w:multiLevelType w:val="hybridMultilevel"/>
    <w:tmpl w:val="A4A4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F415E"/>
    <w:multiLevelType w:val="hybridMultilevel"/>
    <w:tmpl w:val="D4542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C4549"/>
    <w:multiLevelType w:val="hybridMultilevel"/>
    <w:tmpl w:val="79E2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222AC"/>
    <w:multiLevelType w:val="hybridMultilevel"/>
    <w:tmpl w:val="CB4E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544FB1"/>
    <w:multiLevelType w:val="hybridMultilevel"/>
    <w:tmpl w:val="2276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016A5F"/>
    <w:multiLevelType w:val="hybridMultilevel"/>
    <w:tmpl w:val="3A00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4159C6"/>
    <w:multiLevelType w:val="hybridMultilevel"/>
    <w:tmpl w:val="744C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5585D"/>
    <w:multiLevelType w:val="hybridMultilevel"/>
    <w:tmpl w:val="48CC1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561FD"/>
    <w:multiLevelType w:val="hybridMultilevel"/>
    <w:tmpl w:val="E686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347671"/>
    <w:multiLevelType w:val="hybridMultilevel"/>
    <w:tmpl w:val="6016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16F50"/>
    <w:multiLevelType w:val="hybridMultilevel"/>
    <w:tmpl w:val="2646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FF258A"/>
    <w:multiLevelType w:val="hybridMultilevel"/>
    <w:tmpl w:val="4384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5ECB42">
      <w:start w:val="21"/>
      <w:numFmt w:val="bullet"/>
      <w:lvlText w:val="-"/>
      <w:lvlJc w:val="left"/>
      <w:pPr>
        <w:ind w:left="2160" w:hanging="360"/>
      </w:pPr>
      <w:rPr>
        <w:rFonts w:ascii="Calibri Light" w:eastAsiaTheme="minorEastAsia" w:hAnsi="Calibri Light" w:cs="Calibri Ligh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8839F4"/>
    <w:multiLevelType w:val="hybridMultilevel"/>
    <w:tmpl w:val="275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9A69E6"/>
    <w:multiLevelType w:val="hybridMultilevel"/>
    <w:tmpl w:val="23D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633AD5"/>
    <w:multiLevelType w:val="hybridMultilevel"/>
    <w:tmpl w:val="6D107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127923"/>
    <w:multiLevelType w:val="hybridMultilevel"/>
    <w:tmpl w:val="EC0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FA2B49"/>
    <w:multiLevelType w:val="hybridMultilevel"/>
    <w:tmpl w:val="AC4A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3E7F0C"/>
    <w:multiLevelType w:val="hybridMultilevel"/>
    <w:tmpl w:val="2F3EE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4B76F2"/>
    <w:multiLevelType w:val="hybridMultilevel"/>
    <w:tmpl w:val="AE7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4E406B"/>
    <w:multiLevelType w:val="hybridMultilevel"/>
    <w:tmpl w:val="F8F4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C71440"/>
    <w:multiLevelType w:val="hybridMultilevel"/>
    <w:tmpl w:val="2AC2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2457FD"/>
    <w:multiLevelType w:val="hybridMultilevel"/>
    <w:tmpl w:val="F6526EC0"/>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89C4DC8"/>
    <w:multiLevelType w:val="hybridMultilevel"/>
    <w:tmpl w:val="6394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9B707C"/>
    <w:multiLevelType w:val="hybridMultilevel"/>
    <w:tmpl w:val="15EA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4F62C2"/>
    <w:multiLevelType w:val="hybridMultilevel"/>
    <w:tmpl w:val="E29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A96E7E"/>
    <w:multiLevelType w:val="hybridMultilevel"/>
    <w:tmpl w:val="68D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B726F0"/>
    <w:multiLevelType w:val="hybridMultilevel"/>
    <w:tmpl w:val="E710E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886B14"/>
    <w:multiLevelType w:val="hybridMultilevel"/>
    <w:tmpl w:val="53BC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9C3AA1"/>
    <w:multiLevelType w:val="hybridMultilevel"/>
    <w:tmpl w:val="DDA2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7C04E3"/>
    <w:multiLevelType w:val="hybridMultilevel"/>
    <w:tmpl w:val="44C23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3E0A6F"/>
    <w:multiLevelType w:val="hybridMultilevel"/>
    <w:tmpl w:val="EAF0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EF4354"/>
    <w:multiLevelType w:val="hybridMultilevel"/>
    <w:tmpl w:val="6AE43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C81C78"/>
    <w:multiLevelType w:val="hybridMultilevel"/>
    <w:tmpl w:val="C8C4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8978E0"/>
    <w:multiLevelType w:val="hybridMultilevel"/>
    <w:tmpl w:val="E5C4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0A2F68"/>
    <w:multiLevelType w:val="hybridMultilevel"/>
    <w:tmpl w:val="C146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A10283"/>
    <w:multiLevelType w:val="hybridMultilevel"/>
    <w:tmpl w:val="3A46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9F0D94"/>
    <w:multiLevelType w:val="hybridMultilevel"/>
    <w:tmpl w:val="35F4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205A83"/>
    <w:multiLevelType w:val="hybridMultilevel"/>
    <w:tmpl w:val="1D2ECE7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89F6340"/>
    <w:multiLevelType w:val="hybridMultilevel"/>
    <w:tmpl w:val="9BF6C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4B3958"/>
    <w:multiLevelType w:val="hybridMultilevel"/>
    <w:tmpl w:val="35EE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9239D6"/>
    <w:multiLevelType w:val="hybridMultilevel"/>
    <w:tmpl w:val="291E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F43819"/>
    <w:multiLevelType w:val="hybridMultilevel"/>
    <w:tmpl w:val="E60A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5448E2"/>
    <w:multiLevelType w:val="hybridMultilevel"/>
    <w:tmpl w:val="9634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24754D"/>
    <w:multiLevelType w:val="hybridMultilevel"/>
    <w:tmpl w:val="92AAF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1B713D"/>
    <w:multiLevelType w:val="hybridMultilevel"/>
    <w:tmpl w:val="0900C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7B6C39"/>
    <w:multiLevelType w:val="hybridMultilevel"/>
    <w:tmpl w:val="0862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7C7F7D"/>
    <w:multiLevelType w:val="hybridMultilevel"/>
    <w:tmpl w:val="7A26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894182"/>
    <w:multiLevelType w:val="hybridMultilevel"/>
    <w:tmpl w:val="C584D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B629D6"/>
    <w:multiLevelType w:val="hybridMultilevel"/>
    <w:tmpl w:val="516AB7F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2" w15:restartNumberingAfterBreak="0">
    <w:nsid w:val="78BD3480"/>
    <w:multiLevelType w:val="hybridMultilevel"/>
    <w:tmpl w:val="B1F8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6A7843"/>
    <w:multiLevelType w:val="hybridMultilevel"/>
    <w:tmpl w:val="F1DC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4B1039"/>
    <w:multiLevelType w:val="hybridMultilevel"/>
    <w:tmpl w:val="E9EC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754A8A"/>
    <w:multiLevelType w:val="hybridMultilevel"/>
    <w:tmpl w:val="B7AC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164C7E"/>
    <w:multiLevelType w:val="hybridMultilevel"/>
    <w:tmpl w:val="6C86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9009BA"/>
    <w:multiLevelType w:val="hybridMultilevel"/>
    <w:tmpl w:val="C9848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7242852">
    <w:abstractNumId w:val="48"/>
  </w:num>
  <w:num w:numId="2" w16cid:durableId="1716733476">
    <w:abstractNumId w:val="6"/>
  </w:num>
  <w:num w:numId="3" w16cid:durableId="750734442">
    <w:abstractNumId w:val="30"/>
  </w:num>
  <w:num w:numId="4" w16cid:durableId="61294613">
    <w:abstractNumId w:val="66"/>
  </w:num>
  <w:num w:numId="5" w16cid:durableId="944771823">
    <w:abstractNumId w:val="5"/>
  </w:num>
  <w:num w:numId="6" w16cid:durableId="1702853219">
    <w:abstractNumId w:val="58"/>
  </w:num>
  <w:num w:numId="7" w16cid:durableId="1367104314">
    <w:abstractNumId w:val="11"/>
  </w:num>
  <w:num w:numId="8" w16cid:durableId="1161039414">
    <w:abstractNumId w:val="37"/>
  </w:num>
  <w:num w:numId="9" w16cid:durableId="662978393">
    <w:abstractNumId w:val="1"/>
  </w:num>
  <w:num w:numId="10" w16cid:durableId="1278024016">
    <w:abstractNumId w:val="9"/>
  </w:num>
  <w:num w:numId="11" w16cid:durableId="668100628">
    <w:abstractNumId w:val="3"/>
  </w:num>
  <w:num w:numId="12" w16cid:durableId="1554539328">
    <w:abstractNumId w:val="50"/>
  </w:num>
  <w:num w:numId="13" w16cid:durableId="1303854602">
    <w:abstractNumId w:val="31"/>
  </w:num>
  <w:num w:numId="14" w16cid:durableId="2055808986">
    <w:abstractNumId w:val="2"/>
  </w:num>
  <w:num w:numId="15" w16cid:durableId="1600134929">
    <w:abstractNumId w:val="64"/>
  </w:num>
  <w:num w:numId="16" w16cid:durableId="827133726">
    <w:abstractNumId w:val="13"/>
  </w:num>
  <w:num w:numId="17" w16cid:durableId="839541364">
    <w:abstractNumId w:val="35"/>
  </w:num>
  <w:num w:numId="18" w16cid:durableId="825634664">
    <w:abstractNumId w:val="38"/>
  </w:num>
  <w:num w:numId="19" w16cid:durableId="697584972">
    <w:abstractNumId w:val="15"/>
  </w:num>
  <w:num w:numId="20" w16cid:durableId="604970502">
    <w:abstractNumId w:val="4"/>
  </w:num>
  <w:num w:numId="21" w16cid:durableId="942810724">
    <w:abstractNumId w:val="61"/>
  </w:num>
  <w:num w:numId="22" w16cid:durableId="1102529402">
    <w:abstractNumId w:val="54"/>
  </w:num>
  <w:num w:numId="23" w16cid:durableId="1868180048">
    <w:abstractNumId w:val="65"/>
  </w:num>
  <w:num w:numId="24" w16cid:durableId="1058675370">
    <w:abstractNumId w:val="17"/>
  </w:num>
  <w:num w:numId="25" w16cid:durableId="1831558862">
    <w:abstractNumId w:val="29"/>
  </w:num>
  <w:num w:numId="26" w16cid:durableId="224994837">
    <w:abstractNumId w:val="27"/>
  </w:num>
  <w:num w:numId="27" w16cid:durableId="1044790148">
    <w:abstractNumId w:val="0"/>
  </w:num>
  <w:num w:numId="28" w16cid:durableId="1680886217">
    <w:abstractNumId w:val="41"/>
  </w:num>
  <w:num w:numId="29" w16cid:durableId="530841944">
    <w:abstractNumId w:val="20"/>
  </w:num>
  <w:num w:numId="30" w16cid:durableId="491724625">
    <w:abstractNumId w:val="14"/>
  </w:num>
  <w:num w:numId="31" w16cid:durableId="106851227">
    <w:abstractNumId w:val="55"/>
  </w:num>
  <w:num w:numId="32" w16cid:durableId="1633056181">
    <w:abstractNumId w:val="60"/>
  </w:num>
  <w:num w:numId="33" w16cid:durableId="986476549">
    <w:abstractNumId w:val="36"/>
  </w:num>
  <w:num w:numId="34" w16cid:durableId="951009132">
    <w:abstractNumId w:val="39"/>
  </w:num>
  <w:num w:numId="35" w16cid:durableId="975530675">
    <w:abstractNumId w:val="10"/>
  </w:num>
  <w:num w:numId="36" w16cid:durableId="1342051958">
    <w:abstractNumId w:val="42"/>
  </w:num>
  <w:num w:numId="37" w16cid:durableId="1849589546">
    <w:abstractNumId w:val="34"/>
  </w:num>
  <w:num w:numId="38" w16cid:durableId="1712461135">
    <w:abstractNumId w:val="24"/>
  </w:num>
  <w:num w:numId="39" w16cid:durableId="654534118">
    <w:abstractNumId w:val="67"/>
  </w:num>
  <w:num w:numId="40" w16cid:durableId="697849377">
    <w:abstractNumId w:val="52"/>
  </w:num>
  <w:num w:numId="41" w16cid:durableId="754397612">
    <w:abstractNumId w:val="45"/>
  </w:num>
  <w:num w:numId="42" w16cid:durableId="2126348214">
    <w:abstractNumId w:val="32"/>
  </w:num>
  <w:num w:numId="43" w16cid:durableId="1876962639">
    <w:abstractNumId w:val="43"/>
  </w:num>
  <w:num w:numId="44" w16cid:durableId="1072849666">
    <w:abstractNumId w:val="68"/>
  </w:num>
  <w:num w:numId="45" w16cid:durableId="401023440">
    <w:abstractNumId w:val="53"/>
  </w:num>
  <w:num w:numId="46" w16cid:durableId="1122571377">
    <w:abstractNumId w:val="51"/>
  </w:num>
  <w:num w:numId="47" w16cid:durableId="1090079730">
    <w:abstractNumId w:val="23"/>
  </w:num>
  <w:num w:numId="48" w16cid:durableId="200635511">
    <w:abstractNumId w:val="40"/>
  </w:num>
  <w:num w:numId="49" w16cid:durableId="1846899225">
    <w:abstractNumId w:val="57"/>
  </w:num>
  <w:num w:numId="50" w16cid:durableId="137965389">
    <w:abstractNumId w:val="49"/>
  </w:num>
  <w:num w:numId="51" w16cid:durableId="1154570800">
    <w:abstractNumId w:val="26"/>
  </w:num>
  <w:num w:numId="52" w16cid:durableId="1899051953">
    <w:abstractNumId w:val="22"/>
  </w:num>
  <w:num w:numId="53" w16cid:durableId="1574469072">
    <w:abstractNumId w:val="59"/>
  </w:num>
  <w:num w:numId="54" w16cid:durableId="726343656">
    <w:abstractNumId w:val="25"/>
  </w:num>
  <w:num w:numId="55" w16cid:durableId="834614939">
    <w:abstractNumId w:val="12"/>
  </w:num>
  <w:num w:numId="56" w16cid:durableId="1984967595">
    <w:abstractNumId w:val="46"/>
  </w:num>
  <w:num w:numId="57" w16cid:durableId="457575560">
    <w:abstractNumId w:val="62"/>
  </w:num>
  <w:num w:numId="58" w16cid:durableId="1869947435">
    <w:abstractNumId w:val="7"/>
  </w:num>
  <w:num w:numId="59" w16cid:durableId="1930697559">
    <w:abstractNumId w:val="8"/>
  </w:num>
  <w:num w:numId="60" w16cid:durableId="1673678718">
    <w:abstractNumId w:val="44"/>
  </w:num>
  <w:num w:numId="61" w16cid:durableId="383144524">
    <w:abstractNumId w:val="56"/>
  </w:num>
  <w:num w:numId="62" w16cid:durableId="1054547280">
    <w:abstractNumId w:val="19"/>
  </w:num>
  <w:num w:numId="63" w16cid:durableId="1306082098">
    <w:abstractNumId w:val="28"/>
  </w:num>
  <w:num w:numId="64" w16cid:durableId="1080755023">
    <w:abstractNumId w:val="16"/>
  </w:num>
  <w:num w:numId="65" w16cid:durableId="1432705219">
    <w:abstractNumId w:val="63"/>
  </w:num>
  <w:num w:numId="66" w16cid:durableId="1191144759">
    <w:abstractNumId w:val="21"/>
  </w:num>
  <w:num w:numId="67" w16cid:durableId="417288259">
    <w:abstractNumId w:val="47"/>
  </w:num>
  <w:num w:numId="68" w16cid:durableId="1534537084">
    <w:abstractNumId w:val="18"/>
  </w:num>
  <w:num w:numId="69" w16cid:durableId="1404833905">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347D"/>
    <w:rsid w:val="000044AE"/>
    <w:rsid w:val="00004772"/>
    <w:rsid w:val="00005F66"/>
    <w:rsid w:val="0000621F"/>
    <w:rsid w:val="00006862"/>
    <w:rsid w:val="00007958"/>
    <w:rsid w:val="000133A7"/>
    <w:rsid w:val="000134E1"/>
    <w:rsid w:val="00013618"/>
    <w:rsid w:val="0001456D"/>
    <w:rsid w:val="000152BB"/>
    <w:rsid w:val="00020509"/>
    <w:rsid w:val="000220FE"/>
    <w:rsid w:val="0002265B"/>
    <w:rsid w:val="00023FE5"/>
    <w:rsid w:val="000253C5"/>
    <w:rsid w:val="00025513"/>
    <w:rsid w:val="00026BCD"/>
    <w:rsid w:val="000278D6"/>
    <w:rsid w:val="00027B64"/>
    <w:rsid w:val="000306CA"/>
    <w:rsid w:val="0003327C"/>
    <w:rsid w:val="0003329F"/>
    <w:rsid w:val="000334AA"/>
    <w:rsid w:val="00033A4E"/>
    <w:rsid w:val="000340DA"/>
    <w:rsid w:val="000342AE"/>
    <w:rsid w:val="0003497E"/>
    <w:rsid w:val="000365D9"/>
    <w:rsid w:val="00040C6E"/>
    <w:rsid w:val="000416B8"/>
    <w:rsid w:val="00045D62"/>
    <w:rsid w:val="000464FC"/>
    <w:rsid w:val="00055681"/>
    <w:rsid w:val="000556AE"/>
    <w:rsid w:val="0005601E"/>
    <w:rsid w:val="00060FCC"/>
    <w:rsid w:val="00062F6C"/>
    <w:rsid w:val="00063098"/>
    <w:rsid w:val="00063277"/>
    <w:rsid w:val="000638A0"/>
    <w:rsid w:val="00064678"/>
    <w:rsid w:val="000649E3"/>
    <w:rsid w:val="000670AD"/>
    <w:rsid w:val="00070D28"/>
    <w:rsid w:val="00071045"/>
    <w:rsid w:val="0007543F"/>
    <w:rsid w:val="000754D0"/>
    <w:rsid w:val="0007596F"/>
    <w:rsid w:val="000763E5"/>
    <w:rsid w:val="00077608"/>
    <w:rsid w:val="00077B07"/>
    <w:rsid w:val="00080B95"/>
    <w:rsid w:val="000826D6"/>
    <w:rsid w:val="000847D8"/>
    <w:rsid w:val="00085578"/>
    <w:rsid w:val="00090969"/>
    <w:rsid w:val="00090ED4"/>
    <w:rsid w:val="00091B76"/>
    <w:rsid w:val="00094704"/>
    <w:rsid w:val="0009577E"/>
    <w:rsid w:val="000977E2"/>
    <w:rsid w:val="00097FBC"/>
    <w:rsid w:val="00097FCE"/>
    <w:rsid w:val="000A0874"/>
    <w:rsid w:val="000A0898"/>
    <w:rsid w:val="000A0A6E"/>
    <w:rsid w:val="000A0EE3"/>
    <w:rsid w:val="000A1187"/>
    <w:rsid w:val="000A2084"/>
    <w:rsid w:val="000A313D"/>
    <w:rsid w:val="000A46D3"/>
    <w:rsid w:val="000A4B39"/>
    <w:rsid w:val="000A5CCE"/>
    <w:rsid w:val="000A70A5"/>
    <w:rsid w:val="000A73CC"/>
    <w:rsid w:val="000A7992"/>
    <w:rsid w:val="000B02C2"/>
    <w:rsid w:val="000B1469"/>
    <w:rsid w:val="000B15FB"/>
    <w:rsid w:val="000B20C2"/>
    <w:rsid w:val="000B5449"/>
    <w:rsid w:val="000C00C8"/>
    <w:rsid w:val="000C43D8"/>
    <w:rsid w:val="000C5981"/>
    <w:rsid w:val="000C7A34"/>
    <w:rsid w:val="000D0E9A"/>
    <w:rsid w:val="000D0EC8"/>
    <w:rsid w:val="000D0F3D"/>
    <w:rsid w:val="000D1708"/>
    <w:rsid w:val="000D1ED9"/>
    <w:rsid w:val="000D29D0"/>
    <w:rsid w:val="000D3B0C"/>
    <w:rsid w:val="000D4793"/>
    <w:rsid w:val="000D51ED"/>
    <w:rsid w:val="000D6CDB"/>
    <w:rsid w:val="000E05CA"/>
    <w:rsid w:val="000E0BED"/>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31"/>
    <w:rsid w:val="00113980"/>
    <w:rsid w:val="00120346"/>
    <w:rsid w:val="00121729"/>
    <w:rsid w:val="001218D5"/>
    <w:rsid w:val="00121D0F"/>
    <w:rsid w:val="001223B6"/>
    <w:rsid w:val="00123C1D"/>
    <w:rsid w:val="00125C16"/>
    <w:rsid w:val="00127553"/>
    <w:rsid w:val="00130113"/>
    <w:rsid w:val="001305FE"/>
    <w:rsid w:val="00130EEB"/>
    <w:rsid w:val="00132085"/>
    <w:rsid w:val="00133B39"/>
    <w:rsid w:val="00133D90"/>
    <w:rsid w:val="00133E80"/>
    <w:rsid w:val="00135F59"/>
    <w:rsid w:val="00141D54"/>
    <w:rsid w:val="00142573"/>
    <w:rsid w:val="00143080"/>
    <w:rsid w:val="00143469"/>
    <w:rsid w:val="0014369E"/>
    <w:rsid w:val="0014456C"/>
    <w:rsid w:val="00144D07"/>
    <w:rsid w:val="00145530"/>
    <w:rsid w:val="00145CDD"/>
    <w:rsid w:val="00150DBE"/>
    <w:rsid w:val="00151231"/>
    <w:rsid w:val="00151E19"/>
    <w:rsid w:val="0015302D"/>
    <w:rsid w:val="001535E4"/>
    <w:rsid w:val="00153B53"/>
    <w:rsid w:val="0015498E"/>
    <w:rsid w:val="00155295"/>
    <w:rsid w:val="00155680"/>
    <w:rsid w:val="00155AC7"/>
    <w:rsid w:val="00156040"/>
    <w:rsid w:val="00156B12"/>
    <w:rsid w:val="00157F63"/>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26FC"/>
    <w:rsid w:val="001850FC"/>
    <w:rsid w:val="00186146"/>
    <w:rsid w:val="001870AB"/>
    <w:rsid w:val="001904FE"/>
    <w:rsid w:val="001937E0"/>
    <w:rsid w:val="00193E82"/>
    <w:rsid w:val="00194E47"/>
    <w:rsid w:val="00195698"/>
    <w:rsid w:val="001971D4"/>
    <w:rsid w:val="0019780D"/>
    <w:rsid w:val="00197BDD"/>
    <w:rsid w:val="00197CF8"/>
    <w:rsid w:val="001A049D"/>
    <w:rsid w:val="001A076D"/>
    <w:rsid w:val="001A255F"/>
    <w:rsid w:val="001A4DED"/>
    <w:rsid w:val="001A5B84"/>
    <w:rsid w:val="001A7B4E"/>
    <w:rsid w:val="001B20C0"/>
    <w:rsid w:val="001B2C65"/>
    <w:rsid w:val="001B35DD"/>
    <w:rsid w:val="001B37E1"/>
    <w:rsid w:val="001B4B15"/>
    <w:rsid w:val="001B4BF3"/>
    <w:rsid w:val="001B5724"/>
    <w:rsid w:val="001B5812"/>
    <w:rsid w:val="001B65CF"/>
    <w:rsid w:val="001B7B6D"/>
    <w:rsid w:val="001C0962"/>
    <w:rsid w:val="001C19C7"/>
    <w:rsid w:val="001C1D4D"/>
    <w:rsid w:val="001C25B6"/>
    <w:rsid w:val="001C3B7F"/>
    <w:rsid w:val="001C4565"/>
    <w:rsid w:val="001C5731"/>
    <w:rsid w:val="001C5B1F"/>
    <w:rsid w:val="001C6712"/>
    <w:rsid w:val="001C71AB"/>
    <w:rsid w:val="001D27C2"/>
    <w:rsid w:val="001D2DA5"/>
    <w:rsid w:val="001D34EB"/>
    <w:rsid w:val="001D394A"/>
    <w:rsid w:val="001D41E8"/>
    <w:rsid w:val="001D4733"/>
    <w:rsid w:val="001D4A6F"/>
    <w:rsid w:val="001D5145"/>
    <w:rsid w:val="001D52C9"/>
    <w:rsid w:val="001E1C69"/>
    <w:rsid w:val="001E2680"/>
    <w:rsid w:val="001E4E24"/>
    <w:rsid w:val="001E52B3"/>
    <w:rsid w:val="001E63F7"/>
    <w:rsid w:val="001E667D"/>
    <w:rsid w:val="001E7A1F"/>
    <w:rsid w:val="001E7B69"/>
    <w:rsid w:val="001F02A1"/>
    <w:rsid w:val="001F0699"/>
    <w:rsid w:val="001F163A"/>
    <w:rsid w:val="001F43BE"/>
    <w:rsid w:val="001F6534"/>
    <w:rsid w:val="001F7058"/>
    <w:rsid w:val="00200B72"/>
    <w:rsid w:val="002022E1"/>
    <w:rsid w:val="00202525"/>
    <w:rsid w:val="00202786"/>
    <w:rsid w:val="00204977"/>
    <w:rsid w:val="00205ADF"/>
    <w:rsid w:val="00205BF9"/>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4A3"/>
    <w:rsid w:val="00234A69"/>
    <w:rsid w:val="00235C23"/>
    <w:rsid w:val="0023683F"/>
    <w:rsid w:val="002376B3"/>
    <w:rsid w:val="00237BB5"/>
    <w:rsid w:val="00240621"/>
    <w:rsid w:val="002418D7"/>
    <w:rsid w:val="00242AF4"/>
    <w:rsid w:val="00243606"/>
    <w:rsid w:val="002437D5"/>
    <w:rsid w:val="0024384B"/>
    <w:rsid w:val="00243AF8"/>
    <w:rsid w:val="0024518B"/>
    <w:rsid w:val="002464E7"/>
    <w:rsid w:val="002465CA"/>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2A2"/>
    <w:rsid w:val="002652B1"/>
    <w:rsid w:val="00265A1E"/>
    <w:rsid w:val="00265C2F"/>
    <w:rsid w:val="00265CB1"/>
    <w:rsid w:val="0026601C"/>
    <w:rsid w:val="0026661A"/>
    <w:rsid w:val="002667FE"/>
    <w:rsid w:val="0027020A"/>
    <w:rsid w:val="00270C02"/>
    <w:rsid w:val="00272177"/>
    <w:rsid w:val="0027372A"/>
    <w:rsid w:val="00273999"/>
    <w:rsid w:val="00277F95"/>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6EB6"/>
    <w:rsid w:val="002971EF"/>
    <w:rsid w:val="00297BD2"/>
    <w:rsid w:val="002A1DCF"/>
    <w:rsid w:val="002A2533"/>
    <w:rsid w:val="002A25ED"/>
    <w:rsid w:val="002A48AB"/>
    <w:rsid w:val="002A4A65"/>
    <w:rsid w:val="002A5C8C"/>
    <w:rsid w:val="002A6BBE"/>
    <w:rsid w:val="002A72FD"/>
    <w:rsid w:val="002A7777"/>
    <w:rsid w:val="002B11D9"/>
    <w:rsid w:val="002B2037"/>
    <w:rsid w:val="002B2B56"/>
    <w:rsid w:val="002B2EC5"/>
    <w:rsid w:val="002B5443"/>
    <w:rsid w:val="002B5773"/>
    <w:rsid w:val="002B5843"/>
    <w:rsid w:val="002B5EE9"/>
    <w:rsid w:val="002B6DFC"/>
    <w:rsid w:val="002C1CC8"/>
    <w:rsid w:val="002C22C5"/>
    <w:rsid w:val="002C22DD"/>
    <w:rsid w:val="002C30CC"/>
    <w:rsid w:val="002C3201"/>
    <w:rsid w:val="002C6953"/>
    <w:rsid w:val="002C78B6"/>
    <w:rsid w:val="002D04AC"/>
    <w:rsid w:val="002D0C0F"/>
    <w:rsid w:val="002D0EC0"/>
    <w:rsid w:val="002D19AC"/>
    <w:rsid w:val="002D2DA1"/>
    <w:rsid w:val="002D4BCC"/>
    <w:rsid w:val="002E0D7A"/>
    <w:rsid w:val="002E1877"/>
    <w:rsid w:val="002E4B68"/>
    <w:rsid w:val="002E77AF"/>
    <w:rsid w:val="002F0B0F"/>
    <w:rsid w:val="002F0C9D"/>
    <w:rsid w:val="002F2C45"/>
    <w:rsid w:val="002F492D"/>
    <w:rsid w:val="002F539F"/>
    <w:rsid w:val="002F6A47"/>
    <w:rsid w:val="002F7155"/>
    <w:rsid w:val="002F78F4"/>
    <w:rsid w:val="00301505"/>
    <w:rsid w:val="00301D19"/>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0B18"/>
    <w:rsid w:val="00330F98"/>
    <w:rsid w:val="00334DCF"/>
    <w:rsid w:val="00335BC8"/>
    <w:rsid w:val="003360EA"/>
    <w:rsid w:val="00336A4C"/>
    <w:rsid w:val="00337C04"/>
    <w:rsid w:val="00340FBA"/>
    <w:rsid w:val="00341264"/>
    <w:rsid w:val="003418AB"/>
    <w:rsid w:val="00342943"/>
    <w:rsid w:val="00342B1B"/>
    <w:rsid w:val="003430EE"/>
    <w:rsid w:val="003437B7"/>
    <w:rsid w:val="00344D4D"/>
    <w:rsid w:val="00345A66"/>
    <w:rsid w:val="00345C5C"/>
    <w:rsid w:val="003474E3"/>
    <w:rsid w:val="00351367"/>
    <w:rsid w:val="00351A13"/>
    <w:rsid w:val="0035238A"/>
    <w:rsid w:val="00352B19"/>
    <w:rsid w:val="003536A7"/>
    <w:rsid w:val="00354684"/>
    <w:rsid w:val="00354904"/>
    <w:rsid w:val="00354957"/>
    <w:rsid w:val="00356855"/>
    <w:rsid w:val="00360C1A"/>
    <w:rsid w:val="00361BD1"/>
    <w:rsid w:val="0036322B"/>
    <w:rsid w:val="0036626B"/>
    <w:rsid w:val="00366ABF"/>
    <w:rsid w:val="00366D43"/>
    <w:rsid w:val="003704D5"/>
    <w:rsid w:val="00370F69"/>
    <w:rsid w:val="003712CF"/>
    <w:rsid w:val="003713B9"/>
    <w:rsid w:val="00372046"/>
    <w:rsid w:val="00372AF8"/>
    <w:rsid w:val="00374C13"/>
    <w:rsid w:val="003753D7"/>
    <w:rsid w:val="00376335"/>
    <w:rsid w:val="003867C0"/>
    <w:rsid w:val="00387641"/>
    <w:rsid w:val="003913D5"/>
    <w:rsid w:val="00391743"/>
    <w:rsid w:val="00394352"/>
    <w:rsid w:val="003A05B4"/>
    <w:rsid w:val="003A14EC"/>
    <w:rsid w:val="003A2C53"/>
    <w:rsid w:val="003A39EF"/>
    <w:rsid w:val="003A3BEA"/>
    <w:rsid w:val="003A4006"/>
    <w:rsid w:val="003A4076"/>
    <w:rsid w:val="003A57C3"/>
    <w:rsid w:val="003A5BF7"/>
    <w:rsid w:val="003B0C7B"/>
    <w:rsid w:val="003B435C"/>
    <w:rsid w:val="003B6011"/>
    <w:rsid w:val="003C06E6"/>
    <w:rsid w:val="003C1346"/>
    <w:rsid w:val="003C1700"/>
    <w:rsid w:val="003C3744"/>
    <w:rsid w:val="003C3AFD"/>
    <w:rsid w:val="003C3F9A"/>
    <w:rsid w:val="003C5D3D"/>
    <w:rsid w:val="003C5DC9"/>
    <w:rsid w:val="003C64B8"/>
    <w:rsid w:val="003C64DF"/>
    <w:rsid w:val="003C6C43"/>
    <w:rsid w:val="003C7CF7"/>
    <w:rsid w:val="003D00B3"/>
    <w:rsid w:val="003D047F"/>
    <w:rsid w:val="003D0712"/>
    <w:rsid w:val="003D202C"/>
    <w:rsid w:val="003D2246"/>
    <w:rsid w:val="003D2F58"/>
    <w:rsid w:val="003D3CE7"/>
    <w:rsid w:val="003D569F"/>
    <w:rsid w:val="003D6858"/>
    <w:rsid w:val="003D6EFE"/>
    <w:rsid w:val="003D7058"/>
    <w:rsid w:val="003D7128"/>
    <w:rsid w:val="003D74FD"/>
    <w:rsid w:val="003E05DE"/>
    <w:rsid w:val="003E08AA"/>
    <w:rsid w:val="003E13EB"/>
    <w:rsid w:val="003E20F8"/>
    <w:rsid w:val="003E3E6C"/>
    <w:rsid w:val="003E4056"/>
    <w:rsid w:val="003E4BB8"/>
    <w:rsid w:val="003E5BBA"/>
    <w:rsid w:val="003E79BC"/>
    <w:rsid w:val="003F0238"/>
    <w:rsid w:val="003F0A6A"/>
    <w:rsid w:val="003F0F7B"/>
    <w:rsid w:val="003F16D6"/>
    <w:rsid w:val="003F1C30"/>
    <w:rsid w:val="003F2411"/>
    <w:rsid w:val="003F25F1"/>
    <w:rsid w:val="003F3E02"/>
    <w:rsid w:val="003F4714"/>
    <w:rsid w:val="003F4BFD"/>
    <w:rsid w:val="003F5FAD"/>
    <w:rsid w:val="003F631D"/>
    <w:rsid w:val="003F648B"/>
    <w:rsid w:val="003F670D"/>
    <w:rsid w:val="003F7CF7"/>
    <w:rsid w:val="00401953"/>
    <w:rsid w:val="00403B58"/>
    <w:rsid w:val="00407AD8"/>
    <w:rsid w:val="0041100F"/>
    <w:rsid w:val="00411EF1"/>
    <w:rsid w:val="00412452"/>
    <w:rsid w:val="004145C9"/>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0FB5"/>
    <w:rsid w:val="00431AA7"/>
    <w:rsid w:val="004329F2"/>
    <w:rsid w:val="00435E55"/>
    <w:rsid w:val="00440164"/>
    <w:rsid w:val="0044116E"/>
    <w:rsid w:val="004429DF"/>
    <w:rsid w:val="00442D6B"/>
    <w:rsid w:val="004432FA"/>
    <w:rsid w:val="00443F1C"/>
    <w:rsid w:val="00444AC5"/>
    <w:rsid w:val="00445500"/>
    <w:rsid w:val="004455C9"/>
    <w:rsid w:val="00445CC3"/>
    <w:rsid w:val="0044606C"/>
    <w:rsid w:val="00446334"/>
    <w:rsid w:val="004469C2"/>
    <w:rsid w:val="00450852"/>
    <w:rsid w:val="004513E7"/>
    <w:rsid w:val="004514C3"/>
    <w:rsid w:val="00452364"/>
    <w:rsid w:val="004546DA"/>
    <w:rsid w:val="00454AD5"/>
    <w:rsid w:val="0046081A"/>
    <w:rsid w:val="00461391"/>
    <w:rsid w:val="00463B1D"/>
    <w:rsid w:val="00464D23"/>
    <w:rsid w:val="00465E9B"/>
    <w:rsid w:val="00470C2A"/>
    <w:rsid w:val="004717EE"/>
    <w:rsid w:val="004719CF"/>
    <w:rsid w:val="0047220C"/>
    <w:rsid w:val="00472D30"/>
    <w:rsid w:val="004739E1"/>
    <w:rsid w:val="004742CC"/>
    <w:rsid w:val="004765D6"/>
    <w:rsid w:val="00476739"/>
    <w:rsid w:val="00476B00"/>
    <w:rsid w:val="00477C81"/>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5981"/>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31BB"/>
    <w:rsid w:val="004C4211"/>
    <w:rsid w:val="004C549D"/>
    <w:rsid w:val="004C6888"/>
    <w:rsid w:val="004C718F"/>
    <w:rsid w:val="004D0AB3"/>
    <w:rsid w:val="004D0B1F"/>
    <w:rsid w:val="004D1227"/>
    <w:rsid w:val="004D13C1"/>
    <w:rsid w:val="004D4B5F"/>
    <w:rsid w:val="004D514B"/>
    <w:rsid w:val="004D5168"/>
    <w:rsid w:val="004E0C20"/>
    <w:rsid w:val="004E4C50"/>
    <w:rsid w:val="004E6274"/>
    <w:rsid w:val="004F135D"/>
    <w:rsid w:val="004F1D52"/>
    <w:rsid w:val="004F1FB4"/>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4AF"/>
    <w:rsid w:val="005158AD"/>
    <w:rsid w:val="005160B2"/>
    <w:rsid w:val="005166A7"/>
    <w:rsid w:val="005170BE"/>
    <w:rsid w:val="00517639"/>
    <w:rsid w:val="00524962"/>
    <w:rsid w:val="005250C1"/>
    <w:rsid w:val="00525770"/>
    <w:rsid w:val="00526F35"/>
    <w:rsid w:val="00526F9A"/>
    <w:rsid w:val="00527E96"/>
    <w:rsid w:val="0053152B"/>
    <w:rsid w:val="005318EB"/>
    <w:rsid w:val="00532400"/>
    <w:rsid w:val="00534700"/>
    <w:rsid w:val="00534C0F"/>
    <w:rsid w:val="00534E30"/>
    <w:rsid w:val="00535D2C"/>
    <w:rsid w:val="005363C2"/>
    <w:rsid w:val="0053655D"/>
    <w:rsid w:val="00537994"/>
    <w:rsid w:val="00537FE3"/>
    <w:rsid w:val="00540548"/>
    <w:rsid w:val="00540838"/>
    <w:rsid w:val="0054102A"/>
    <w:rsid w:val="005414D4"/>
    <w:rsid w:val="0054176A"/>
    <w:rsid w:val="005418F0"/>
    <w:rsid w:val="00542065"/>
    <w:rsid w:val="005428DF"/>
    <w:rsid w:val="00542D1B"/>
    <w:rsid w:val="005476D2"/>
    <w:rsid w:val="00547E44"/>
    <w:rsid w:val="00550004"/>
    <w:rsid w:val="00551E8F"/>
    <w:rsid w:val="0055273D"/>
    <w:rsid w:val="00554256"/>
    <w:rsid w:val="00554A17"/>
    <w:rsid w:val="005562C7"/>
    <w:rsid w:val="00556FB6"/>
    <w:rsid w:val="00557281"/>
    <w:rsid w:val="0055733A"/>
    <w:rsid w:val="00557430"/>
    <w:rsid w:val="00557AF9"/>
    <w:rsid w:val="00560305"/>
    <w:rsid w:val="00560943"/>
    <w:rsid w:val="00560B34"/>
    <w:rsid w:val="00561D78"/>
    <w:rsid w:val="005633C2"/>
    <w:rsid w:val="005637FB"/>
    <w:rsid w:val="00563A39"/>
    <w:rsid w:val="00565110"/>
    <w:rsid w:val="00565416"/>
    <w:rsid w:val="0057076E"/>
    <w:rsid w:val="00571859"/>
    <w:rsid w:val="005719B3"/>
    <w:rsid w:val="00572A44"/>
    <w:rsid w:val="00572E7D"/>
    <w:rsid w:val="00574429"/>
    <w:rsid w:val="00574D18"/>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5ACA"/>
    <w:rsid w:val="005A6D4E"/>
    <w:rsid w:val="005A7B05"/>
    <w:rsid w:val="005B05DB"/>
    <w:rsid w:val="005B12DB"/>
    <w:rsid w:val="005B31F6"/>
    <w:rsid w:val="005B373E"/>
    <w:rsid w:val="005B4BD8"/>
    <w:rsid w:val="005B6A73"/>
    <w:rsid w:val="005B7283"/>
    <w:rsid w:val="005C02A7"/>
    <w:rsid w:val="005C0717"/>
    <w:rsid w:val="005C079A"/>
    <w:rsid w:val="005C0F25"/>
    <w:rsid w:val="005C1C03"/>
    <w:rsid w:val="005C2261"/>
    <w:rsid w:val="005C2CD6"/>
    <w:rsid w:val="005C3D41"/>
    <w:rsid w:val="005C5936"/>
    <w:rsid w:val="005C61F7"/>
    <w:rsid w:val="005C68CD"/>
    <w:rsid w:val="005C7395"/>
    <w:rsid w:val="005C7D3D"/>
    <w:rsid w:val="005D1EE6"/>
    <w:rsid w:val="005D32B6"/>
    <w:rsid w:val="005D3331"/>
    <w:rsid w:val="005D396C"/>
    <w:rsid w:val="005D4968"/>
    <w:rsid w:val="005D57D4"/>
    <w:rsid w:val="005D769C"/>
    <w:rsid w:val="005E0E6C"/>
    <w:rsid w:val="005E1EE7"/>
    <w:rsid w:val="005E3457"/>
    <w:rsid w:val="005E4FBF"/>
    <w:rsid w:val="005E69B1"/>
    <w:rsid w:val="005E719C"/>
    <w:rsid w:val="005F005A"/>
    <w:rsid w:val="005F0E82"/>
    <w:rsid w:val="005F0F99"/>
    <w:rsid w:val="005F240A"/>
    <w:rsid w:val="005F3B0E"/>
    <w:rsid w:val="005F4421"/>
    <w:rsid w:val="005F47DB"/>
    <w:rsid w:val="005F4907"/>
    <w:rsid w:val="005F72B0"/>
    <w:rsid w:val="006002DA"/>
    <w:rsid w:val="006007ED"/>
    <w:rsid w:val="00600E7A"/>
    <w:rsid w:val="006017FF"/>
    <w:rsid w:val="00603674"/>
    <w:rsid w:val="006051EE"/>
    <w:rsid w:val="006052BF"/>
    <w:rsid w:val="00605515"/>
    <w:rsid w:val="00606388"/>
    <w:rsid w:val="006066DC"/>
    <w:rsid w:val="0060697D"/>
    <w:rsid w:val="00612115"/>
    <w:rsid w:val="006140B1"/>
    <w:rsid w:val="00614D6D"/>
    <w:rsid w:val="00614DA0"/>
    <w:rsid w:val="00616404"/>
    <w:rsid w:val="0062011E"/>
    <w:rsid w:val="00620403"/>
    <w:rsid w:val="00621219"/>
    <w:rsid w:val="00621352"/>
    <w:rsid w:val="00622124"/>
    <w:rsid w:val="00622BA4"/>
    <w:rsid w:val="006230F7"/>
    <w:rsid w:val="00623AC6"/>
    <w:rsid w:val="00624156"/>
    <w:rsid w:val="006242DB"/>
    <w:rsid w:val="00630273"/>
    <w:rsid w:val="00630B95"/>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158"/>
    <w:rsid w:val="006672EF"/>
    <w:rsid w:val="00667CCF"/>
    <w:rsid w:val="0067011A"/>
    <w:rsid w:val="00675F41"/>
    <w:rsid w:val="00680F85"/>
    <w:rsid w:val="00680FA9"/>
    <w:rsid w:val="00681D3B"/>
    <w:rsid w:val="00682B47"/>
    <w:rsid w:val="00682F66"/>
    <w:rsid w:val="006836AF"/>
    <w:rsid w:val="006861E8"/>
    <w:rsid w:val="00687F6E"/>
    <w:rsid w:val="006913B4"/>
    <w:rsid w:val="00691A6C"/>
    <w:rsid w:val="00692AFE"/>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5C8"/>
    <w:rsid w:val="006B484B"/>
    <w:rsid w:val="006B7B43"/>
    <w:rsid w:val="006B7DF6"/>
    <w:rsid w:val="006C042A"/>
    <w:rsid w:val="006C2734"/>
    <w:rsid w:val="006C3374"/>
    <w:rsid w:val="006C3597"/>
    <w:rsid w:val="006C7329"/>
    <w:rsid w:val="006C76BD"/>
    <w:rsid w:val="006C7F3D"/>
    <w:rsid w:val="006D01B6"/>
    <w:rsid w:val="006D1C4D"/>
    <w:rsid w:val="006D2EDF"/>
    <w:rsid w:val="006D32CD"/>
    <w:rsid w:val="006D38EC"/>
    <w:rsid w:val="006D38FA"/>
    <w:rsid w:val="006D535F"/>
    <w:rsid w:val="006D700F"/>
    <w:rsid w:val="006E05F8"/>
    <w:rsid w:val="006E286B"/>
    <w:rsid w:val="006E2C10"/>
    <w:rsid w:val="006E3E52"/>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047"/>
    <w:rsid w:val="00720151"/>
    <w:rsid w:val="0072087C"/>
    <w:rsid w:val="00720D70"/>
    <w:rsid w:val="00721656"/>
    <w:rsid w:val="00721EF6"/>
    <w:rsid w:val="00723593"/>
    <w:rsid w:val="007239EC"/>
    <w:rsid w:val="00723E3C"/>
    <w:rsid w:val="00723E8F"/>
    <w:rsid w:val="0072410D"/>
    <w:rsid w:val="0072424E"/>
    <w:rsid w:val="00725DA3"/>
    <w:rsid w:val="00727DFB"/>
    <w:rsid w:val="00730408"/>
    <w:rsid w:val="00730444"/>
    <w:rsid w:val="00731806"/>
    <w:rsid w:val="00731AB2"/>
    <w:rsid w:val="00731B2B"/>
    <w:rsid w:val="007342EC"/>
    <w:rsid w:val="00734414"/>
    <w:rsid w:val="0073466F"/>
    <w:rsid w:val="0073508B"/>
    <w:rsid w:val="00735722"/>
    <w:rsid w:val="0073589F"/>
    <w:rsid w:val="00735ADC"/>
    <w:rsid w:val="00735CEE"/>
    <w:rsid w:val="0073608F"/>
    <w:rsid w:val="0073722C"/>
    <w:rsid w:val="00737DC2"/>
    <w:rsid w:val="007411DE"/>
    <w:rsid w:val="00743114"/>
    <w:rsid w:val="00745EBA"/>
    <w:rsid w:val="00745FFC"/>
    <w:rsid w:val="007468AC"/>
    <w:rsid w:val="00747C7B"/>
    <w:rsid w:val="00750B0F"/>
    <w:rsid w:val="007530AC"/>
    <w:rsid w:val="00753A28"/>
    <w:rsid w:val="007552F7"/>
    <w:rsid w:val="00755829"/>
    <w:rsid w:val="00756714"/>
    <w:rsid w:val="00757238"/>
    <w:rsid w:val="00757B9D"/>
    <w:rsid w:val="0076135C"/>
    <w:rsid w:val="0076313B"/>
    <w:rsid w:val="00765C28"/>
    <w:rsid w:val="00765ECD"/>
    <w:rsid w:val="00765F68"/>
    <w:rsid w:val="00767377"/>
    <w:rsid w:val="007707BA"/>
    <w:rsid w:val="00770AD2"/>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972"/>
    <w:rsid w:val="00783E96"/>
    <w:rsid w:val="00784B9E"/>
    <w:rsid w:val="00784E83"/>
    <w:rsid w:val="007905EA"/>
    <w:rsid w:val="00790FF8"/>
    <w:rsid w:val="00791803"/>
    <w:rsid w:val="00791A23"/>
    <w:rsid w:val="007926A5"/>
    <w:rsid w:val="007929D2"/>
    <w:rsid w:val="00793710"/>
    <w:rsid w:val="007941BD"/>
    <w:rsid w:val="00794269"/>
    <w:rsid w:val="007951B9"/>
    <w:rsid w:val="007959B4"/>
    <w:rsid w:val="00795DED"/>
    <w:rsid w:val="00796FCC"/>
    <w:rsid w:val="007A0BF4"/>
    <w:rsid w:val="007A3889"/>
    <w:rsid w:val="007A4556"/>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1D4C"/>
    <w:rsid w:val="007C26CA"/>
    <w:rsid w:val="007C2CE1"/>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3443"/>
    <w:rsid w:val="007F7258"/>
    <w:rsid w:val="007F72E6"/>
    <w:rsid w:val="0080009D"/>
    <w:rsid w:val="00801921"/>
    <w:rsid w:val="008044B2"/>
    <w:rsid w:val="00804D9A"/>
    <w:rsid w:val="00805EB8"/>
    <w:rsid w:val="00807E43"/>
    <w:rsid w:val="00813FD9"/>
    <w:rsid w:val="008200E9"/>
    <w:rsid w:val="00821252"/>
    <w:rsid w:val="00821F16"/>
    <w:rsid w:val="0082219D"/>
    <w:rsid w:val="0082241F"/>
    <w:rsid w:val="00824B20"/>
    <w:rsid w:val="0083488C"/>
    <w:rsid w:val="00835B7D"/>
    <w:rsid w:val="00840132"/>
    <w:rsid w:val="00840E09"/>
    <w:rsid w:val="008413FC"/>
    <w:rsid w:val="00841F5D"/>
    <w:rsid w:val="00842128"/>
    <w:rsid w:val="00842461"/>
    <w:rsid w:val="00842E28"/>
    <w:rsid w:val="0084361E"/>
    <w:rsid w:val="00845CD2"/>
    <w:rsid w:val="008462DB"/>
    <w:rsid w:val="00846981"/>
    <w:rsid w:val="00850C31"/>
    <w:rsid w:val="00851D15"/>
    <w:rsid w:val="008525C2"/>
    <w:rsid w:val="008559CF"/>
    <w:rsid w:val="00855FB1"/>
    <w:rsid w:val="00856ABE"/>
    <w:rsid w:val="00856B0C"/>
    <w:rsid w:val="008611E4"/>
    <w:rsid w:val="008627F0"/>
    <w:rsid w:val="0086480E"/>
    <w:rsid w:val="008662BC"/>
    <w:rsid w:val="00866C47"/>
    <w:rsid w:val="008670B7"/>
    <w:rsid w:val="0087010A"/>
    <w:rsid w:val="008702EE"/>
    <w:rsid w:val="00870472"/>
    <w:rsid w:val="00870F93"/>
    <w:rsid w:val="00873396"/>
    <w:rsid w:val="00875BA3"/>
    <w:rsid w:val="00876BFD"/>
    <w:rsid w:val="00877446"/>
    <w:rsid w:val="00877A98"/>
    <w:rsid w:val="00877EF2"/>
    <w:rsid w:val="008801E0"/>
    <w:rsid w:val="00880808"/>
    <w:rsid w:val="00881DFE"/>
    <w:rsid w:val="00882136"/>
    <w:rsid w:val="0088258C"/>
    <w:rsid w:val="00884317"/>
    <w:rsid w:val="00885A21"/>
    <w:rsid w:val="00886D52"/>
    <w:rsid w:val="00887BCF"/>
    <w:rsid w:val="0089295E"/>
    <w:rsid w:val="00893CAD"/>
    <w:rsid w:val="0089459A"/>
    <w:rsid w:val="00894EF1"/>
    <w:rsid w:val="00895858"/>
    <w:rsid w:val="00895D64"/>
    <w:rsid w:val="00895DE1"/>
    <w:rsid w:val="00896D98"/>
    <w:rsid w:val="00897616"/>
    <w:rsid w:val="008978F6"/>
    <w:rsid w:val="00897D51"/>
    <w:rsid w:val="008A1180"/>
    <w:rsid w:val="008A126D"/>
    <w:rsid w:val="008A1450"/>
    <w:rsid w:val="008A1FE2"/>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49"/>
    <w:rsid w:val="008C63C1"/>
    <w:rsid w:val="008C7C50"/>
    <w:rsid w:val="008D2994"/>
    <w:rsid w:val="008D2BE5"/>
    <w:rsid w:val="008D3CD9"/>
    <w:rsid w:val="008D3CF7"/>
    <w:rsid w:val="008D3DDB"/>
    <w:rsid w:val="008D4121"/>
    <w:rsid w:val="008D4715"/>
    <w:rsid w:val="008D4916"/>
    <w:rsid w:val="008D59C6"/>
    <w:rsid w:val="008D6347"/>
    <w:rsid w:val="008D6794"/>
    <w:rsid w:val="008D68E5"/>
    <w:rsid w:val="008D77EA"/>
    <w:rsid w:val="008D7F5E"/>
    <w:rsid w:val="008E0AF5"/>
    <w:rsid w:val="008E118C"/>
    <w:rsid w:val="008E15B4"/>
    <w:rsid w:val="008E2A05"/>
    <w:rsid w:val="008E5019"/>
    <w:rsid w:val="008E5127"/>
    <w:rsid w:val="008E58E4"/>
    <w:rsid w:val="008E5CF1"/>
    <w:rsid w:val="008F1031"/>
    <w:rsid w:val="008F104F"/>
    <w:rsid w:val="008F1997"/>
    <w:rsid w:val="008F1EC8"/>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02CD"/>
    <w:rsid w:val="009118B9"/>
    <w:rsid w:val="00911C74"/>
    <w:rsid w:val="00911C76"/>
    <w:rsid w:val="00914C56"/>
    <w:rsid w:val="0091501D"/>
    <w:rsid w:val="00915DCD"/>
    <w:rsid w:val="00916930"/>
    <w:rsid w:val="00917A88"/>
    <w:rsid w:val="00921995"/>
    <w:rsid w:val="0092321F"/>
    <w:rsid w:val="0092513D"/>
    <w:rsid w:val="00925206"/>
    <w:rsid w:val="00925F30"/>
    <w:rsid w:val="00927955"/>
    <w:rsid w:val="00930E0D"/>
    <w:rsid w:val="0093195B"/>
    <w:rsid w:val="00931DF1"/>
    <w:rsid w:val="00932695"/>
    <w:rsid w:val="00932B7D"/>
    <w:rsid w:val="0093339C"/>
    <w:rsid w:val="0093511E"/>
    <w:rsid w:val="009364BF"/>
    <w:rsid w:val="00941B95"/>
    <w:rsid w:val="00942441"/>
    <w:rsid w:val="00942885"/>
    <w:rsid w:val="009428FB"/>
    <w:rsid w:val="00942BA3"/>
    <w:rsid w:val="00945A6E"/>
    <w:rsid w:val="009509AE"/>
    <w:rsid w:val="0095135B"/>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41BF"/>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23A"/>
    <w:rsid w:val="00990888"/>
    <w:rsid w:val="00990A7C"/>
    <w:rsid w:val="00990C79"/>
    <w:rsid w:val="009911EF"/>
    <w:rsid w:val="00993104"/>
    <w:rsid w:val="0099674F"/>
    <w:rsid w:val="00996A55"/>
    <w:rsid w:val="00996DF4"/>
    <w:rsid w:val="009A06F5"/>
    <w:rsid w:val="009A095B"/>
    <w:rsid w:val="009A1128"/>
    <w:rsid w:val="009A114D"/>
    <w:rsid w:val="009A1678"/>
    <w:rsid w:val="009A2142"/>
    <w:rsid w:val="009A2750"/>
    <w:rsid w:val="009A29E4"/>
    <w:rsid w:val="009A507A"/>
    <w:rsid w:val="009A5D95"/>
    <w:rsid w:val="009A66A4"/>
    <w:rsid w:val="009B0614"/>
    <w:rsid w:val="009B0D92"/>
    <w:rsid w:val="009B2361"/>
    <w:rsid w:val="009B3DD4"/>
    <w:rsid w:val="009B569F"/>
    <w:rsid w:val="009B5755"/>
    <w:rsid w:val="009B57AC"/>
    <w:rsid w:val="009B61AC"/>
    <w:rsid w:val="009B7B16"/>
    <w:rsid w:val="009C0599"/>
    <w:rsid w:val="009C12BD"/>
    <w:rsid w:val="009C1AD9"/>
    <w:rsid w:val="009C20D7"/>
    <w:rsid w:val="009C3F91"/>
    <w:rsid w:val="009C462A"/>
    <w:rsid w:val="009C57CD"/>
    <w:rsid w:val="009C5A23"/>
    <w:rsid w:val="009C71F9"/>
    <w:rsid w:val="009C7CA6"/>
    <w:rsid w:val="009C7EC7"/>
    <w:rsid w:val="009D0E8B"/>
    <w:rsid w:val="009D1F07"/>
    <w:rsid w:val="009D22E3"/>
    <w:rsid w:val="009D2C44"/>
    <w:rsid w:val="009D3A35"/>
    <w:rsid w:val="009D50BF"/>
    <w:rsid w:val="009D5381"/>
    <w:rsid w:val="009D57FF"/>
    <w:rsid w:val="009D5ACD"/>
    <w:rsid w:val="009E0DBB"/>
    <w:rsid w:val="009E2420"/>
    <w:rsid w:val="009E3B0C"/>
    <w:rsid w:val="009E3CDF"/>
    <w:rsid w:val="009E74B6"/>
    <w:rsid w:val="009F063B"/>
    <w:rsid w:val="009F2EED"/>
    <w:rsid w:val="009F355C"/>
    <w:rsid w:val="009F4157"/>
    <w:rsid w:val="009F45EF"/>
    <w:rsid w:val="009F4EA2"/>
    <w:rsid w:val="009F61B7"/>
    <w:rsid w:val="009F6327"/>
    <w:rsid w:val="009F64C8"/>
    <w:rsid w:val="009F6583"/>
    <w:rsid w:val="009F7435"/>
    <w:rsid w:val="00A00801"/>
    <w:rsid w:val="00A03F49"/>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1A0B"/>
    <w:rsid w:val="00A428D1"/>
    <w:rsid w:val="00A51544"/>
    <w:rsid w:val="00A53476"/>
    <w:rsid w:val="00A555BD"/>
    <w:rsid w:val="00A564B4"/>
    <w:rsid w:val="00A56E24"/>
    <w:rsid w:val="00A5727F"/>
    <w:rsid w:val="00A6049F"/>
    <w:rsid w:val="00A612CA"/>
    <w:rsid w:val="00A61AB7"/>
    <w:rsid w:val="00A61D21"/>
    <w:rsid w:val="00A62484"/>
    <w:rsid w:val="00A6328A"/>
    <w:rsid w:val="00A64DBD"/>
    <w:rsid w:val="00A6626B"/>
    <w:rsid w:val="00A677A0"/>
    <w:rsid w:val="00A70DD4"/>
    <w:rsid w:val="00A710B2"/>
    <w:rsid w:val="00A71D8E"/>
    <w:rsid w:val="00A7694B"/>
    <w:rsid w:val="00A77449"/>
    <w:rsid w:val="00A77472"/>
    <w:rsid w:val="00A81E6C"/>
    <w:rsid w:val="00A8341A"/>
    <w:rsid w:val="00A838E9"/>
    <w:rsid w:val="00A83C0D"/>
    <w:rsid w:val="00A83F66"/>
    <w:rsid w:val="00A845CB"/>
    <w:rsid w:val="00A8519A"/>
    <w:rsid w:val="00A858A2"/>
    <w:rsid w:val="00A9140B"/>
    <w:rsid w:val="00A927AC"/>
    <w:rsid w:val="00A93488"/>
    <w:rsid w:val="00A934AE"/>
    <w:rsid w:val="00A945F4"/>
    <w:rsid w:val="00A9639C"/>
    <w:rsid w:val="00A964D9"/>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045B"/>
    <w:rsid w:val="00AC1C76"/>
    <w:rsid w:val="00AC29FA"/>
    <w:rsid w:val="00AC741F"/>
    <w:rsid w:val="00AD034D"/>
    <w:rsid w:val="00AD0F7A"/>
    <w:rsid w:val="00AD12B3"/>
    <w:rsid w:val="00AD1537"/>
    <w:rsid w:val="00AD1555"/>
    <w:rsid w:val="00AD4F34"/>
    <w:rsid w:val="00AD507C"/>
    <w:rsid w:val="00AD5D7F"/>
    <w:rsid w:val="00AD713B"/>
    <w:rsid w:val="00AD72B9"/>
    <w:rsid w:val="00AD75A2"/>
    <w:rsid w:val="00AE09EA"/>
    <w:rsid w:val="00AE105D"/>
    <w:rsid w:val="00AE1375"/>
    <w:rsid w:val="00AE1774"/>
    <w:rsid w:val="00AE22B3"/>
    <w:rsid w:val="00AE24B9"/>
    <w:rsid w:val="00AE480B"/>
    <w:rsid w:val="00AE5566"/>
    <w:rsid w:val="00AE5EFF"/>
    <w:rsid w:val="00AE6FAD"/>
    <w:rsid w:val="00AE710E"/>
    <w:rsid w:val="00AE75A1"/>
    <w:rsid w:val="00AE7A13"/>
    <w:rsid w:val="00AF06CB"/>
    <w:rsid w:val="00AF42B4"/>
    <w:rsid w:val="00AF44C8"/>
    <w:rsid w:val="00AF4C57"/>
    <w:rsid w:val="00AF4E6B"/>
    <w:rsid w:val="00AF59F3"/>
    <w:rsid w:val="00AF76B9"/>
    <w:rsid w:val="00AF77C8"/>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670B"/>
    <w:rsid w:val="00B17251"/>
    <w:rsid w:val="00B23A23"/>
    <w:rsid w:val="00B253DB"/>
    <w:rsid w:val="00B255A8"/>
    <w:rsid w:val="00B2603D"/>
    <w:rsid w:val="00B31C14"/>
    <w:rsid w:val="00B31C15"/>
    <w:rsid w:val="00B32057"/>
    <w:rsid w:val="00B323A8"/>
    <w:rsid w:val="00B32B5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A50"/>
    <w:rsid w:val="00B46E04"/>
    <w:rsid w:val="00B47A37"/>
    <w:rsid w:val="00B528B0"/>
    <w:rsid w:val="00B53875"/>
    <w:rsid w:val="00B567CD"/>
    <w:rsid w:val="00B568C9"/>
    <w:rsid w:val="00B6367E"/>
    <w:rsid w:val="00B63E3C"/>
    <w:rsid w:val="00B63FF8"/>
    <w:rsid w:val="00B65137"/>
    <w:rsid w:val="00B666D6"/>
    <w:rsid w:val="00B66FCD"/>
    <w:rsid w:val="00B70CD8"/>
    <w:rsid w:val="00B713B6"/>
    <w:rsid w:val="00B729DD"/>
    <w:rsid w:val="00B72A67"/>
    <w:rsid w:val="00B735BD"/>
    <w:rsid w:val="00B73761"/>
    <w:rsid w:val="00B7571E"/>
    <w:rsid w:val="00B75F62"/>
    <w:rsid w:val="00B77580"/>
    <w:rsid w:val="00B80998"/>
    <w:rsid w:val="00B82CE4"/>
    <w:rsid w:val="00B83FA2"/>
    <w:rsid w:val="00B8476D"/>
    <w:rsid w:val="00B84FF4"/>
    <w:rsid w:val="00B85514"/>
    <w:rsid w:val="00B85ECD"/>
    <w:rsid w:val="00B90904"/>
    <w:rsid w:val="00B92C11"/>
    <w:rsid w:val="00B93422"/>
    <w:rsid w:val="00B94BBE"/>
    <w:rsid w:val="00B95609"/>
    <w:rsid w:val="00B96992"/>
    <w:rsid w:val="00B97835"/>
    <w:rsid w:val="00B97838"/>
    <w:rsid w:val="00B979B0"/>
    <w:rsid w:val="00BA0C61"/>
    <w:rsid w:val="00BA1782"/>
    <w:rsid w:val="00BA2C0B"/>
    <w:rsid w:val="00BA326D"/>
    <w:rsid w:val="00BA4031"/>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8BF"/>
    <w:rsid w:val="00BC1C24"/>
    <w:rsid w:val="00BC339C"/>
    <w:rsid w:val="00BC41E5"/>
    <w:rsid w:val="00BC51C0"/>
    <w:rsid w:val="00BC56EA"/>
    <w:rsid w:val="00BC5CE6"/>
    <w:rsid w:val="00BD1272"/>
    <w:rsid w:val="00BD217E"/>
    <w:rsid w:val="00BD2D8E"/>
    <w:rsid w:val="00BD2F2E"/>
    <w:rsid w:val="00BD37D4"/>
    <w:rsid w:val="00BD43E2"/>
    <w:rsid w:val="00BD5A55"/>
    <w:rsid w:val="00BD6A9E"/>
    <w:rsid w:val="00BD79E3"/>
    <w:rsid w:val="00BE03F1"/>
    <w:rsid w:val="00BE065B"/>
    <w:rsid w:val="00BE0D5A"/>
    <w:rsid w:val="00BE1024"/>
    <w:rsid w:val="00BE18A1"/>
    <w:rsid w:val="00BE28AF"/>
    <w:rsid w:val="00BE393C"/>
    <w:rsid w:val="00BE3A98"/>
    <w:rsid w:val="00BE4CE9"/>
    <w:rsid w:val="00BE7475"/>
    <w:rsid w:val="00BE7842"/>
    <w:rsid w:val="00BF14F1"/>
    <w:rsid w:val="00BF4AD4"/>
    <w:rsid w:val="00BF50C7"/>
    <w:rsid w:val="00BF5604"/>
    <w:rsid w:val="00BF6FE8"/>
    <w:rsid w:val="00C004CE"/>
    <w:rsid w:val="00C0164B"/>
    <w:rsid w:val="00C045D7"/>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27C16"/>
    <w:rsid w:val="00C3013A"/>
    <w:rsid w:val="00C31F60"/>
    <w:rsid w:val="00C32AB6"/>
    <w:rsid w:val="00C340F7"/>
    <w:rsid w:val="00C3537F"/>
    <w:rsid w:val="00C35C37"/>
    <w:rsid w:val="00C36335"/>
    <w:rsid w:val="00C3650C"/>
    <w:rsid w:val="00C3668F"/>
    <w:rsid w:val="00C366DE"/>
    <w:rsid w:val="00C374A4"/>
    <w:rsid w:val="00C404CA"/>
    <w:rsid w:val="00C411D2"/>
    <w:rsid w:val="00C42969"/>
    <w:rsid w:val="00C4430D"/>
    <w:rsid w:val="00C4549E"/>
    <w:rsid w:val="00C45C49"/>
    <w:rsid w:val="00C45F00"/>
    <w:rsid w:val="00C46DEA"/>
    <w:rsid w:val="00C50C35"/>
    <w:rsid w:val="00C51C51"/>
    <w:rsid w:val="00C5240C"/>
    <w:rsid w:val="00C525F2"/>
    <w:rsid w:val="00C52FB8"/>
    <w:rsid w:val="00C53BAB"/>
    <w:rsid w:val="00C53E32"/>
    <w:rsid w:val="00C55402"/>
    <w:rsid w:val="00C55ED5"/>
    <w:rsid w:val="00C5616A"/>
    <w:rsid w:val="00C5635D"/>
    <w:rsid w:val="00C572A0"/>
    <w:rsid w:val="00C57CA8"/>
    <w:rsid w:val="00C60DC8"/>
    <w:rsid w:val="00C620BF"/>
    <w:rsid w:val="00C6338D"/>
    <w:rsid w:val="00C63CA5"/>
    <w:rsid w:val="00C6505E"/>
    <w:rsid w:val="00C656D4"/>
    <w:rsid w:val="00C659F0"/>
    <w:rsid w:val="00C702FE"/>
    <w:rsid w:val="00C72208"/>
    <w:rsid w:val="00C731F8"/>
    <w:rsid w:val="00C74B49"/>
    <w:rsid w:val="00C75AEB"/>
    <w:rsid w:val="00C75F6F"/>
    <w:rsid w:val="00C774FD"/>
    <w:rsid w:val="00C77E92"/>
    <w:rsid w:val="00C80D25"/>
    <w:rsid w:val="00C815CD"/>
    <w:rsid w:val="00C81A33"/>
    <w:rsid w:val="00C820BA"/>
    <w:rsid w:val="00C8525A"/>
    <w:rsid w:val="00C85799"/>
    <w:rsid w:val="00C905E9"/>
    <w:rsid w:val="00C91FBE"/>
    <w:rsid w:val="00C933BD"/>
    <w:rsid w:val="00C94817"/>
    <w:rsid w:val="00C96EC0"/>
    <w:rsid w:val="00CA1D01"/>
    <w:rsid w:val="00CA3539"/>
    <w:rsid w:val="00CA796A"/>
    <w:rsid w:val="00CB0044"/>
    <w:rsid w:val="00CB0AF5"/>
    <w:rsid w:val="00CB0C8E"/>
    <w:rsid w:val="00CB230D"/>
    <w:rsid w:val="00CB57CB"/>
    <w:rsid w:val="00CB6B41"/>
    <w:rsid w:val="00CC0B5E"/>
    <w:rsid w:val="00CC0C6E"/>
    <w:rsid w:val="00CC1A29"/>
    <w:rsid w:val="00CC21AC"/>
    <w:rsid w:val="00CC2312"/>
    <w:rsid w:val="00CC233F"/>
    <w:rsid w:val="00CC34A3"/>
    <w:rsid w:val="00CC52F2"/>
    <w:rsid w:val="00CC5D9E"/>
    <w:rsid w:val="00CD02CF"/>
    <w:rsid w:val="00CD063D"/>
    <w:rsid w:val="00CD0645"/>
    <w:rsid w:val="00CD133F"/>
    <w:rsid w:val="00CD1D7A"/>
    <w:rsid w:val="00CD1D80"/>
    <w:rsid w:val="00CD2300"/>
    <w:rsid w:val="00CD3C7D"/>
    <w:rsid w:val="00CD3D6E"/>
    <w:rsid w:val="00CD4278"/>
    <w:rsid w:val="00CD4924"/>
    <w:rsid w:val="00CD4FEC"/>
    <w:rsid w:val="00CD5A03"/>
    <w:rsid w:val="00CD68CB"/>
    <w:rsid w:val="00CD6F94"/>
    <w:rsid w:val="00CD7421"/>
    <w:rsid w:val="00CE0503"/>
    <w:rsid w:val="00CE1594"/>
    <w:rsid w:val="00CE1B6D"/>
    <w:rsid w:val="00CE3717"/>
    <w:rsid w:val="00CE3EEF"/>
    <w:rsid w:val="00CE4946"/>
    <w:rsid w:val="00CF1780"/>
    <w:rsid w:val="00CF3C7D"/>
    <w:rsid w:val="00CF4338"/>
    <w:rsid w:val="00CF45B9"/>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0F96"/>
    <w:rsid w:val="00D122D6"/>
    <w:rsid w:val="00D13B3D"/>
    <w:rsid w:val="00D15C0D"/>
    <w:rsid w:val="00D17075"/>
    <w:rsid w:val="00D17B49"/>
    <w:rsid w:val="00D213DE"/>
    <w:rsid w:val="00D227AB"/>
    <w:rsid w:val="00D227FD"/>
    <w:rsid w:val="00D22DBB"/>
    <w:rsid w:val="00D245D5"/>
    <w:rsid w:val="00D2527A"/>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0B6"/>
    <w:rsid w:val="00D654D1"/>
    <w:rsid w:val="00D655B0"/>
    <w:rsid w:val="00D65AFB"/>
    <w:rsid w:val="00D66366"/>
    <w:rsid w:val="00D70425"/>
    <w:rsid w:val="00D71006"/>
    <w:rsid w:val="00D719A7"/>
    <w:rsid w:val="00D71DAB"/>
    <w:rsid w:val="00D726CE"/>
    <w:rsid w:val="00D72AA7"/>
    <w:rsid w:val="00D72AB2"/>
    <w:rsid w:val="00D739E4"/>
    <w:rsid w:val="00D74ED9"/>
    <w:rsid w:val="00D75871"/>
    <w:rsid w:val="00D772D3"/>
    <w:rsid w:val="00D803EC"/>
    <w:rsid w:val="00D80A7A"/>
    <w:rsid w:val="00D80EC9"/>
    <w:rsid w:val="00D8198E"/>
    <w:rsid w:val="00D81B5B"/>
    <w:rsid w:val="00D81B67"/>
    <w:rsid w:val="00D81C6F"/>
    <w:rsid w:val="00D81CA6"/>
    <w:rsid w:val="00D9295B"/>
    <w:rsid w:val="00D929AE"/>
    <w:rsid w:val="00D94E21"/>
    <w:rsid w:val="00D95334"/>
    <w:rsid w:val="00D95637"/>
    <w:rsid w:val="00D9577D"/>
    <w:rsid w:val="00D96DAD"/>
    <w:rsid w:val="00DA1CBA"/>
    <w:rsid w:val="00DA2349"/>
    <w:rsid w:val="00DA2378"/>
    <w:rsid w:val="00DA2523"/>
    <w:rsid w:val="00DA31BF"/>
    <w:rsid w:val="00DA353A"/>
    <w:rsid w:val="00DA3DC8"/>
    <w:rsid w:val="00DA63FE"/>
    <w:rsid w:val="00DA6FD5"/>
    <w:rsid w:val="00DA7635"/>
    <w:rsid w:val="00DB24D6"/>
    <w:rsid w:val="00DB2B3E"/>
    <w:rsid w:val="00DB3D2F"/>
    <w:rsid w:val="00DB5671"/>
    <w:rsid w:val="00DB5E39"/>
    <w:rsid w:val="00DB658A"/>
    <w:rsid w:val="00DB7180"/>
    <w:rsid w:val="00DB7678"/>
    <w:rsid w:val="00DC0020"/>
    <w:rsid w:val="00DC00D6"/>
    <w:rsid w:val="00DC03B0"/>
    <w:rsid w:val="00DC18DF"/>
    <w:rsid w:val="00DC274F"/>
    <w:rsid w:val="00DC3239"/>
    <w:rsid w:val="00DC35D0"/>
    <w:rsid w:val="00DC3C9A"/>
    <w:rsid w:val="00DC3F91"/>
    <w:rsid w:val="00DC4E95"/>
    <w:rsid w:val="00DC523E"/>
    <w:rsid w:val="00DC5662"/>
    <w:rsid w:val="00DC5687"/>
    <w:rsid w:val="00DD09D0"/>
    <w:rsid w:val="00DD0DBE"/>
    <w:rsid w:val="00DD1732"/>
    <w:rsid w:val="00DD1C7B"/>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5F72"/>
    <w:rsid w:val="00DE6142"/>
    <w:rsid w:val="00DE69EC"/>
    <w:rsid w:val="00DE69FD"/>
    <w:rsid w:val="00DE7D56"/>
    <w:rsid w:val="00DF1A6C"/>
    <w:rsid w:val="00DF2463"/>
    <w:rsid w:val="00DF250C"/>
    <w:rsid w:val="00DF2792"/>
    <w:rsid w:val="00DF3A84"/>
    <w:rsid w:val="00DF4B0C"/>
    <w:rsid w:val="00DF584F"/>
    <w:rsid w:val="00DF6353"/>
    <w:rsid w:val="00DF7CD3"/>
    <w:rsid w:val="00DF7F93"/>
    <w:rsid w:val="00E007D4"/>
    <w:rsid w:val="00E027B4"/>
    <w:rsid w:val="00E02FB4"/>
    <w:rsid w:val="00E031B4"/>
    <w:rsid w:val="00E03AC0"/>
    <w:rsid w:val="00E042DF"/>
    <w:rsid w:val="00E051A8"/>
    <w:rsid w:val="00E05EF8"/>
    <w:rsid w:val="00E105DF"/>
    <w:rsid w:val="00E12A10"/>
    <w:rsid w:val="00E133BC"/>
    <w:rsid w:val="00E148CA"/>
    <w:rsid w:val="00E160AD"/>
    <w:rsid w:val="00E16EE4"/>
    <w:rsid w:val="00E17033"/>
    <w:rsid w:val="00E20FFE"/>
    <w:rsid w:val="00E2190C"/>
    <w:rsid w:val="00E2241E"/>
    <w:rsid w:val="00E23A56"/>
    <w:rsid w:val="00E24467"/>
    <w:rsid w:val="00E2459D"/>
    <w:rsid w:val="00E26E3B"/>
    <w:rsid w:val="00E27AA3"/>
    <w:rsid w:val="00E27E4A"/>
    <w:rsid w:val="00E30BFB"/>
    <w:rsid w:val="00E31A66"/>
    <w:rsid w:val="00E31E8A"/>
    <w:rsid w:val="00E32364"/>
    <w:rsid w:val="00E3250E"/>
    <w:rsid w:val="00E33B29"/>
    <w:rsid w:val="00E368D3"/>
    <w:rsid w:val="00E36B0B"/>
    <w:rsid w:val="00E3701B"/>
    <w:rsid w:val="00E3781B"/>
    <w:rsid w:val="00E37D95"/>
    <w:rsid w:val="00E43FB4"/>
    <w:rsid w:val="00E45639"/>
    <w:rsid w:val="00E47B58"/>
    <w:rsid w:val="00E501AC"/>
    <w:rsid w:val="00E50A03"/>
    <w:rsid w:val="00E5263F"/>
    <w:rsid w:val="00E55619"/>
    <w:rsid w:val="00E600E7"/>
    <w:rsid w:val="00E62523"/>
    <w:rsid w:val="00E62FF3"/>
    <w:rsid w:val="00E63715"/>
    <w:rsid w:val="00E64DE6"/>
    <w:rsid w:val="00E65183"/>
    <w:rsid w:val="00E65B7A"/>
    <w:rsid w:val="00E661CB"/>
    <w:rsid w:val="00E6637F"/>
    <w:rsid w:val="00E670A8"/>
    <w:rsid w:val="00E67492"/>
    <w:rsid w:val="00E7142A"/>
    <w:rsid w:val="00E73746"/>
    <w:rsid w:val="00E75206"/>
    <w:rsid w:val="00E75763"/>
    <w:rsid w:val="00E75C5B"/>
    <w:rsid w:val="00E76329"/>
    <w:rsid w:val="00E76952"/>
    <w:rsid w:val="00E77852"/>
    <w:rsid w:val="00E81B7F"/>
    <w:rsid w:val="00E82515"/>
    <w:rsid w:val="00E83029"/>
    <w:rsid w:val="00E8319A"/>
    <w:rsid w:val="00E83E8E"/>
    <w:rsid w:val="00E840C7"/>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4A8"/>
    <w:rsid w:val="00EA1D4D"/>
    <w:rsid w:val="00EA24D4"/>
    <w:rsid w:val="00EA5871"/>
    <w:rsid w:val="00EA63C7"/>
    <w:rsid w:val="00EB1B3F"/>
    <w:rsid w:val="00EB45A7"/>
    <w:rsid w:val="00EB5A23"/>
    <w:rsid w:val="00EB766A"/>
    <w:rsid w:val="00EC0649"/>
    <w:rsid w:val="00EC0AFB"/>
    <w:rsid w:val="00EC1705"/>
    <w:rsid w:val="00EC1899"/>
    <w:rsid w:val="00EC2C00"/>
    <w:rsid w:val="00EC3F94"/>
    <w:rsid w:val="00EC6E9D"/>
    <w:rsid w:val="00ED08C4"/>
    <w:rsid w:val="00ED2BC9"/>
    <w:rsid w:val="00ED4C42"/>
    <w:rsid w:val="00ED4D61"/>
    <w:rsid w:val="00ED4D94"/>
    <w:rsid w:val="00ED56B1"/>
    <w:rsid w:val="00ED67AD"/>
    <w:rsid w:val="00ED7A00"/>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1B91"/>
    <w:rsid w:val="00F03143"/>
    <w:rsid w:val="00F03BB7"/>
    <w:rsid w:val="00F044EB"/>
    <w:rsid w:val="00F047C4"/>
    <w:rsid w:val="00F06F74"/>
    <w:rsid w:val="00F07B1B"/>
    <w:rsid w:val="00F10393"/>
    <w:rsid w:val="00F112C3"/>
    <w:rsid w:val="00F11797"/>
    <w:rsid w:val="00F12131"/>
    <w:rsid w:val="00F140B0"/>
    <w:rsid w:val="00F14330"/>
    <w:rsid w:val="00F16A22"/>
    <w:rsid w:val="00F17B94"/>
    <w:rsid w:val="00F17BD1"/>
    <w:rsid w:val="00F20387"/>
    <w:rsid w:val="00F21535"/>
    <w:rsid w:val="00F21C8F"/>
    <w:rsid w:val="00F22A89"/>
    <w:rsid w:val="00F25876"/>
    <w:rsid w:val="00F2611F"/>
    <w:rsid w:val="00F26BAE"/>
    <w:rsid w:val="00F301DC"/>
    <w:rsid w:val="00F31A04"/>
    <w:rsid w:val="00F31C66"/>
    <w:rsid w:val="00F3244E"/>
    <w:rsid w:val="00F332F6"/>
    <w:rsid w:val="00F3395C"/>
    <w:rsid w:val="00F34EAA"/>
    <w:rsid w:val="00F36577"/>
    <w:rsid w:val="00F369ED"/>
    <w:rsid w:val="00F36D4E"/>
    <w:rsid w:val="00F40D21"/>
    <w:rsid w:val="00F4240B"/>
    <w:rsid w:val="00F42CB4"/>
    <w:rsid w:val="00F4337C"/>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3940"/>
    <w:rsid w:val="00F641AE"/>
    <w:rsid w:val="00F65C1C"/>
    <w:rsid w:val="00F66734"/>
    <w:rsid w:val="00F71237"/>
    <w:rsid w:val="00F72461"/>
    <w:rsid w:val="00F7302E"/>
    <w:rsid w:val="00F731A0"/>
    <w:rsid w:val="00F73CEA"/>
    <w:rsid w:val="00F74CB3"/>
    <w:rsid w:val="00F74D6A"/>
    <w:rsid w:val="00F74EFD"/>
    <w:rsid w:val="00F74F31"/>
    <w:rsid w:val="00F774DC"/>
    <w:rsid w:val="00F77DCC"/>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2B2"/>
    <w:rsid w:val="00FC4938"/>
    <w:rsid w:val="00FC4A59"/>
    <w:rsid w:val="00FC63A6"/>
    <w:rsid w:val="00FC6E97"/>
    <w:rsid w:val="00FC7E7A"/>
    <w:rsid w:val="00FD12DD"/>
    <w:rsid w:val="00FD1B2E"/>
    <w:rsid w:val="00FD4989"/>
    <w:rsid w:val="00FD6632"/>
    <w:rsid w:val="00FD70C3"/>
    <w:rsid w:val="00FD7BFD"/>
    <w:rsid w:val="00FE148C"/>
    <w:rsid w:val="00FE1FBF"/>
    <w:rsid w:val="00FE3464"/>
    <w:rsid w:val="00FE3A24"/>
    <w:rsid w:val="00FE3E1F"/>
    <w:rsid w:val="00FE5004"/>
    <w:rsid w:val="00FE5200"/>
    <w:rsid w:val="00FE5366"/>
    <w:rsid w:val="00FE6618"/>
    <w:rsid w:val="00FE6AF5"/>
    <w:rsid w:val="00FE6F9B"/>
    <w:rsid w:val="00FF0211"/>
    <w:rsid w:val="00FF0C1F"/>
    <w:rsid w:val="00FF1103"/>
    <w:rsid w:val="00FF3080"/>
    <w:rsid w:val="00FF32D7"/>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43"/>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 w:type="paragraph" w:customStyle="1" w:styleId="p1">
    <w:name w:val="p1"/>
    <w:basedOn w:val="Normal"/>
    <w:rsid w:val="00CF45B9"/>
    <w:pPr>
      <w:jc w:val="left"/>
    </w:pPr>
    <w:rPr>
      <w:rFonts w:ascii="Helvetica" w:eastAsia="Times New Roman" w:hAnsi="Helvetica" w:cs="Apto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79537">
      <w:bodyDiv w:val="1"/>
      <w:marLeft w:val="0"/>
      <w:marRight w:val="0"/>
      <w:marTop w:val="0"/>
      <w:marBottom w:val="0"/>
      <w:divBdr>
        <w:top w:val="none" w:sz="0" w:space="0" w:color="auto"/>
        <w:left w:val="none" w:sz="0" w:space="0" w:color="auto"/>
        <w:bottom w:val="none" w:sz="0" w:space="0" w:color="auto"/>
        <w:right w:val="none" w:sz="0" w:space="0" w:color="auto"/>
      </w:divBdr>
    </w:div>
    <w:div w:id="666859352">
      <w:bodyDiv w:val="1"/>
      <w:marLeft w:val="0"/>
      <w:marRight w:val="0"/>
      <w:marTop w:val="0"/>
      <w:marBottom w:val="0"/>
      <w:divBdr>
        <w:top w:val="none" w:sz="0" w:space="0" w:color="auto"/>
        <w:left w:val="none" w:sz="0" w:space="0" w:color="auto"/>
        <w:bottom w:val="none" w:sz="0" w:space="0" w:color="auto"/>
        <w:right w:val="none" w:sz="0" w:space="0" w:color="auto"/>
      </w:divBdr>
    </w:div>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14346152">
      <w:bodyDiv w:val="1"/>
      <w:marLeft w:val="0"/>
      <w:marRight w:val="0"/>
      <w:marTop w:val="0"/>
      <w:marBottom w:val="0"/>
      <w:divBdr>
        <w:top w:val="none" w:sz="0" w:space="0" w:color="auto"/>
        <w:left w:val="none" w:sz="0" w:space="0" w:color="auto"/>
        <w:bottom w:val="none" w:sz="0" w:space="0" w:color="auto"/>
        <w:right w:val="none" w:sz="0" w:space="0" w:color="auto"/>
      </w:divBdr>
    </w:div>
    <w:div w:id="1542477147">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670017473">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 w:id="1891573328">
      <w:bodyDiv w:val="1"/>
      <w:marLeft w:val="0"/>
      <w:marRight w:val="0"/>
      <w:marTop w:val="0"/>
      <w:marBottom w:val="0"/>
      <w:divBdr>
        <w:top w:val="none" w:sz="0" w:space="0" w:color="auto"/>
        <w:left w:val="none" w:sz="0" w:space="0" w:color="auto"/>
        <w:bottom w:val="none" w:sz="0" w:space="0" w:color="auto"/>
        <w:right w:val="none" w:sz="0" w:space="0" w:color="auto"/>
      </w:divBdr>
    </w:div>
    <w:div w:id="197691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5-11-20/georgia-trauma-commission-meeting" TargetMode="External"/><Relationship Id="rId4" Type="http://schemas.openxmlformats.org/officeDocument/2006/relationships/settings" Target="settings.xml"/><Relationship Id="rId9" Type="http://schemas.openxmlformats.org/officeDocument/2006/relationships/hyperlink" Target="https://www.youtube.com/watch?v=70BvCPgmJ3M"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55EAB"/>
    <w:rsid w:val="00087DE9"/>
    <w:rsid w:val="00096273"/>
    <w:rsid w:val="000D6FC5"/>
    <w:rsid w:val="000D778B"/>
    <w:rsid w:val="000F5B3E"/>
    <w:rsid w:val="000F7652"/>
    <w:rsid w:val="00133E72"/>
    <w:rsid w:val="001512AD"/>
    <w:rsid w:val="00167EA2"/>
    <w:rsid w:val="00192808"/>
    <w:rsid w:val="001A5186"/>
    <w:rsid w:val="001A69C5"/>
    <w:rsid w:val="00207072"/>
    <w:rsid w:val="00212489"/>
    <w:rsid w:val="00216535"/>
    <w:rsid w:val="00221EB5"/>
    <w:rsid w:val="0023205F"/>
    <w:rsid w:val="00247E3C"/>
    <w:rsid w:val="00254B1B"/>
    <w:rsid w:val="00265CE5"/>
    <w:rsid w:val="00290D52"/>
    <w:rsid w:val="00290E76"/>
    <w:rsid w:val="002C1CC8"/>
    <w:rsid w:val="002C56C7"/>
    <w:rsid w:val="002D68EE"/>
    <w:rsid w:val="002E3E6A"/>
    <w:rsid w:val="00331510"/>
    <w:rsid w:val="003321A6"/>
    <w:rsid w:val="00351BD7"/>
    <w:rsid w:val="00394F34"/>
    <w:rsid w:val="003D00A8"/>
    <w:rsid w:val="003D5ED0"/>
    <w:rsid w:val="003E6337"/>
    <w:rsid w:val="003F25F1"/>
    <w:rsid w:val="003F261C"/>
    <w:rsid w:val="0040256E"/>
    <w:rsid w:val="00402E16"/>
    <w:rsid w:val="00431333"/>
    <w:rsid w:val="00481EEC"/>
    <w:rsid w:val="00487151"/>
    <w:rsid w:val="004C2026"/>
    <w:rsid w:val="004D07D2"/>
    <w:rsid w:val="004D64CB"/>
    <w:rsid w:val="004D7BEB"/>
    <w:rsid w:val="004E0019"/>
    <w:rsid w:val="004E761E"/>
    <w:rsid w:val="005013C5"/>
    <w:rsid w:val="0053577F"/>
    <w:rsid w:val="00576212"/>
    <w:rsid w:val="005A4AFC"/>
    <w:rsid w:val="005F2432"/>
    <w:rsid w:val="005F3E35"/>
    <w:rsid w:val="00625A3D"/>
    <w:rsid w:val="00645951"/>
    <w:rsid w:val="00672C58"/>
    <w:rsid w:val="006809DE"/>
    <w:rsid w:val="006C2D00"/>
    <w:rsid w:val="006D7BB9"/>
    <w:rsid w:val="006E53E1"/>
    <w:rsid w:val="00733942"/>
    <w:rsid w:val="0075384E"/>
    <w:rsid w:val="007571B1"/>
    <w:rsid w:val="00770938"/>
    <w:rsid w:val="00787A6D"/>
    <w:rsid w:val="007945AB"/>
    <w:rsid w:val="007A65EB"/>
    <w:rsid w:val="007C47F5"/>
    <w:rsid w:val="007E3E01"/>
    <w:rsid w:val="00852016"/>
    <w:rsid w:val="008543A8"/>
    <w:rsid w:val="00860F99"/>
    <w:rsid w:val="008612EE"/>
    <w:rsid w:val="00870781"/>
    <w:rsid w:val="008707AC"/>
    <w:rsid w:val="00875575"/>
    <w:rsid w:val="008A36EE"/>
    <w:rsid w:val="008B414C"/>
    <w:rsid w:val="008C32F5"/>
    <w:rsid w:val="008C6155"/>
    <w:rsid w:val="008E5D2D"/>
    <w:rsid w:val="008F06F4"/>
    <w:rsid w:val="008F35F7"/>
    <w:rsid w:val="009070D2"/>
    <w:rsid w:val="00914D4C"/>
    <w:rsid w:val="00925F30"/>
    <w:rsid w:val="009271FC"/>
    <w:rsid w:val="00927955"/>
    <w:rsid w:val="0094416C"/>
    <w:rsid w:val="009528EF"/>
    <w:rsid w:val="00953D8D"/>
    <w:rsid w:val="009740F8"/>
    <w:rsid w:val="00987CD1"/>
    <w:rsid w:val="00993183"/>
    <w:rsid w:val="009948F5"/>
    <w:rsid w:val="009A71EC"/>
    <w:rsid w:val="009D68C6"/>
    <w:rsid w:val="00A2142D"/>
    <w:rsid w:val="00A226AC"/>
    <w:rsid w:val="00A57776"/>
    <w:rsid w:val="00A74679"/>
    <w:rsid w:val="00A74CC1"/>
    <w:rsid w:val="00A80757"/>
    <w:rsid w:val="00AB31B6"/>
    <w:rsid w:val="00AB343B"/>
    <w:rsid w:val="00AB3ED4"/>
    <w:rsid w:val="00AD3FC6"/>
    <w:rsid w:val="00AD6D6B"/>
    <w:rsid w:val="00B14B79"/>
    <w:rsid w:val="00B5564B"/>
    <w:rsid w:val="00B55EF7"/>
    <w:rsid w:val="00B739A1"/>
    <w:rsid w:val="00B76CF2"/>
    <w:rsid w:val="00BA41D4"/>
    <w:rsid w:val="00BB163A"/>
    <w:rsid w:val="00BB4312"/>
    <w:rsid w:val="00BB5E5A"/>
    <w:rsid w:val="00BE0D83"/>
    <w:rsid w:val="00C045D7"/>
    <w:rsid w:val="00C23D44"/>
    <w:rsid w:val="00C72C0D"/>
    <w:rsid w:val="00C83705"/>
    <w:rsid w:val="00C9720D"/>
    <w:rsid w:val="00CA1C46"/>
    <w:rsid w:val="00CA6D01"/>
    <w:rsid w:val="00CC4733"/>
    <w:rsid w:val="00CC59AB"/>
    <w:rsid w:val="00CE39A0"/>
    <w:rsid w:val="00CE4A5A"/>
    <w:rsid w:val="00CE6D3F"/>
    <w:rsid w:val="00CF5A68"/>
    <w:rsid w:val="00CF64EF"/>
    <w:rsid w:val="00D5386E"/>
    <w:rsid w:val="00D53F5F"/>
    <w:rsid w:val="00D768DB"/>
    <w:rsid w:val="00D803EC"/>
    <w:rsid w:val="00DE1E39"/>
    <w:rsid w:val="00DF4FBB"/>
    <w:rsid w:val="00E16C64"/>
    <w:rsid w:val="00E21564"/>
    <w:rsid w:val="00E272AB"/>
    <w:rsid w:val="00E4263F"/>
    <w:rsid w:val="00E75B44"/>
    <w:rsid w:val="00E90A13"/>
    <w:rsid w:val="00EA1BF2"/>
    <w:rsid w:val="00EA6FDD"/>
    <w:rsid w:val="00EB7480"/>
    <w:rsid w:val="00ED28BD"/>
    <w:rsid w:val="00ED4C42"/>
    <w:rsid w:val="00EE6136"/>
    <w:rsid w:val="00F02479"/>
    <w:rsid w:val="00F0419C"/>
    <w:rsid w:val="00F07FDE"/>
    <w:rsid w:val="00F17FA6"/>
    <w:rsid w:val="00F201CD"/>
    <w:rsid w:val="00F55BF9"/>
    <w:rsid w:val="00F774DC"/>
    <w:rsid w:val="00FA65D5"/>
    <w:rsid w:val="00FB132C"/>
    <w:rsid w:val="00FD1193"/>
    <w:rsid w:val="00FD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5643</TotalTime>
  <Pages>11</Pages>
  <Words>4831</Words>
  <Characters>27539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32306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79</cp:revision>
  <cp:lastPrinted>2024-12-04T15:55:00Z</cp:lastPrinted>
  <dcterms:created xsi:type="dcterms:W3CDTF">2024-02-21T18:44:00Z</dcterms:created>
  <dcterms:modified xsi:type="dcterms:W3CDTF">2025-12-04T16:50:00Z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