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6B3AC81B" w:rsidR="00BD6DEC" w:rsidRPr="00E76602" w:rsidRDefault="00C105E8" w:rsidP="00BD7EC3">
      <w:pPr>
        <w:spacing w:before="6"/>
        <w:jc w:val="both"/>
        <w:rPr>
          <w:rFonts w:eastAsia="Times New Roman" w:cstheme="minorHAnsi"/>
        </w:rPr>
      </w:pPr>
      <w:r w:rsidRPr="00E76602">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E76602" w:rsidRDefault="002B4029" w:rsidP="00BD7EC3">
      <w:pPr>
        <w:spacing w:line="200" w:lineRule="atLeast"/>
        <w:ind w:left="3817"/>
        <w:jc w:val="both"/>
        <w:rPr>
          <w:rFonts w:eastAsia="Times New Roman" w:cstheme="minorHAnsi"/>
        </w:rPr>
      </w:pPr>
    </w:p>
    <w:p w14:paraId="172D829F" w14:textId="77777777" w:rsidR="002B4029" w:rsidRPr="00E76602" w:rsidRDefault="002B4029" w:rsidP="00BD7EC3">
      <w:pPr>
        <w:spacing w:line="200" w:lineRule="atLeast"/>
        <w:ind w:left="3817"/>
        <w:jc w:val="both"/>
        <w:rPr>
          <w:rFonts w:eastAsia="Times New Roman" w:cstheme="minorHAnsi"/>
        </w:rPr>
      </w:pPr>
    </w:p>
    <w:p w14:paraId="47F8C9B4" w14:textId="77777777" w:rsidR="002B4029" w:rsidRPr="00E76602" w:rsidRDefault="002B4029" w:rsidP="00BD7EC3">
      <w:pPr>
        <w:spacing w:line="200" w:lineRule="atLeast"/>
        <w:ind w:left="3817"/>
        <w:jc w:val="both"/>
        <w:rPr>
          <w:rFonts w:eastAsia="Times New Roman" w:cstheme="minorHAnsi"/>
        </w:rPr>
      </w:pPr>
    </w:p>
    <w:p w14:paraId="2E5EE438" w14:textId="77777777" w:rsidR="00693C78" w:rsidRPr="00E76602" w:rsidRDefault="00693C78" w:rsidP="00BD7EC3">
      <w:pPr>
        <w:jc w:val="both"/>
        <w:rPr>
          <w:rFonts w:eastAsia="Times New Roman" w:cstheme="minorHAnsi"/>
        </w:rPr>
      </w:pPr>
    </w:p>
    <w:p w14:paraId="09660C6B" w14:textId="77777777" w:rsidR="00693C78" w:rsidRPr="00E76602" w:rsidRDefault="00693C78" w:rsidP="00BD7EC3">
      <w:pPr>
        <w:jc w:val="both"/>
        <w:rPr>
          <w:rFonts w:eastAsia="Times New Roman" w:cstheme="minorHAnsi"/>
        </w:rPr>
      </w:pPr>
    </w:p>
    <w:p w14:paraId="2AF710B5" w14:textId="14EC713E" w:rsidR="00361FE3" w:rsidRPr="00E76602" w:rsidRDefault="00991E45" w:rsidP="004564E7">
      <w:pPr>
        <w:jc w:val="center"/>
        <w:rPr>
          <w:rFonts w:cstheme="minorHAnsi"/>
          <w:b/>
        </w:rPr>
      </w:pPr>
      <w:r w:rsidRPr="00E76602">
        <w:rPr>
          <w:rFonts w:cstheme="minorHAnsi"/>
          <w:b/>
        </w:rPr>
        <w:t>Georgia Trauma Commission</w:t>
      </w:r>
      <w:r w:rsidR="00675DC2" w:rsidRPr="00E76602">
        <w:rPr>
          <w:rFonts w:cstheme="minorHAnsi"/>
          <w:b/>
        </w:rPr>
        <w:t xml:space="preserve"> </w:t>
      </w:r>
      <w:r w:rsidR="003F4705" w:rsidRPr="00E76602">
        <w:rPr>
          <w:rFonts w:cstheme="minorHAnsi"/>
          <w:b/>
        </w:rPr>
        <w:t xml:space="preserve">Called </w:t>
      </w:r>
      <w:r w:rsidR="00A00F59" w:rsidRPr="00E76602">
        <w:rPr>
          <w:rFonts w:cstheme="minorHAnsi"/>
          <w:b/>
        </w:rPr>
        <w:t>EMS</w:t>
      </w:r>
      <w:r w:rsidRPr="00E76602">
        <w:rPr>
          <w:rFonts w:cstheme="minorHAnsi"/>
          <w:b/>
        </w:rPr>
        <w:t xml:space="preserve"> </w:t>
      </w:r>
      <w:r w:rsidR="00CC04B5" w:rsidRPr="00E76602">
        <w:rPr>
          <w:rFonts w:cstheme="minorHAnsi"/>
          <w:b/>
        </w:rPr>
        <w:t>C</w:t>
      </w:r>
      <w:r w:rsidRPr="00E76602">
        <w:rPr>
          <w:rFonts w:cstheme="minorHAnsi"/>
          <w:b/>
        </w:rPr>
        <w:t>ommittee</w:t>
      </w:r>
    </w:p>
    <w:p w14:paraId="6A43420F" w14:textId="2997C84E" w:rsidR="00DE7AB5" w:rsidRPr="00E76602" w:rsidRDefault="00DE7AB5" w:rsidP="004564E7">
      <w:pPr>
        <w:jc w:val="center"/>
        <w:rPr>
          <w:rFonts w:cstheme="minorHAnsi"/>
          <w:b/>
        </w:rPr>
      </w:pPr>
      <w:r w:rsidRPr="00E76602">
        <w:rPr>
          <w:rFonts w:cstheme="minorHAnsi"/>
          <w:b/>
        </w:rPr>
        <w:t>Meeting Minutes</w:t>
      </w:r>
    </w:p>
    <w:p w14:paraId="6348AD31" w14:textId="30DEEB89" w:rsidR="001F499A" w:rsidRPr="00E76602" w:rsidRDefault="003F4705" w:rsidP="004564E7">
      <w:pPr>
        <w:jc w:val="center"/>
        <w:rPr>
          <w:rFonts w:cstheme="minorHAnsi"/>
          <w:bCs/>
        </w:rPr>
      </w:pPr>
      <w:r w:rsidRPr="00E76602">
        <w:rPr>
          <w:rFonts w:cstheme="minorHAnsi"/>
          <w:bCs/>
        </w:rPr>
        <w:t>June 21</w:t>
      </w:r>
      <w:r w:rsidR="00F50A8A" w:rsidRPr="00E76602">
        <w:rPr>
          <w:rFonts w:cstheme="minorHAnsi"/>
          <w:bCs/>
        </w:rPr>
        <w:t>, 2024</w:t>
      </w:r>
    </w:p>
    <w:p w14:paraId="76292EE7" w14:textId="7EC7AB06" w:rsidR="007A3CBA" w:rsidRPr="00E76602" w:rsidRDefault="00DE7AB5" w:rsidP="004564E7">
      <w:pPr>
        <w:jc w:val="center"/>
        <w:rPr>
          <w:rFonts w:cstheme="minorHAnsi"/>
        </w:rPr>
      </w:pPr>
      <w:r w:rsidRPr="00E76602">
        <w:rPr>
          <w:rFonts w:cstheme="minorHAnsi"/>
        </w:rPr>
        <w:t>Hybrid Meeting</w:t>
      </w:r>
    </w:p>
    <w:p w14:paraId="24F948A9" w14:textId="2B7114E3" w:rsidR="00E50A62" w:rsidRPr="00E76602" w:rsidRDefault="00675DC2" w:rsidP="004564E7">
      <w:pPr>
        <w:jc w:val="center"/>
        <w:rPr>
          <w:rFonts w:cstheme="minorHAnsi"/>
        </w:rPr>
      </w:pPr>
      <w:r w:rsidRPr="00E76602">
        <w:rPr>
          <w:rFonts w:cstheme="minorHAnsi"/>
        </w:rPr>
        <w:t>Morgan County Public Safety Complex</w:t>
      </w:r>
      <w:r w:rsidR="00DE7AB5" w:rsidRPr="00E76602">
        <w:rPr>
          <w:rFonts w:cstheme="minorHAnsi"/>
        </w:rPr>
        <w:t>/Zoom</w:t>
      </w:r>
    </w:p>
    <w:p w14:paraId="1851930D" w14:textId="292FE93E" w:rsidR="00521F5C" w:rsidRPr="00E76602" w:rsidRDefault="000109B8" w:rsidP="004564E7">
      <w:pPr>
        <w:jc w:val="center"/>
        <w:rPr>
          <w:rFonts w:cstheme="minorHAnsi"/>
        </w:rPr>
      </w:pPr>
      <w:r w:rsidRPr="00E76602">
        <w:rPr>
          <w:rFonts w:cstheme="minorHAnsi"/>
          <w:bCs/>
        </w:rPr>
        <w:t>Recording:</w:t>
      </w:r>
      <w:r w:rsidR="003402ED" w:rsidRPr="00E76602">
        <w:rPr>
          <w:rFonts w:cstheme="minorHAnsi"/>
        </w:rPr>
        <w:t xml:space="preserve"> </w:t>
      </w:r>
      <w:hyperlink r:id="rId8" w:history="1">
        <w:r w:rsidR="00065A17" w:rsidRPr="009603F7">
          <w:rPr>
            <w:rStyle w:val="Hyperlink"/>
            <w:rFonts w:cstheme="minorHAnsi"/>
          </w:rPr>
          <w:t>https://youtu.be/OHPjw76qZ6s</w:t>
        </w:r>
      </w:hyperlink>
      <w:r w:rsidR="00065A17">
        <w:rPr>
          <w:rFonts w:cstheme="minorHAnsi"/>
        </w:rPr>
        <w:t xml:space="preserve"> </w:t>
      </w:r>
    </w:p>
    <w:p w14:paraId="4645DA6B" w14:textId="73CC7C53" w:rsidR="000109B8" w:rsidRPr="00E76602" w:rsidRDefault="00DB2036" w:rsidP="004564E7">
      <w:pPr>
        <w:jc w:val="center"/>
        <w:rPr>
          <w:rStyle w:val="Hyperlink"/>
          <w:rFonts w:cstheme="minorHAnsi"/>
          <w:color w:val="auto"/>
          <w:u w:val="none"/>
        </w:rPr>
      </w:pPr>
      <w:r w:rsidRPr="00E76602">
        <w:rPr>
          <w:rFonts w:cstheme="minorHAnsi"/>
        </w:rPr>
        <w:t>At</w:t>
      </w:r>
      <w:r w:rsidR="000109B8" w:rsidRPr="00E76602">
        <w:rPr>
          <w:rFonts w:cstheme="minorHAnsi"/>
          <w:bCs/>
        </w:rPr>
        <w:t>tachments:</w:t>
      </w:r>
      <w:hyperlink r:id="rId9" w:history="1">
        <w:r w:rsidR="00D838CF" w:rsidRPr="00796DF8">
          <w:rPr>
            <w:rStyle w:val="Hyperlink"/>
            <w:rFonts w:cstheme="minorHAnsi"/>
            <w:bCs/>
          </w:rPr>
          <w:t xml:space="preserve"> trauma.ga.gov</w:t>
        </w:r>
      </w:hyperlink>
    </w:p>
    <w:p w14:paraId="5FD28494" w14:textId="77777777" w:rsidR="001A50D6" w:rsidRPr="00E76602" w:rsidRDefault="001A50D6" w:rsidP="00BD7EC3">
      <w:pPr>
        <w:jc w:val="both"/>
        <w:rPr>
          <w:rFonts w:cstheme="minorHAnsi"/>
          <w:color w:val="0000FF" w:themeColor="hyperlink"/>
          <w:u w:val="single"/>
        </w:rPr>
      </w:pPr>
    </w:p>
    <w:tbl>
      <w:tblPr>
        <w:tblStyle w:val="TableGrid"/>
        <w:tblW w:w="9445" w:type="dxa"/>
        <w:tblLook w:val="04A0" w:firstRow="1" w:lastRow="0" w:firstColumn="1" w:lastColumn="0" w:noHBand="0" w:noVBand="1"/>
      </w:tblPr>
      <w:tblGrid>
        <w:gridCol w:w="5125"/>
        <w:gridCol w:w="4320"/>
      </w:tblGrid>
      <w:tr w:rsidR="001A50D6" w:rsidRPr="00E76602" w14:paraId="3CC4B391" w14:textId="77777777" w:rsidTr="003F4705">
        <w:trPr>
          <w:trHeight w:val="603"/>
        </w:trPr>
        <w:tc>
          <w:tcPr>
            <w:tcW w:w="5125" w:type="dxa"/>
            <w:tcBorders>
              <w:bottom w:val="single" w:sz="4" w:space="0" w:color="auto"/>
            </w:tcBorders>
            <w:shd w:val="clear" w:color="auto" w:fill="F2F2F2" w:themeFill="background1" w:themeFillShade="F2"/>
            <w:vAlign w:val="center"/>
            <w:hideMark/>
          </w:tcPr>
          <w:p w14:paraId="2A350E1D" w14:textId="77777777" w:rsidR="001A50D6" w:rsidRPr="00E76602" w:rsidRDefault="001A50D6" w:rsidP="00BD7EC3">
            <w:pPr>
              <w:spacing w:line="276" w:lineRule="auto"/>
              <w:jc w:val="both"/>
              <w:rPr>
                <w:rFonts w:eastAsia="Times New Roman" w:cstheme="minorHAnsi"/>
                <w:b/>
                <w:bCs/>
                <w:color w:val="000000"/>
                <w:sz w:val="22"/>
                <w:szCs w:val="22"/>
              </w:rPr>
            </w:pPr>
            <w:r w:rsidRPr="00E76602">
              <w:rPr>
                <w:rFonts w:eastAsia="Times New Roman" w:cstheme="minorHAnsi"/>
                <w:b/>
                <w:bCs/>
                <w:color w:val="000000"/>
                <w:sz w:val="22"/>
                <w:szCs w:val="22"/>
              </w:rPr>
              <w:t>COMMITTEE MEMBERS PRESENT</w:t>
            </w:r>
          </w:p>
        </w:tc>
        <w:tc>
          <w:tcPr>
            <w:tcW w:w="4320" w:type="dxa"/>
            <w:tcBorders>
              <w:bottom w:val="single" w:sz="4" w:space="0" w:color="auto"/>
            </w:tcBorders>
            <w:shd w:val="clear" w:color="auto" w:fill="F2F2F2" w:themeFill="background1" w:themeFillShade="F2"/>
            <w:vAlign w:val="center"/>
            <w:hideMark/>
          </w:tcPr>
          <w:p w14:paraId="506B3B09" w14:textId="77777777" w:rsidR="001A50D6" w:rsidRPr="00E76602" w:rsidRDefault="001A50D6" w:rsidP="00BD7EC3">
            <w:pPr>
              <w:spacing w:line="276" w:lineRule="auto"/>
              <w:jc w:val="both"/>
              <w:rPr>
                <w:rFonts w:eastAsia="Times New Roman" w:cstheme="minorHAnsi"/>
                <w:b/>
                <w:bCs/>
                <w:color w:val="000000"/>
                <w:sz w:val="22"/>
                <w:szCs w:val="22"/>
              </w:rPr>
            </w:pPr>
            <w:r w:rsidRPr="00E76602">
              <w:rPr>
                <w:rFonts w:eastAsia="Times New Roman" w:cstheme="minorHAnsi"/>
                <w:b/>
                <w:bCs/>
                <w:sz w:val="22"/>
                <w:szCs w:val="22"/>
              </w:rPr>
              <w:t>COMMITTEE MEMBERS ABSENT</w:t>
            </w:r>
          </w:p>
        </w:tc>
      </w:tr>
      <w:tr w:rsidR="001A50D6" w:rsidRPr="00E76602" w14:paraId="12334565" w14:textId="77777777" w:rsidTr="003F4705">
        <w:trPr>
          <w:trHeight w:val="279"/>
        </w:trPr>
        <w:tc>
          <w:tcPr>
            <w:tcW w:w="5125" w:type="dxa"/>
            <w:tcBorders>
              <w:top w:val="single" w:sz="4" w:space="0" w:color="auto"/>
              <w:left w:val="single" w:sz="4" w:space="0" w:color="auto"/>
              <w:bottom w:val="single" w:sz="4" w:space="0" w:color="auto"/>
              <w:right w:val="single" w:sz="4" w:space="0" w:color="auto"/>
            </w:tcBorders>
          </w:tcPr>
          <w:p w14:paraId="61299FB6" w14:textId="77777777"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Courtney Terwilliger, Chair, GTC Member </w:t>
            </w:r>
          </w:p>
        </w:tc>
        <w:tc>
          <w:tcPr>
            <w:tcW w:w="4320" w:type="dxa"/>
            <w:tcBorders>
              <w:top w:val="single" w:sz="4" w:space="0" w:color="auto"/>
              <w:left w:val="single" w:sz="4" w:space="0" w:color="auto"/>
              <w:bottom w:val="single" w:sz="4" w:space="0" w:color="auto"/>
              <w:right w:val="single" w:sz="4" w:space="0" w:color="auto"/>
            </w:tcBorders>
          </w:tcPr>
          <w:p w14:paraId="14E0E163" w14:textId="5C6F2ABE" w:rsidR="001A50D6" w:rsidRPr="00E76602" w:rsidRDefault="003F4705"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Jim Adkins, GTC Member</w:t>
            </w:r>
          </w:p>
        </w:tc>
      </w:tr>
      <w:tr w:rsidR="001A50D6" w:rsidRPr="00E76602" w14:paraId="6D2C80F7"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3F9F088" w14:textId="77777777"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Lee Oliver, Vice-Chair, Region Five</w:t>
            </w:r>
          </w:p>
        </w:tc>
        <w:tc>
          <w:tcPr>
            <w:tcW w:w="4320" w:type="dxa"/>
            <w:tcBorders>
              <w:top w:val="single" w:sz="4" w:space="0" w:color="auto"/>
              <w:left w:val="single" w:sz="4" w:space="0" w:color="auto"/>
              <w:bottom w:val="single" w:sz="4" w:space="0" w:color="auto"/>
              <w:right w:val="single" w:sz="4" w:space="0" w:color="auto"/>
            </w:tcBorders>
          </w:tcPr>
          <w:p w14:paraId="368D7E21" w14:textId="1F95CA29" w:rsidR="001A50D6" w:rsidRPr="00E76602" w:rsidRDefault="001A50D6" w:rsidP="00BD7EC3">
            <w:pPr>
              <w:spacing w:line="276" w:lineRule="auto"/>
              <w:jc w:val="both"/>
              <w:rPr>
                <w:rFonts w:eastAsia="Times New Roman" w:cstheme="minorHAnsi"/>
                <w:color w:val="000000"/>
                <w:sz w:val="22"/>
                <w:szCs w:val="22"/>
              </w:rPr>
            </w:pPr>
          </w:p>
        </w:tc>
      </w:tr>
      <w:tr w:rsidR="00683668" w:rsidRPr="00E76602" w14:paraId="05A616FE"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F5C80C9" w14:textId="757C4EC9"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Pete Quinones, Region Three | GTC Member</w:t>
            </w:r>
            <w:r w:rsidR="003F4705" w:rsidRPr="00E76602">
              <w:rPr>
                <w:rFonts w:eastAsia="Times New Roman" w:cstheme="minorHAnsi"/>
                <w:color w:val="000000"/>
                <w:sz w:val="22"/>
                <w:szCs w:val="22"/>
              </w:rPr>
              <w:t xml:space="preserve"> </w:t>
            </w:r>
            <w:r w:rsidR="003F4705" w:rsidRPr="00E76602">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7AC57F00" w14:textId="1DAE4CB5" w:rsidR="00683668" w:rsidRPr="00E76602" w:rsidRDefault="00683668" w:rsidP="00BD7EC3">
            <w:pPr>
              <w:spacing w:line="276" w:lineRule="auto"/>
              <w:jc w:val="both"/>
              <w:rPr>
                <w:rFonts w:eastAsia="Times New Roman" w:cstheme="minorHAnsi"/>
                <w:color w:val="000000"/>
                <w:sz w:val="22"/>
                <w:szCs w:val="22"/>
              </w:rPr>
            </w:pPr>
          </w:p>
        </w:tc>
      </w:tr>
      <w:tr w:rsidR="003F4705" w:rsidRPr="00E76602" w14:paraId="066565B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72422CF" w14:textId="168B3026" w:rsidR="003F4705" w:rsidRPr="00E76602" w:rsidRDefault="003F4705" w:rsidP="00BD7EC3">
            <w:pPr>
              <w:spacing w:line="276" w:lineRule="auto"/>
              <w:jc w:val="both"/>
              <w:rPr>
                <w:rFonts w:eastAsia="Times New Roman" w:cstheme="minorHAnsi"/>
                <w:color w:val="000000"/>
              </w:rPr>
            </w:pPr>
            <w:r w:rsidRPr="00E76602">
              <w:rPr>
                <w:rFonts w:eastAsia="Times New Roman" w:cstheme="minorHAnsi"/>
                <w:color w:val="000000"/>
                <w:sz w:val="22"/>
                <w:szCs w:val="22"/>
              </w:rPr>
              <w:t>Scott Stephens, Region One</w:t>
            </w:r>
            <w:r w:rsidRPr="00E76602">
              <w:rPr>
                <w:rFonts w:eastAsia="Times New Roman" w:cstheme="minorHAnsi"/>
                <w:color w:val="000000"/>
                <w:sz w:val="22"/>
                <w:szCs w:val="22"/>
              </w:rPr>
              <w:t xml:space="preserve"> </w:t>
            </w:r>
            <w:r w:rsidRPr="00E76602">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70584BEB" w14:textId="77777777" w:rsidR="003F4705" w:rsidRPr="00E76602" w:rsidRDefault="003F4705" w:rsidP="00BD7EC3">
            <w:pPr>
              <w:spacing w:line="276" w:lineRule="auto"/>
              <w:jc w:val="both"/>
              <w:rPr>
                <w:rFonts w:eastAsia="Times New Roman" w:cstheme="minorHAnsi"/>
                <w:color w:val="000000"/>
              </w:rPr>
            </w:pPr>
          </w:p>
        </w:tc>
      </w:tr>
      <w:tr w:rsidR="00683668" w:rsidRPr="00E76602" w14:paraId="18317A91"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4FCCC8A4" w14:textId="5B90269F"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Jeff Adams, Region Two </w:t>
            </w:r>
            <w:r w:rsidR="003F4705" w:rsidRPr="00E76602">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7E3A2885" w14:textId="72DE7D05" w:rsidR="00683668" w:rsidRPr="00E76602" w:rsidRDefault="00683668" w:rsidP="00BD7EC3">
            <w:pPr>
              <w:spacing w:line="276" w:lineRule="auto"/>
              <w:jc w:val="both"/>
              <w:rPr>
                <w:rFonts w:eastAsia="Times New Roman" w:cstheme="minorHAnsi"/>
                <w:color w:val="000000"/>
                <w:sz w:val="22"/>
                <w:szCs w:val="22"/>
              </w:rPr>
            </w:pPr>
          </w:p>
        </w:tc>
      </w:tr>
      <w:tr w:rsidR="00683668" w:rsidRPr="00E76602" w14:paraId="7FBAC909"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D37D714" w14:textId="77777777"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Scott Roberts, Region Four </w:t>
            </w:r>
          </w:p>
        </w:tc>
        <w:tc>
          <w:tcPr>
            <w:tcW w:w="4320" w:type="dxa"/>
            <w:tcBorders>
              <w:top w:val="single" w:sz="4" w:space="0" w:color="auto"/>
              <w:left w:val="single" w:sz="4" w:space="0" w:color="auto"/>
              <w:bottom w:val="single" w:sz="4" w:space="0" w:color="auto"/>
              <w:right w:val="single" w:sz="4" w:space="0" w:color="auto"/>
            </w:tcBorders>
          </w:tcPr>
          <w:p w14:paraId="22430245" w14:textId="77777777" w:rsidR="00683668" w:rsidRPr="00E76602" w:rsidRDefault="00683668" w:rsidP="00BD7EC3">
            <w:pPr>
              <w:spacing w:line="276" w:lineRule="auto"/>
              <w:jc w:val="both"/>
              <w:rPr>
                <w:rFonts w:eastAsia="Times New Roman" w:cstheme="minorHAnsi"/>
                <w:color w:val="000000"/>
                <w:sz w:val="22"/>
                <w:szCs w:val="22"/>
              </w:rPr>
            </w:pPr>
          </w:p>
        </w:tc>
      </w:tr>
      <w:tr w:rsidR="00683668" w:rsidRPr="00E76602" w14:paraId="06D9363A"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BBF5269" w14:textId="475AACA6" w:rsidR="00683668" w:rsidRPr="00E76602" w:rsidRDefault="003F4705"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John Smith, Region Six</w:t>
            </w:r>
            <w:r w:rsidRPr="00E76602">
              <w:rPr>
                <w:rFonts w:eastAsia="Times New Roman" w:cstheme="minorHAnsi"/>
                <w:color w:val="000000"/>
                <w:sz w:val="22"/>
                <w:szCs w:val="22"/>
              </w:rPr>
              <w:t xml:space="preserve"> </w:t>
            </w:r>
            <w:r w:rsidRPr="00E76602">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35C94E9A" w14:textId="77777777" w:rsidR="00683668" w:rsidRPr="00E76602" w:rsidRDefault="00683668" w:rsidP="00BD7EC3">
            <w:pPr>
              <w:spacing w:line="276" w:lineRule="auto"/>
              <w:jc w:val="both"/>
              <w:rPr>
                <w:rFonts w:eastAsia="Times New Roman" w:cstheme="minorHAnsi"/>
                <w:color w:val="000000"/>
                <w:sz w:val="22"/>
                <w:szCs w:val="22"/>
              </w:rPr>
            </w:pPr>
          </w:p>
        </w:tc>
      </w:tr>
      <w:tr w:rsidR="00683668" w:rsidRPr="00E76602" w14:paraId="2B16E1D4"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5601FF19" w14:textId="3B760512" w:rsidR="00683668" w:rsidRPr="00E76602" w:rsidRDefault="003F4705"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Duane Montgomery, Region Seven</w:t>
            </w:r>
            <w:r w:rsidRPr="00E76602">
              <w:rPr>
                <w:rFonts w:eastAsia="Times New Roman" w:cstheme="minorHAnsi"/>
                <w:color w:val="000000"/>
                <w:sz w:val="22"/>
                <w:szCs w:val="22"/>
              </w:rPr>
              <w:t xml:space="preserve"> </w:t>
            </w:r>
            <w:r w:rsidRPr="00E76602">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25A44C7B" w14:textId="77777777" w:rsidR="00683668" w:rsidRPr="00E76602" w:rsidRDefault="00683668" w:rsidP="00BD7EC3">
            <w:pPr>
              <w:spacing w:line="276" w:lineRule="auto"/>
              <w:jc w:val="both"/>
              <w:rPr>
                <w:rFonts w:eastAsia="Times New Roman" w:cstheme="minorHAnsi"/>
                <w:color w:val="000000"/>
                <w:sz w:val="22"/>
                <w:szCs w:val="22"/>
              </w:rPr>
            </w:pPr>
          </w:p>
        </w:tc>
      </w:tr>
      <w:tr w:rsidR="00683668" w:rsidRPr="00E76602" w14:paraId="3BDF1A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7E23F02" w14:textId="53912181" w:rsidR="00683668" w:rsidRPr="00E76602" w:rsidRDefault="003F4705"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Allen Owens, Region Eight</w:t>
            </w:r>
          </w:p>
        </w:tc>
        <w:tc>
          <w:tcPr>
            <w:tcW w:w="4320" w:type="dxa"/>
            <w:tcBorders>
              <w:top w:val="single" w:sz="4" w:space="0" w:color="auto"/>
              <w:left w:val="single" w:sz="4" w:space="0" w:color="auto"/>
              <w:bottom w:val="single" w:sz="4" w:space="0" w:color="auto"/>
              <w:right w:val="single" w:sz="4" w:space="0" w:color="auto"/>
            </w:tcBorders>
          </w:tcPr>
          <w:p w14:paraId="2D980406" w14:textId="77777777" w:rsidR="00683668" w:rsidRPr="00E76602" w:rsidRDefault="00683668" w:rsidP="00BD7EC3">
            <w:pPr>
              <w:spacing w:line="276" w:lineRule="auto"/>
              <w:jc w:val="both"/>
              <w:rPr>
                <w:rFonts w:eastAsia="Times New Roman" w:cstheme="minorHAnsi"/>
                <w:color w:val="000000"/>
                <w:sz w:val="22"/>
                <w:szCs w:val="22"/>
              </w:rPr>
            </w:pPr>
          </w:p>
        </w:tc>
      </w:tr>
      <w:tr w:rsidR="003F4705" w:rsidRPr="00E76602" w14:paraId="479996A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7F621C0" w14:textId="23DEE4C7" w:rsidR="003F4705" w:rsidRPr="00E76602" w:rsidRDefault="003F4705" w:rsidP="00BD7EC3">
            <w:pPr>
              <w:spacing w:line="276" w:lineRule="auto"/>
              <w:jc w:val="both"/>
              <w:rPr>
                <w:rFonts w:eastAsia="Times New Roman" w:cstheme="minorHAnsi"/>
                <w:color w:val="000000"/>
              </w:rPr>
            </w:pPr>
            <w:r w:rsidRPr="00E76602">
              <w:rPr>
                <w:rFonts w:eastAsia="Times New Roman" w:cstheme="minorHAnsi"/>
                <w:color w:val="000000"/>
                <w:sz w:val="22"/>
                <w:szCs w:val="22"/>
              </w:rPr>
              <w:t>Brian Hendrix, Region Nine</w:t>
            </w:r>
            <w:r w:rsidRPr="00E76602">
              <w:rPr>
                <w:rFonts w:eastAsia="Times New Roman" w:cstheme="minorHAnsi"/>
                <w:color w:val="000000"/>
                <w:sz w:val="22"/>
                <w:szCs w:val="22"/>
              </w:rPr>
              <w:t xml:space="preserve"> (via Zoom)</w:t>
            </w:r>
          </w:p>
        </w:tc>
        <w:tc>
          <w:tcPr>
            <w:tcW w:w="4320" w:type="dxa"/>
            <w:tcBorders>
              <w:top w:val="single" w:sz="4" w:space="0" w:color="auto"/>
              <w:left w:val="single" w:sz="4" w:space="0" w:color="auto"/>
              <w:bottom w:val="single" w:sz="4" w:space="0" w:color="auto"/>
              <w:right w:val="single" w:sz="4" w:space="0" w:color="auto"/>
            </w:tcBorders>
          </w:tcPr>
          <w:p w14:paraId="58797C12" w14:textId="77777777" w:rsidR="003F4705" w:rsidRPr="00E76602" w:rsidRDefault="003F4705" w:rsidP="00BD7EC3">
            <w:pPr>
              <w:spacing w:line="276" w:lineRule="auto"/>
              <w:jc w:val="both"/>
              <w:rPr>
                <w:rFonts w:eastAsia="Times New Roman" w:cstheme="minorHAnsi"/>
                <w:color w:val="000000"/>
              </w:rPr>
            </w:pPr>
          </w:p>
        </w:tc>
      </w:tr>
      <w:tr w:rsidR="003F4705" w:rsidRPr="00E76602" w14:paraId="24333FF6"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350C8D6" w14:textId="3673D6E4" w:rsidR="003F4705" w:rsidRPr="00E76602" w:rsidRDefault="003F4705" w:rsidP="00BD7EC3">
            <w:pPr>
              <w:spacing w:line="276" w:lineRule="auto"/>
              <w:jc w:val="both"/>
              <w:rPr>
                <w:rFonts w:eastAsia="Times New Roman" w:cstheme="minorHAnsi"/>
                <w:color w:val="000000"/>
              </w:rPr>
            </w:pPr>
            <w:r w:rsidRPr="00E76602">
              <w:rPr>
                <w:rFonts w:eastAsia="Times New Roman" w:cstheme="minorHAnsi"/>
                <w:color w:val="000000"/>
                <w:sz w:val="22"/>
                <w:szCs w:val="22"/>
              </w:rPr>
              <w:t>Huey Atkins, Region Ten</w:t>
            </w:r>
          </w:p>
        </w:tc>
        <w:tc>
          <w:tcPr>
            <w:tcW w:w="4320" w:type="dxa"/>
            <w:tcBorders>
              <w:top w:val="single" w:sz="4" w:space="0" w:color="auto"/>
              <w:left w:val="single" w:sz="4" w:space="0" w:color="auto"/>
              <w:bottom w:val="single" w:sz="4" w:space="0" w:color="auto"/>
              <w:right w:val="single" w:sz="4" w:space="0" w:color="auto"/>
            </w:tcBorders>
          </w:tcPr>
          <w:p w14:paraId="1D356368" w14:textId="77777777" w:rsidR="003F4705" w:rsidRPr="00E76602" w:rsidRDefault="003F4705" w:rsidP="00BD7EC3">
            <w:pPr>
              <w:spacing w:line="276" w:lineRule="auto"/>
              <w:jc w:val="both"/>
              <w:rPr>
                <w:rFonts w:eastAsia="Times New Roman" w:cstheme="minorHAnsi"/>
                <w:color w:val="000000"/>
              </w:rPr>
            </w:pPr>
          </w:p>
        </w:tc>
      </w:tr>
      <w:tr w:rsidR="00683668" w:rsidRPr="00E76602" w14:paraId="4C546832"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D71A45D" w14:textId="1FCDA886"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Terry Cobb, GTC Member</w:t>
            </w:r>
          </w:p>
        </w:tc>
        <w:tc>
          <w:tcPr>
            <w:tcW w:w="4320" w:type="dxa"/>
            <w:tcBorders>
              <w:top w:val="single" w:sz="4" w:space="0" w:color="auto"/>
              <w:left w:val="single" w:sz="4" w:space="0" w:color="auto"/>
              <w:bottom w:val="single" w:sz="4" w:space="0" w:color="auto"/>
              <w:right w:val="single" w:sz="4" w:space="0" w:color="auto"/>
            </w:tcBorders>
          </w:tcPr>
          <w:p w14:paraId="2BBB5263" w14:textId="77777777" w:rsidR="00683668" w:rsidRPr="00E76602" w:rsidRDefault="00683668" w:rsidP="00BD7EC3">
            <w:pPr>
              <w:spacing w:line="276" w:lineRule="auto"/>
              <w:jc w:val="both"/>
              <w:rPr>
                <w:rFonts w:eastAsia="Times New Roman" w:cstheme="minorHAnsi"/>
                <w:color w:val="000000"/>
                <w:sz w:val="22"/>
                <w:szCs w:val="22"/>
              </w:rPr>
            </w:pPr>
          </w:p>
        </w:tc>
      </w:tr>
    </w:tbl>
    <w:p w14:paraId="097640AE" w14:textId="77777777" w:rsidR="001A50D6" w:rsidRPr="00E76602" w:rsidRDefault="001A50D6" w:rsidP="00BD7EC3">
      <w:pPr>
        <w:jc w:val="both"/>
        <w:rPr>
          <w:rFonts w:cstheme="minorHAnsi"/>
          <w:b/>
        </w:rPr>
      </w:pPr>
    </w:p>
    <w:tbl>
      <w:tblPr>
        <w:tblStyle w:val="TableGrid"/>
        <w:tblW w:w="9429" w:type="dxa"/>
        <w:tblInd w:w="-5" w:type="dxa"/>
        <w:tblLook w:val="04A0" w:firstRow="1" w:lastRow="0" w:firstColumn="1" w:lastColumn="0" w:noHBand="0" w:noVBand="1"/>
      </w:tblPr>
      <w:tblGrid>
        <w:gridCol w:w="5040"/>
        <w:gridCol w:w="4389"/>
      </w:tblGrid>
      <w:tr w:rsidR="001A50D6" w:rsidRPr="00E76602"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E76602" w:rsidRDefault="001A50D6" w:rsidP="00BD7EC3">
            <w:pPr>
              <w:spacing w:line="276" w:lineRule="auto"/>
              <w:jc w:val="both"/>
              <w:rPr>
                <w:rFonts w:eastAsia="Times New Roman" w:cstheme="minorHAnsi"/>
                <w:b/>
                <w:bCs/>
                <w:color w:val="000000"/>
                <w:sz w:val="22"/>
                <w:szCs w:val="22"/>
              </w:rPr>
            </w:pPr>
            <w:r w:rsidRPr="00E76602">
              <w:rPr>
                <w:rFonts w:eastAsia="Times New Roman"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E76602" w:rsidRDefault="001A50D6" w:rsidP="00BD7EC3">
            <w:pPr>
              <w:spacing w:line="276" w:lineRule="auto"/>
              <w:jc w:val="both"/>
              <w:rPr>
                <w:rFonts w:eastAsia="Times New Roman" w:cstheme="minorHAnsi"/>
                <w:b/>
                <w:bCs/>
                <w:sz w:val="22"/>
                <w:szCs w:val="22"/>
              </w:rPr>
            </w:pPr>
            <w:r w:rsidRPr="00E76602">
              <w:rPr>
                <w:rFonts w:eastAsia="Times New Roman" w:cstheme="minorHAnsi"/>
                <w:b/>
                <w:bCs/>
                <w:sz w:val="22"/>
                <w:szCs w:val="22"/>
              </w:rPr>
              <w:t>REPRESENTING</w:t>
            </w:r>
          </w:p>
        </w:tc>
      </w:tr>
      <w:tr w:rsidR="001A50D6" w:rsidRPr="00E76602" w14:paraId="215C1A0A" w14:textId="77777777" w:rsidTr="003F4705">
        <w:trPr>
          <w:trHeight w:val="273"/>
        </w:trPr>
        <w:tc>
          <w:tcPr>
            <w:tcW w:w="5040" w:type="dxa"/>
            <w:vAlign w:val="center"/>
          </w:tcPr>
          <w:p w14:paraId="60DC94DD" w14:textId="77777777"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Katie Hamilton</w:t>
            </w:r>
          </w:p>
        </w:tc>
        <w:tc>
          <w:tcPr>
            <w:tcW w:w="4389" w:type="dxa"/>
            <w:vAlign w:val="center"/>
          </w:tcPr>
          <w:p w14:paraId="0947C4F8" w14:textId="6BC0DA21"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Georgia Trauma Commission</w:t>
            </w:r>
          </w:p>
        </w:tc>
      </w:tr>
      <w:tr w:rsidR="001A50D6" w:rsidRPr="00E76602" w14:paraId="32B90A5E" w14:textId="77777777" w:rsidTr="003F4705">
        <w:trPr>
          <w:trHeight w:val="273"/>
        </w:trPr>
        <w:tc>
          <w:tcPr>
            <w:tcW w:w="5040" w:type="dxa"/>
            <w:vAlign w:val="center"/>
          </w:tcPr>
          <w:p w14:paraId="655FB118" w14:textId="77777777"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Gabriela Saye</w:t>
            </w:r>
          </w:p>
        </w:tc>
        <w:tc>
          <w:tcPr>
            <w:tcW w:w="4389" w:type="dxa"/>
            <w:vAlign w:val="center"/>
          </w:tcPr>
          <w:p w14:paraId="2319E027" w14:textId="38597BFE"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Georgia Trauma Commission</w:t>
            </w:r>
          </w:p>
        </w:tc>
      </w:tr>
      <w:tr w:rsidR="001A50D6" w:rsidRPr="00E76602" w14:paraId="091A3109" w14:textId="77777777" w:rsidTr="003F4705">
        <w:trPr>
          <w:trHeight w:val="273"/>
        </w:trPr>
        <w:tc>
          <w:tcPr>
            <w:tcW w:w="5040" w:type="dxa"/>
            <w:vAlign w:val="center"/>
          </w:tcPr>
          <w:p w14:paraId="7FCF7596" w14:textId="5BCAF4A0"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Gina Solomon </w:t>
            </w:r>
          </w:p>
        </w:tc>
        <w:tc>
          <w:tcPr>
            <w:tcW w:w="4389" w:type="dxa"/>
            <w:vAlign w:val="center"/>
          </w:tcPr>
          <w:p w14:paraId="54DEF998" w14:textId="06A5F6D2" w:rsidR="001A50D6" w:rsidRPr="00E76602" w:rsidRDefault="001A50D6"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Georgia Trauma Commission</w:t>
            </w:r>
          </w:p>
        </w:tc>
      </w:tr>
      <w:tr w:rsidR="00683668" w:rsidRPr="00E76602" w14:paraId="21FB8D7E" w14:textId="77777777" w:rsidTr="003F4705">
        <w:trPr>
          <w:trHeight w:val="273"/>
        </w:trPr>
        <w:tc>
          <w:tcPr>
            <w:tcW w:w="5040" w:type="dxa"/>
            <w:vAlign w:val="center"/>
          </w:tcPr>
          <w:p w14:paraId="5F54C65E" w14:textId="509AEE07"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Crystal </w:t>
            </w:r>
            <w:proofErr w:type="spellStart"/>
            <w:r w:rsidRPr="00E76602">
              <w:rPr>
                <w:rFonts w:eastAsia="Times New Roman" w:cstheme="minorHAnsi"/>
                <w:color w:val="000000"/>
                <w:sz w:val="22"/>
                <w:szCs w:val="22"/>
              </w:rPr>
              <w:t>Shelnutt</w:t>
            </w:r>
            <w:proofErr w:type="spellEnd"/>
          </w:p>
        </w:tc>
        <w:tc>
          <w:tcPr>
            <w:tcW w:w="4389" w:type="dxa"/>
            <w:vAlign w:val="center"/>
          </w:tcPr>
          <w:p w14:paraId="524AFDE8" w14:textId="7A1FCDEF"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Georgia Trauma Commission</w:t>
            </w:r>
          </w:p>
        </w:tc>
      </w:tr>
      <w:tr w:rsidR="00683668" w:rsidRPr="00E76602" w14:paraId="7D05A26A" w14:textId="77777777" w:rsidTr="003F4705">
        <w:trPr>
          <w:trHeight w:val="273"/>
        </w:trPr>
        <w:tc>
          <w:tcPr>
            <w:tcW w:w="5040" w:type="dxa"/>
          </w:tcPr>
          <w:p w14:paraId="3C57201A" w14:textId="360C8B97"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 xml:space="preserve">Tim Boone </w:t>
            </w:r>
            <w:r w:rsidR="003F4705" w:rsidRPr="00E76602">
              <w:rPr>
                <w:rFonts w:eastAsia="Times New Roman" w:cstheme="minorHAnsi"/>
                <w:color w:val="000000"/>
                <w:sz w:val="22"/>
                <w:szCs w:val="22"/>
              </w:rPr>
              <w:t>(via Zoom)</w:t>
            </w:r>
          </w:p>
        </w:tc>
        <w:tc>
          <w:tcPr>
            <w:tcW w:w="4389" w:type="dxa"/>
          </w:tcPr>
          <w:p w14:paraId="75774E59" w14:textId="6404E24B" w:rsidR="00683668" w:rsidRPr="00E76602" w:rsidRDefault="00683668" w:rsidP="00BD7EC3">
            <w:pPr>
              <w:spacing w:line="276" w:lineRule="auto"/>
              <w:jc w:val="both"/>
              <w:rPr>
                <w:rFonts w:eastAsia="Times New Roman" w:cstheme="minorHAnsi"/>
                <w:color w:val="000000"/>
                <w:sz w:val="22"/>
                <w:szCs w:val="22"/>
              </w:rPr>
            </w:pPr>
            <w:r w:rsidRPr="00E76602">
              <w:rPr>
                <w:rFonts w:eastAsia="Times New Roman" w:cstheme="minorHAnsi"/>
                <w:color w:val="000000"/>
                <w:sz w:val="22"/>
                <w:szCs w:val="22"/>
              </w:rPr>
              <w:t>AVLS</w:t>
            </w:r>
            <w:r w:rsidR="00E76602">
              <w:rPr>
                <w:rFonts w:eastAsia="Times New Roman" w:cstheme="minorHAnsi"/>
                <w:color w:val="000000"/>
                <w:sz w:val="22"/>
                <w:szCs w:val="22"/>
              </w:rPr>
              <w:t xml:space="preserve"> </w:t>
            </w:r>
            <w:proofErr w:type="spellStart"/>
            <w:r w:rsidR="00E76602">
              <w:rPr>
                <w:rFonts w:eastAsia="Times New Roman" w:cstheme="minorHAnsi"/>
                <w:color w:val="000000"/>
                <w:sz w:val="22"/>
                <w:szCs w:val="22"/>
              </w:rPr>
              <w:t>Adminstrator</w:t>
            </w:r>
            <w:proofErr w:type="spellEnd"/>
          </w:p>
        </w:tc>
      </w:tr>
      <w:tr w:rsidR="00683668" w:rsidRPr="00E76602" w14:paraId="4987904E" w14:textId="77777777" w:rsidTr="003F4705">
        <w:trPr>
          <w:trHeight w:val="273"/>
        </w:trPr>
        <w:tc>
          <w:tcPr>
            <w:tcW w:w="5040" w:type="dxa"/>
            <w:vAlign w:val="bottom"/>
          </w:tcPr>
          <w:p w14:paraId="1A2A1EC6" w14:textId="32C6471E" w:rsidR="00683668" w:rsidRPr="00E76602" w:rsidRDefault="00683668" w:rsidP="00BD7EC3">
            <w:pPr>
              <w:spacing w:line="276" w:lineRule="auto"/>
              <w:jc w:val="both"/>
              <w:rPr>
                <w:rFonts w:eastAsia="Times New Roman" w:cstheme="minorHAnsi"/>
                <w:color w:val="000000"/>
                <w:sz w:val="22"/>
                <w:szCs w:val="22"/>
              </w:rPr>
            </w:pPr>
            <w:r w:rsidRPr="00E76602">
              <w:rPr>
                <w:rFonts w:cstheme="minorHAnsi"/>
                <w:color w:val="000000"/>
                <w:sz w:val="22"/>
                <w:szCs w:val="22"/>
              </w:rPr>
              <w:t>Kim Littleton (via Zoom)</w:t>
            </w:r>
          </w:p>
        </w:tc>
        <w:tc>
          <w:tcPr>
            <w:tcW w:w="4389" w:type="dxa"/>
          </w:tcPr>
          <w:p w14:paraId="5CEB4A20" w14:textId="7BA327C8" w:rsidR="00683668" w:rsidRPr="00E76602" w:rsidRDefault="00683668" w:rsidP="00BD7EC3">
            <w:pPr>
              <w:spacing w:line="276" w:lineRule="auto"/>
              <w:jc w:val="both"/>
              <w:rPr>
                <w:rFonts w:eastAsia="Times New Roman" w:cstheme="minorHAnsi"/>
                <w:color w:val="000000"/>
                <w:sz w:val="22"/>
                <w:szCs w:val="22"/>
              </w:rPr>
            </w:pPr>
            <w:r w:rsidRPr="00E76602">
              <w:rPr>
                <w:rFonts w:cstheme="minorHAnsi"/>
                <w:sz w:val="22"/>
                <w:szCs w:val="22"/>
              </w:rPr>
              <w:t>GEMSA</w:t>
            </w:r>
          </w:p>
        </w:tc>
      </w:tr>
      <w:tr w:rsidR="00683668" w:rsidRPr="00E76602" w14:paraId="0E9B0307" w14:textId="77777777" w:rsidTr="003F4705">
        <w:trPr>
          <w:trHeight w:val="273"/>
        </w:trPr>
        <w:tc>
          <w:tcPr>
            <w:tcW w:w="5040" w:type="dxa"/>
            <w:vAlign w:val="bottom"/>
          </w:tcPr>
          <w:p w14:paraId="67E9D0EC" w14:textId="3D3A1459" w:rsidR="00683668" w:rsidRPr="00E76602" w:rsidRDefault="00683668" w:rsidP="00BD7EC3">
            <w:pPr>
              <w:spacing w:line="276" w:lineRule="auto"/>
              <w:jc w:val="both"/>
              <w:rPr>
                <w:rFonts w:eastAsia="Times New Roman" w:cstheme="minorHAnsi"/>
                <w:color w:val="000000"/>
                <w:sz w:val="22"/>
                <w:szCs w:val="22"/>
              </w:rPr>
            </w:pPr>
            <w:r w:rsidRPr="00E76602">
              <w:rPr>
                <w:rFonts w:cstheme="minorHAnsi"/>
                <w:color w:val="000000"/>
                <w:sz w:val="22"/>
                <w:szCs w:val="22"/>
              </w:rPr>
              <w:t>Cathy White</w:t>
            </w:r>
          </w:p>
        </w:tc>
        <w:tc>
          <w:tcPr>
            <w:tcW w:w="4389" w:type="dxa"/>
          </w:tcPr>
          <w:p w14:paraId="1000ED44" w14:textId="782B7B5C" w:rsidR="00683668" w:rsidRPr="00E76602" w:rsidRDefault="00683668" w:rsidP="00BD7EC3">
            <w:pPr>
              <w:spacing w:line="276" w:lineRule="auto"/>
              <w:jc w:val="both"/>
              <w:rPr>
                <w:rFonts w:eastAsia="Times New Roman" w:cstheme="minorHAnsi"/>
                <w:color w:val="000000"/>
                <w:sz w:val="22"/>
                <w:szCs w:val="22"/>
              </w:rPr>
            </w:pPr>
            <w:r w:rsidRPr="00E76602">
              <w:rPr>
                <w:rFonts w:cstheme="minorHAnsi"/>
                <w:sz w:val="22"/>
                <w:szCs w:val="22"/>
              </w:rPr>
              <w:t>GEMSA</w:t>
            </w:r>
          </w:p>
        </w:tc>
      </w:tr>
      <w:tr w:rsidR="00683668" w:rsidRPr="00E76602" w14:paraId="6A992AE3" w14:textId="77777777" w:rsidTr="003F4705">
        <w:trPr>
          <w:trHeight w:val="318"/>
        </w:trPr>
        <w:tc>
          <w:tcPr>
            <w:tcW w:w="5040" w:type="dxa"/>
          </w:tcPr>
          <w:p w14:paraId="4CD7E090" w14:textId="6AC5F656" w:rsidR="00683668" w:rsidRPr="00E76602" w:rsidRDefault="00683668" w:rsidP="00BD7EC3">
            <w:pPr>
              <w:spacing w:line="276" w:lineRule="auto"/>
              <w:jc w:val="both"/>
              <w:rPr>
                <w:rFonts w:cstheme="minorHAnsi"/>
                <w:color w:val="000000"/>
                <w:sz w:val="22"/>
                <w:szCs w:val="22"/>
              </w:rPr>
            </w:pPr>
            <w:r w:rsidRPr="00E76602">
              <w:rPr>
                <w:rFonts w:eastAsia="Times New Roman" w:cstheme="minorHAnsi"/>
                <w:color w:val="000000"/>
                <w:sz w:val="22"/>
                <w:szCs w:val="22"/>
              </w:rPr>
              <w:t>Richard Rhodes (via Zoom)</w:t>
            </w:r>
          </w:p>
        </w:tc>
        <w:tc>
          <w:tcPr>
            <w:tcW w:w="4389" w:type="dxa"/>
          </w:tcPr>
          <w:p w14:paraId="10CEDA4B" w14:textId="6F810C5C" w:rsidR="00683668" w:rsidRPr="00E76602" w:rsidRDefault="00683668" w:rsidP="00BD7EC3">
            <w:pPr>
              <w:spacing w:line="276" w:lineRule="auto"/>
              <w:jc w:val="both"/>
              <w:rPr>
                <w:rFonts w:cstheme="minorHAnsi"/>
                <w:sz w:val="22"/>
                <w:szCs w:val="22"/>
              </w:rPr>
            </w:pPr>
            <w:r w:rsidRPr="00E76602">
              <w:rPr>
                <w:rFonts w:eastAsia="Times New Roman" w:cstheme="minorHAnsi"/>
                <w:color w:val="000000"/>
                <w:sz w:val="22"/>
                <w:szCs w:val="22"/>
              </w:rPr>
              <w:t>OEMS/T</w:t>
            </w:r>
          </w:p>
        </w:tc>
      </w:tr>
      <w:tr w:rsidR="00E76602" w:rsidRPr="00E76602" w14:paraId="07C33D81" w14:textId="77777777" w:rsidTr="003F4705">
        <w:trPr>
          <w:trHeight w:val="318"/>
        </w:trPr>
        <w:tc>
          <w:tcPr>
            <w:tcW w:w="5040" w:type="dxa"/>
          </w:tcPr>
          <w:p w14:paraId="39AB724F" w14:textId="46465E18" w:rsidR="00E76602" w:rsidRPr="00E76602" w:rsidRDefault="00E76602" w:rsidP="00E76602">
            <w:pPr>
              <w:jc w:val="both"/>
              <w:rPr>
                <w:rFonts w:ascii="Calibri" w:hAnsi="Calibri" w:cs="Calibri"/>
                <w:color w:val="000000"/>
              </w:rPr>
            </w:pPr>
            <w:r>
              <w:rPr>
                <w:rFonts w:ascii="Calibri" w:hAnsi="Calibri" w:cs="Calibri"/>
                <w:color w:val="000000"/>
                <w:sz w:val="22"/>
                <w:szCs w:val="22"/>
              </w:rPr>
              <w:t>Daniel Warren</w:t>
            </w:r>
            <w:r>
              <w:rPr>
                <w:rFonts w:ascii="Calibri" w:hAnsi="Calibri" w:cs="Calibri"/>
                <w:color w:val="000000"/>
              </w:rPr>
              <w:t xml:space="preserve"> (via Zoom)</w:t>
            </w:r>
          </w:p>
        </w:tc>
        <w:tc>
          <w:tcPr>
            <w:tcW w:w="4389" w:type="dxa"/>
          </w:tcPr>
          <w:p w14:paraId="014D264E" w14:textId="2570C352" w:rsidR="00E76602" w:rsidRPr="00E76602" w:rsidRDefault="00E76602" w:rsidP="00BD7EC3">
            <w:pPr>
              <w:spacing w:line="276" w:lineRule="auto"/>
              <w:jc w:val="both"/>
              <w:rPr>
                <w:rFonts w:eastAsia="Times New Roman" w:cstheme="minorHAnsi"/>
                <w:color w:val="000000"/>
              </w:rPr>
            </w:pPr>
            <w:r w:rsidRPr="00E76602">
              <w:rPr>
                <w:rFonts w:eastAsia="Times New Roman" w:cstheme="minorHAnsi"/>
                <w:color w:val="000000"/>
                <w:sz w:val="22"/>
                <w:szCs w:val="22"/>
              </w:rPr>
              <w:t>OEMS/T</w:t>
            </w:r>
          </w:p>
        </w:tc>
      </w:tr>
      <w:tr w:rsidR="00E76602" w:rsidRPr="00E76602" w14:paraId="20BBE40B" w14:textId="77777777" w:rsidTr="003F4705">
        <w:trPr>
          <w:trHeight w:val="318"/>
        </w:trPr>
        <w:tc>
          <w:tcPr>
            <w:tcW w:w="5040" w:type="dxa"/>
          </w:tcPr>
          <w:p w14:paraId="4E91D07B" w14:textId="01172849" w:rsidR="00E76602" w:rsidRPr="00E76602" w:rsidRDefault="00E76602" w:rsidP="00BD7EC3">
            <w:pPr>
              <w:spacing w:line="276" w:lineRule="auto"/>
              <w:jc w:val="both"/>
              <w:rPr>
                <w:rFonts w:eastAsia="Times New Roman" w:cstheme="minorHAnsi"/>
                <w:color w:val="000000"/>
              </w:rPr>
            </w:pPr>
            <w:r w:rsidRPr="00E76602">
              <w:rPr>
                <w:rFonts w:eastAsia="Times New Roman" w:cstheme="minorHAnsi"/>
                <w:color w:val="000000"/>
              </w:rPr>
              <w:t>Justin Keeton</w:t>
            </w:r>
            <w:r>
              <w:rPr>
                <w:rFonts w:eastAsia="Times New Roman" w:cstheme="minorHAnsi"/>
                <w:color w:val="000000"/>
              </w:rPr>
              <w:t xml:space="preserve"> </w:t>
            </w:r>
            <w:r w:rsidRPr="00E76602">
              <w:rPr>
                <w:rFonts w:cstheme="minorHAnsi"/>
                <w:color w:val="000000"/>
                <w:sz w:val="22"/>
                <w:szCs w:val="22"/>
              </w:rPr>
              <w:t>(via Zoom)</w:t>
            </w:r>
          </w:p>
        </w:tc>
        <w:tc>
          <w:tcPr>
            <w:tcW w:w="4389" w:type="dxa"/>
          </w:tcPr>
          <w:p w14:paraId="4AF7D53A" w14:textId="734D82C5" w:rsidR="00E76602" w:rsidRPr="00E76602" w:rsidRDefault="00E76602" w:rsidP="00BD7EC3">
            <w:pPr>
              <w:spacing w:line="276" w:lineRule="auto"/>
              <w:jc w:val="both"/>
              <w:rPr>
                <w:rFonts w:eastAsia="Times New Roman" w:cstheme="minorHAnsi"/>
                <w:color w:val="000000"/>
              </w:rPr>
            </w:pPr>
            <w:r w:rsidRPr="00E76602">
              <w:rPr>
                <w:rFonts w:eastAsia="Times New Roman" w:cstheme="minorHAnsi"/>
                <w:color w:val="000000"/>
              </w:rPr>
              <w:t>Piedmont Henry Hospital</w:t>
            </w:r>
          </w:p>
        </w:tc>
      </w:tr>
      <w:tr w:rsidR="00E76602" w:rsidRPr="00E76602" w14:paraId="7C010688" w14:textId="77777777" w:rsidTr="003F4705">
        <w:trPr>
          <w:trHeight w:val="318"/>
        </w:trPr>
        <w:tc>
          <w:tcPr>
            <w:tcW w:w="5040" w:type="dxa"/>
          </w:tcPr>
          <w:p w14:paraId="4CE4F9DC" w14:textId="263B5F0E" w:rsidR="00E76602" w:rsidRPr="00E76602" w:rsidRDefault="00E76602" w:rsidP="00BD7EC3">
            <w:pPr>
              <w:spacing w:line="276" w:lineRule="auto"/>
              <w:jc w:val="both"/>
              <w:rPr>
                <w:rFonts w:eastAsia="Times New Roman" w:cstheme="minorHAnsi"/>
                <w:color w:val="000000"/>
              </w:rPr>
            </w:pPr>
            <w:r>
              <w:rPr>
                <w:rFonts w:eastAsia="Times New Roman" w:cstheme="minorHAnsi"/>
                <w:color w:val="000000"/>
              </w:rPr>
              <w:t xml:space="preserve">Kristal Smith </w:t>
            </w:r>
            <w:r w:rsidRPr="00E76602">
              <w:rPr>
                <w:rFonts w:cstheme="minorHAnsi"/>
                <w:color w:val="000000"/>
                <w:sz w:val="22"/>
                <w:szCs w:val="22"/>
              </w:rPr>
              <w:t>(via Zoom)</w:t>
            </w:r>
          </w:p>
        </w:tc>
        <w:tc>
          <w:tcPr>
            <w:tcW w:w="4389" w:type="dxa"/>
          </w:tcPr>
          <w:p w14:paraId="0752512E" w14:textId="5D3EB633" w:rsidR="00E76602" w:rsidRPr="00E76602" w:rsidRDefault="00E76602" w:rsidP="00BD7EC3">
            <w:pPr>
              <w:spacing w:line="276" w:lineRule="auto"/>
              <w:jc w:val="both"/>
              <w:rPr>
                <w:rFonts w:eastAsia="Times New Roman" w:cstheme="minorHAnsi"/>
                <w:color w:val="000000"/>
              </w:rPr>
            </w:pPr>
            <w:r>
              <w:rPr>
                <w:rFonts w:eastAsia="Times New Roman" w:cstheme="minorHAnsi"/>
                <w:color w:val="000000"/>
              </w:rPr>
              <w:t>Region 5</w:t>
            </w:r>
          </w:p>
        </w:tc>
      </w:tr>
      <w:tr w:rsidR="00E76602" w:rsidRPr="00E76602" w14:paraId="37EDCDC3" w14:textId="77777777" w:rsidTr="003F4705">
        <w:trPr>
          <w:trHeight w:val="318"/>
        </w:trPr>
        <w:tc>
          <w:tcPr>
            <w:tcW w:w="5040" w:type="dxa"/>
          </w:tcPr>
          <w:p w14:paraId="502D7930" w14:textId="0408D3B0" w:rsidR="00E76602" w:rsidRPr="00E76602" w:rsidRDefault="00E76602" w:rsidP="00E76602">
            <w:pPr>
              <w:spacing w:line="276" w:lineRule="auto"/>
              <w:jc w:val="both"/>
              <w:rPr>
                <w:rFonts w:eastAsia="Times New Roman" w:cstheme="minorHAnsi"/>
                <w:color w:val="000000"/>
              </w:rPr>
            </w:pPr>
            <w:r w:rsidRPr="00D126CF">
              <w:t>Kristin Spires</w:t>
            </w:r>
            <w:r>
              <w:t xml:space="preserve"> </w:t>
            </w:r>
            <w:r w:rsidRPr="00E76602">
              <w:rPr>
                <w:rFonts w:cstheme="minorHAnsi"/>
                <w:color w:val="000000"/>
                <w:sz w:val="22"/>
                <w:szCs w:val="22"/>
              </w:rPr>
              <w:t>(via Zoom)</w:t>
            </w:r>
          </w:p>
        </w:tc>
        <w:tc>
          <w:tcPr>
            <w:tcW w:w="4389" w:type="dxa"/>
          </w:tcPr>
          <w:p w14:paraId="7B8EFF87" w14:textId="7B3CB037" w:rsidR="00E76602" w:rsidRPr="00E76602" w:rsidRDefault="00E76602" w:rsidP="00E76602">
            <w:pPr>
              <w:spacing w:line="276" w:lineRule="auto"/>
              <w:jc w:val="both"/>
              <w:rPr>
                <w:rFonts w:eastAsia="Times New Roman" w:cstheme="minorHAnsi"/>
                <w:color w:val="000000"/>
              </w:rPr>
            </w:pPr>
            <w:r>
              <w:rPr>
                <w:rFonts w:eastAsia="Times New Roman" w:cstheme="minorHAnsi"/>
                <w:color w:val="000000"/>
              </w:rPr>
              <w:t>Region 10</w:t>
            </w:r>
          </w:p>
        </w:tc>
      </w:tr>
    </w:tbl>
    <w:p w14:paraId="7E79971F" w14:textId="77777777" w:rsidR="00D76B5F" w:rsidRPr="00E76602" w:rsidRDefault="00D76B5F" w:rsidP="00BD7EC3">
      <w:pPr>
        <w:jc w:val="both"/>
        <w:rPr>
          <w:rFonts w:cstheme="minorHAnsi"/>
          <w:b/>
          <w:bCs/>
          <w:color w:val="1F497D" w:themeColor="text2"/>
        </w:rPr>
      </w:pPr>
    </w:p>
    <w:p w14:paraId="096512BF" w14:textId="77777777" w:rsidR="00683668" w:rsidRPr="00E76602" w:rsidRDefault="00683668" w:rsidP="00BD7EC3">
      <w:pPr>
        <w:jc w:val="both"/>
        <w:rPr>
          <w:rFonts w:cstheme="minorHAnsi"/>
          <w:b/>
          <w:bCs/>
          <w:color w:val="1F497D" w:themeColor="text2"/>
        </w:rPr>
      </w:pPr>
    </w:p>
    <w:p w14:paraId="47E8886F" w14:textId="12F12857" w:rsidR="00FC7CCC" w:rsidRPr="00E76602" w:rsidRDefault="00E76602" w:rsidP="00BD7EC3">
      <w:pPr>
        <w:jc w:val="both"/>
        <w:rPr>
          <w:rFonts w:cstheme="minorHAnsi"/>
          <w:b/>
          <w:bCs/>
          <w:color w:val="1F497D" w:themeColor="text2"/>
          <w:sz w:val="28"/>
          <w:szCs w:val="28"/>
        </w:rPr>
      </w:pPr>
      <w:r>
        <w:rPr>
          <w:rFonts w:cstheme="minorHAnsi"/>
          <w:b/>
          <w:bCs/>
          <w:color w:val="1F497D" w:themeColor="text2"/>
          <w:sz w:val="28"/>
          <w:szCs w:val="28"/>
        </w:rPr>
        <w:lastRenderedPageBreak/>
        <w:t>CALLED</w:t>
      </w:r>
      <w:r w:rsidR="00717CE1" w:rsidRPr="00E76602">
        <w:rPr>
          <w:rFonts w:cstheme="minorHAnsi"/>
          <w:b/>
          <w:bCs/>
          <w:color w:val="1F497D" w:themeColor="text2"/>
          <w:sz w:val="28"/>
          <w:szCs w:val="28"/>
        </w:rPr>
        <w:t xml:space="preserve"> AGENDA ITEMS </w:t>
      </w:r>
    </w:p>
    <w:p w14:paraId="717096CE" w14:textId="77777777" w:rsidR="00FC7CCC" w:rsidRPr="00E76602" w:rsidRDefault="00FC7CCC" w:rsidP="00BD7EC3">
      <w:pPr>
        <w:jc w:val="both"/>
        <w:rPr>
          <w:rFonts w:cstheme="minorHAnsi"/>
          <w:b/>
          <w:bCs/>
          <w:color w:val="1F497D" w:themeColor="text2"/>
        </w:rPr>
      </w:pPr>
    </w:p>
    <w:p w14:paraId="102968D2" w14:textId="078301CB" w:rsidR="004540C7" w:rsidRPr="00E76602" w:rsidRDefault="006641A9" w:rsidP="00BD7EC3">
      <w:pPr>
        <w:jc w:val="both"/>
        <w:rPr>
          <w:rFonts w:cstheme="minorHAnsi"/>
          <w:b/>
          <w:caps/>
          <w:spacing w:val="1"/>
          <w:w w:val="105"/>
          <w:u w:val="single" w:color="000000"/>
        </w:rPr>
      </w:pPr>
      <w:r w:rsidRPr="00E76602">
        <w:rPr>
          <w:rFonts w:cstheme="minorHAnsi"/>
          <w:b/>
          <w:caps/>
          <w:spacing w:val="1"/>
          <w:w w:val="105"/>
          <w:u w:val="single" w:color="000000"/>
        </w:rPr>
        <w:t>CALL TO ORDER</w:t>
      </w:r>
    </w:p>
    <w:p w14:paraId="7D514A88" w14:textId="39CC40BA" w:rsidR="003F4705" w:rsidRPr="00E76602" w:rsidRDefault="00C37D9A" w:rsidP="00BD7EC3">
      <w:pPr>
        <w:jc w:val="both"/>
        <w:rPr>
          <w:rFonts w:cstheme="minorHAnsi"/>
          <w:spacing w:val="1"/>
          <w:w w:val="105"/>
        </w:rPr>
      </w:pPr>
      <w:r w:rsidRPr="00E76602">
        <w:rPr>
          <w:rFonts w:cstheme="minorHAnsi"/>
          <w:spacing w:val="1"/>
          <w:w w:val="105"/>
        </w:rPr>
        <w:t>Courtney Terwilli</w:t>
      </w:r>
      <w:r w:rsidR="00AD28AC" w:rsidRPr="00E76602">
        <w:rPr>
          <w:rFonts w:cstheme="minorHAnsi"/>
          <w:spacing w:val="1"/>
          <w:w w:val="105"/>
        </w:rPr>
        <w:t>g</w:t>
      </w:r>
      <w:r w:rsidRPr="00E76602">
        <w:rPr>
          <w:rFonts w:cstheme="minorHAnsi"/>
          <w:spacing w:val="1"/>
          <w:w w:val="105"/>
        </w:rPr>
        <w:t xml:space="preserve">er called the meeting to order at </w:t>
      </w:r>
      <w:r w:rsidR="00DE39D9" w:rsidRPr="00E76602">
        <w:rPr>
          <w:rFonts w:cstheme="minorHAnsi"/>
          <w:spacing w:val="1"/>
          <w:w w:val="105"/>
        </w:rPr>
        <w:t>1</w:t>
      </w:r>
      <w:r w:rsidR="003C6E2A" w:rsidRPr="00E76602">
        <w:rPr>
          <w:rFonts w:cstheme="minorHAnsi"/>
          <w:spacing w:val="1"/>
          <w:w w:val="105"/>
        </w:rPr>
        <w:t>0</w:t>
      </w:r>
      <w:r w:rsidR="00DE39D9" w:rsidRPr="00E76602">
        <w:rPr>
          <w:rFonts w:cstheme="minorHAnsi"/>
          <w:spacing w:val="1"/>
          <w:w w:val="105"/>
        </w:rPr>
        <w:t>:0</w:t>
      </w:r>
      <w:r w:rsidR="00F43AE1" w:rsidRPr="00E76602">
        <w:rPr>
          <w:rFonts w:cstheme="minorHAnsi"/>
          <w:spacing w:val="1"/>
          <w:w w:val="105"/>
        </w:rPr>
        <w:t>0</w:t>
      </w:r>
      <w:r w:rsidR="00333CC0" w:rsidRPr="00E76602">
        <w:rPr>
          <w:rFonts w:cstheme="minorHAnsi"/>
          <w:spacing w:val="1"/>
          <w:w w:val="105"/>
        </w:rPr>
        <w:t xml:space="preserve"> </w:t>
      </w:r>
      <w:r w:rsidR="003C6E2A" w:rsidRPr="00E76602">
        <w:rPr>
          <w:rFonts w:cstheme="minorHAnsi"/>
          <w:spacing w:val="1"/>
          <w:w w:val="105"/>
        </w:rPr>
        <w:t>AM</w:t>
      </w:r>
      <w:r w:rsidR="00DE39D9" w:rsidRPr="00E76602">
        <w:rPr>
          <w:rFonts w:cstheme="minorHAnsi"/>
          <w:spacing w:val="1"/>
          <w:w w:val="105"/>
        </w:rPr>
        <w:t xml:space="preserve"> on </w:t>
      </w:r>
      <w:r w:rsidR="003F4705" w:rsidRPr="00E76602">
        <w:rPr>
          <w:rFonts w:cstheme="minorHAnsi"/>
          <w:spacing w:val="1"/>
          <w:w w:val="105"/>
        </w:rPr>
        <w:t>Friday</w:t>
      </w:r>
      <w:r w:rsidR="00DE39D9" w:rsidRPr="00E76602">
        <w:rPr>
          <w:rFonts w:cstheme="minorHAnsi"/>
          <w:spacing w:val="1"/>
          <w:w w:val="105"/>
        </w:rPr>
        <w:t xml:space="preserve">, </w:t>
      </w:r>
      <w:r w:rsidR="003F4705" w:rsidRPr="00E76602">
        <w:rPr>
          <w:rFonts w:cstheme="minorHAnsi"/>
          <w:spacing w:val="1"/>
          <w:w w:val="105"/>
        </w:rPr>
        <w:t>June 21</w:t>
      </w:r>
      <w:r w:rsidR="006A799E" w:rsidRPr="00E76602">
        <w:rPr>
          <w:rFonts w:cstheme="minorHAnsi"/>
          <w:spacing w:val="1"/>
          <w:w w:val="105"/>
        </w:rPr>
        <w:t>,</w:t>
      </w:r>
      <w:r w:rsidR="00F50A8A" w:rsidRPr="00E76602">
        <w:rPr>
          <w:rFonts w:cstheme="minorHAnsi"/>
          <w:spacing w:val="1"/>
          <w:w w:val="105"/>
        </w:rPr>
        <w:t xml:space="preserve"> </w:t>
      </w:r>
      <w:r w:rsidR="006A799E" w:rsidRPr="00E76602">
        <w:rPr>
          <w:rFonts w:cstheme="minorHAnsi"/>
          <w:spacing w:val="1"/>
          <w:w w:val="105"/>
        </w:rPr>
        <w:t>202</w:t>
      </w:r>
      <w:r w:rsidR="00F50A8A" w:rsidRPr="00E76602">
        <w:rPr>
          <w:rFonts w:cstheme="minorHAnsi"/>
          <w:spacing w:val="1"/>
          <w:w w:val="105"/>
        </w:rPr>
        <w:t>4</w:t>
      </w:r>
      <w:r w:rsidR="006A799E" w:rsidRPr="00E76602">
        <w:rPr>
          <w:rFonts w:cstheme="minorHAnsi"/>
          <w:spacing w:val="1"/>
          <w:w w:val="105"/>
        </w:rPr>
        <w:t>,</w:t>
      </w:r>
      <w:r w:rsidR="00DE39D9" w:rsidRPr="00E76602">
        <w:rPr>
          <w:rFonts w:cstheme="minorHAnsi"/>
          <w:spacing w:val="1"/>
          <w:w w:val="105"/>
        </w:rPr>
        <w:t xml:space="preserve"> with</w:t>
      </w:r>
      <w:r w:rsidR="00CC04B5" w:rsidRPr="00E76602">
        <w:rPr>
          <w:rFonts w:cstheme="minorHAnsi"/>
          <w:spacing w:val="1"/>
          <w:w w:val="105"/>
        </w:rPr>
        <w:t xml:space="preserve"> </w:t>
      </w:r>
      <w:r w:rsidR="003F4705" w:rsidRPr="00E76602">
        <w:rPr>
          <w:rFonts w:cstheme="minorHAnsi"/>
          <w:spacing w:val="1"/>
          <w:w w:val="105"/>
        </w:rPr>
        <w:t>twelve</w:t>
      </w:r>
      <w:r w:rsidR="00683668" w:rsidRPr="00E76602">
        <w:rPr>
          <w:rFonts w:cstheme="minorHAnsi"/>
          <w:spacing w:val="1"/>
          <w:w w:val="105"/>
        </w:rPr>
        <w:t xml:space="preserve"> </w:t>
      </w:r>
      <w:r w:rsidR="00DE39D9" w:rsidRPr="00E76602">
        <w:rPr>
          <w:rFonts w:cstheme="minorHAnsi"/>
          <w:spacing w:val="1"/>
          <w:w w:val="105"/>
        </w:rPr>
        <w:t>members present.</w:t>
      </w:r>
      <w:r w:rsidR="006A799E" w:rsidRPr="00E76602">
        <w:rPr>
          <w:rFonts w:cstheme="minorHAnsi"/>
          <w:spacing w:val="1"/>
          <w:w w:val="105"/>
        </w:rPr>
        <w:t xml:space="preserve"> </w:t>
      </w:r>
      <w:r w:rsidR="003F4705" w:rsidRPr="00E76602">
        <w:rPr>
          <w:rFonts w:cstheme="minorHAnsi"/>
          <w:spacing w:val="1"/>
          <w:w w:val="105"/>
        </w:rPr>
        <w:t>Courtney explained th</w:t>
      </w:r>
      <w:r w:rsidR="00514792">
        <w:rPr>
          <w:rFonts w:cstheme="minorHAnsi"/>
          <w:spacing w:val="1"/>
          <w:w w:val="105"/>
        </w:rPr>
        <w:t>at today's</w:t>
      </w:r>
      <w:r w:rsidR="003F4705" w:rsidRPr="00E76602">
        <w:rPr>
          <w:rFonts w:cstheme="minorHAnsi"/>
          <w:spacing w:val="1"/>
          <w:w w:val="105"/>
        </w:rPr>
        <w:t xml:space="preserve"> meeting was to review and approve the FY 2025 proposed budget (</w:t>
      </w:r>
      <w:r w:rsidR="003F4705" w:rsidRPr="00E76602">
        <w:rPr>
          <w:rFonts w:cstheme="minorHAnsi"/>
          <w:b/>
          <w:bCs/>
          <w:spacing w:val="1"/>
          <w:w w:val="105"/>
        </w:rPr>
        <w:t>ATTACHMENT A</w:t>
      </w:r>
      <w:r w:rsidR="003F4705" w:rsidRPr="00E76602">
        <w:rPr>
          <w:rFonts w:cstheme="minorHAnsi"/>
          <w:spacing w:val="1"/>
          <w:w w:val="105"/>
        </w:rPr>
        <w:t>).</w:t>
      </w:r>
    </w:p>
    <w:p w14:paraId="3A336F97" w14:textId="77777777" w:rsidR="001E5346" w:rsidRPr="00E76602" w:rsidRDefault="001E5346" w:rsidP="00BD7EC3">
      <w:pPr>
        <w:jc w:val="both"/>
        <w:rPr>
          <w:rFonts w:cstheme="minorHAnsi"/>
          <w:b/>
          <w:caps/>
          <w:spacing w:val="1"/>
          <w:w w:val="105"/>
          <w:u w:val="single" w:color="000000"/>
        </w:rPr>
      </w:pPr>
    </w:p>
    <w:p w14:paraId="08A38807" w14:textId="7F094B46" w:rsidR="001E5346" w:rsidRPr="00E76602" w:rsidRDefault="003F4705" w:rsidP="00BD7EC3">
      <w:pPr>
        <w:jc w:val="both"/>
        <w:rPr>
          <w:rFonts w:cstheme="minorHAnsi"/>
          <w:b/>
          <w:caps/>
          <w:spacing w:val="1"/>
          <w:w w:val="105"/>
          <w:u w:val="single" w:color="000000"/>
        </w:rPr>
      </w:pPr>
      <w:r w:rsidRPr="00E76602">
        <w:rPr>
          <w:rFonts w:cstheme="minorHAnsi"/>
          <w:b/>
          <w:caps/>
          <w:spacing w:val="1"/>
          <w:w w:val="105"/>
          <w:u w:val="single" w:color="000000"/>
        </w:rPr>
        <w:t>FY 2025 AVLS Proposed Budget</w:t>
      </w:r>
    </w:p>
    <w:p w14:paraId="04A618AA" w14:textId="6CDB62BA" w:rsidR="001E5346" w:rsidRPr="00E76602" w:rsidRDefault="001E5346" w:rsidP="00BD7EC3">
      <w:pPr>
        <w:jc w:val="both"/>
        <w:rPr>
          <w:rFonts w:cstheme="minorHAnsi"/>
          <w:bCs/>
          <w:i/>
          <w:iCs/>
          <w:spacing w:val="1"/>
          <w:w w:val="105"/>
        </w:rPr>
      </w:pPr>
      <w:r w:rsidRPr="00E76602">
        <w:rPr>
          <w:rFonts w:cstheme="minorHAnsi"/>
          <w:bCs/>
          <w:i/>
          <w:iCs/>
          <w:spacing w:val="1"/>
          <w:w w:val="105"/>
        </w:rPr>
        <w:t>Presented By</w:t>
      </w:r>
      <w:r w:rsidR="003F4705" w:rsidRPr="00E76602">
        <w:rPr>
          <w:rFonts w:cstheme="minorHAnsi"/>
          <w:bCs/>
          <w:i/>
          <w:iCs/>
          <w:spacing w:val="1"/>
          <w:w w:val="105"/>
        </w:rPr>
        <w:t xml:space="preserve"> Tim Boone</w:t>
      </w:r>
    </w:p>
    <w:p w14:paraId="73FB9E45" w14:textId="054A48B1" w:rsidR="004E17FA" w:rsidRPr="00E76602" w:rsidRDefault="003F4705" w:rsidP="00BD7EC3">
      <w:pPr>
        <w:jc w:val="both"/>
        <w:rPr>
          <w:rFonts w:cstheme="minorHAnsi"/>
          <w:bCs/>
          <w:spacing w:val="1"/>
          <w:w w:val="105"/>
        </w:rPr>
      </w:pPr>
      <w:r w:rsidRPr="00E76602">
        <w:rPr>
          <w:rFonts w:cstheme="minorHAnsi"/>
          <w:bCs/>
          <w:spacing w:val="1"/>
          <w:w w:val="105"/>
        </w:rPr>
        <w:t xml:space="preserve">Dr. Tim Boone reviewed the proposed FY 2025 </w:t>
      </w:r>
      <w:r w:rsidR="008369ED">
        <w:rPr>
          <w:rFonts w:cstheme="minorHAnsi"/>
          <w:bCs/>
          <w:spacing w:val="1"/>
          <w:w w:val="105"/>
        </w:rPr>
        <w:t xml:space="preserve">AVLS </w:t>
      </w:r>
      <w:r w:rsidRPr="00E76602">
        <w:rPr>
          <w:rFonts w:cstheme="minorHAnsi"/>
          <w:bCs/>
          <w:spacing w:val="1"/>
          <w:w w:val="105"/>
        </w:rPr>
        <w:t>budget (</w:t>
      </w:r>
      <w:r w:rsidRPr="00E76602">
        <w:rPr>
          <w:rFonts w:cstheme="minorHAnsi"/>
          <w:b/>
          <w:spacing w:val="1"/>
          <w:w w:val="105"/>
        </w:rPr>
        <w:t>ATTACHMENT B</w:t>
      </w:r>
      <w:r w:rsidRPr="00E76602">
        <w:rPr>
          <w:rFonts w:cstheme="minorHAnsi"/>
          <w:bCs/>
          <w:spacing w:val="1"/>
          <w:w w:val="105"/>
        </w:rPr>
        <w:t>). Courtney Terwilliger added the Georgia Trauma Commission</w:t>
      </w:r>
      <w:r w:rsidR="004E17FA" w:rsidRPr="00E76602">
        <w:rPr>
          <w:rFonts w:cstheme="minorHAnsi"/>
          <w:bCs/>
          <w:spacing w:val="1"/>
          <w:w w:val="105"/>
        </w:rPr>
        <w:t xml:space="preserve"> (GTC)</w:t>
      </w:r>
      <w:r w:rsidRPr="00E76602">
        <w:rPr>
          <w:rFonts w:cstheme="minorHAnsi"/>
          <w:bCs/>
          <w:spacing w:val="1"/>
          <w:w w:val="105"/>
        </w:rPr>
        <w:t xml:space="preserve"> ha</w:t>
      </w:r>
      <w:r w:rsidR="008369ED">
        <w:rPr>
          <w:rFonts w:cstheme="minorHAnsi"/>
          <w:bCs/>
          <w:spacing w:val="1"/>
          <w:w w:val="105"/>
        </w:rPr>
        <w:t>s</w:t>
      </w:r>
      <w:r w:rsidRPr="00E76602">
        <w:rPr>
          <w:rFonts w:cstheme="minorHAnsi"/>
          <w:bCs/>
          <w:spacing w:val="1"/>
          <w:w w:val="105"/>
        </w:rPr>
        <w:t xml:space="preserve"> been actively monitoring expenditures. Funds </w:t>
      </w:r>
      <w:r w:rsidR="00514792">
        <w:rPr>
          <w:rFonts w:cstheme="minorHAnsi"/>
          <w:bCs/>
          <w:spacing w:val="1"/>
          <w:w w:val="105"/>
        </w:rPr>
        <w:t>unspent by the fiscal year's end</w:t>
      </w:r>
      <w:r w:rsidRPr="00E76602">
        <w:rPr>
          <w:rFonts w:cstheme="minorHAnsi"/>
          <w:bCs/>
          <w:spacing w:val="1"/>
          <w:w w:val="105"/>
        </w:rPr>
        <w:t xml:space="preserve"> are either reallocated or returned to the state </w:t>
      </w:r>
      <w:r w:rsidR="004E17FA" w:rsidRPr="00E76602">
        <w:rPr>
          <w:rFonts w:cstheme="minorHAnsi"/>
          <w:bCs/>
          <w:spacing w:val="1"/>
          <w:w w:val="105"/>
        </w:rPr>
        <w:t xml:space="preserve">government, but the GTC prioritizes reallocation when possible. </w:t>
      </w:r>
    </w:p>
    <w:p w14:paraId="20F2C355" w14:textId="77777777" w:rsidR="004E17FA" w:rsidRPr="00E76602" w:rsidRDefault="004E17FA" w:rsidP="00BD7EC3">
      <w:pPr>
        <w:jc w:val="both"/>
        <w:rPr>
          <w:rFonts w:cstheme="minorHAnsi"/>
          <w:bCs/>
          <w:spacing w:val="1"/>
          <w:w w:val="105"/>
        </w:rPr>
      </w:pPr>
    </w:p>
    <w:p w14:paraId="02D8B28F" w14:textId="552473C4" w:rsidR="006F10E8" w:rsidRPr="00E76602" w:rsidRDefault="004E17FA" w:rsidP="00BD7EC3">
      <w:pPr>
        <w:jc w:val="both"/>
        <w:rPr>
          <w:rFonts w:cstheme="minorHAnsi"/>
          <w:bCs/>
          <w:spacing w:val="1"/>
          <w:w w:val="105"/>
        </w:rPr>
      </w:pPr>
      <w:r w:rsidRPr="00E76602">
        <w:rPr>
          <w:rFonts w:cstheme="minorHAnsi"/>
          <w:bCs/>
          <w:spacing w:val="1"/>
          <w:w w:val="105"/>
        </w:rPr>
        <w:t>Sections of the AVLS proposal were discussed</w:t>
      </w:r>
      <w:r w:rsidR="008369ED">
        <w:rPr>
          <w:rFonts w:cstheme="minorHAnsi"/>
          <w:bCs/>
          <w:spacing w:val="1"/>
          <w:w w:val="105"/>
        </w:rPr>
        <w:t>:</w:t>
      </w:r>
    </w:p>
    <w:p w14:paraId="11033292" w14:textId="77777777" w:rsidR="004E17FA" w:rsidRPr="00E76602" w:rsidRDefault="004E17FA" w:rsidP="004E17FA">
      <w:pPr>
        <w:jc w:val="both"/>
        <w:rPr>
          <w:rFonts w:cstheme="minorHAnsi"/>
          <w:bCs/>
          <w:spacing w:val="1"/>
          <w:w w:val="105"/>
        </w:rPr>
      </w:pPr>
    </w:p>
    <w:p w14:paraId="1F81AF34" w14:textId="2EFADA69" w:rsidR="004E17FA" w:rsidRPr="008369ED" w:rsidRDefault="004E17FA" w:rsidP="008369ED">
      <w:pPr>
        <w:pStyle w:val="ListParagraph"/>
        <w:numPr>
          <w:ilvl w:val="0"/>
          <w:numId w:val="84"/>
        </w:numPr>
        <w:jc w:val="both"/>
        <w:rPr>
          <w:rFonts w:cstheme="minorHAnsi"/>
          <w:b/>
          <w:spacing w:val="1"/>
          <w:w w:val="105"/>
        </w:rPr>
      </w:pPr>
      <w:r w:rsidRPr="008369ED">
        <w:rPr>
          <w:rFonts w:cstheme="minorHAnsi"/>
          <w:b/>
          <w:spacing w:val="1"/>
          <w:w w:val="105"/>
        </w:rPr>
        <w:t>Program Management</w:t>
      </w:r>
    </w:p>
    <w:p w14:paraId="5B72BB53" w14:textId="77B9CDA1" w:rsidR="004E17FA" w:rsidRPr="008369ED" w:rsidRDefault="008369ED" w:rsidP="008369ED">
      <w:pPr>
        <w:pStyle w:val="ListParagraph"/>
        <w:ind w:left="720"/>
        <w:jc w:val="both"/>
        <w:rPr>
          <w:rFonts w:cstheme="minorHAnsi"/>
          <w:bCs/>
          <w:spacing w:val="1"/>
          <w:w w:val="105"/>
        </w:rPr>
      </w:pPr>
      <w:r>
        <w:rPr>
          <w:rFonts w:cstheme="minorHAnsi"/>
          <w:bCs/>
          <w:spacing w:val="1"/>
          <w:w w:val="105"/>
        </w:rPr>
        <w:t>T</w:t>
      </w:r>
      <w:r w:rsidR="004E17FA" w:rsidRPr="008369ED">
        <w:rPr>
          <w:rFonts w:cstheme="minorHAnsi"/>
          <w:bCs/>
          <w:spacing w:val="1"/>
          <w:w w:val="105"/>
        </w:rPr>
        <w:t>he proposed budget is $45,000 for program management, an increase of $3,000 from the previous year.</w:t>
      </w:r>
    </w:p>
    <w:p w14:paraId="2DAB1D38" w14:textId="77777777" w:rsidR="004E17FA" w:rsidRPr="00E76602" w:rsidRDefault="004E17FA" w:rsidP="004E17FA">
      <w:pPr>
        <w:jc w:val="both"/>
        <w:rPr>
          <w:rFonts w:cstheme="minorHAnsi"/>
          <w:bCs/>
          <w:spacing w:val="1"/>
          <w:w w:val="105"/>
        </w:rPr>
      </w:pPr>
    </w:p>
    <w:p w14:paraId="0DE2AB6A" w14:textId="671E9765" w:rsidR="004E17FA" w:rsidRPr="00E76602" w:rsidRDefault="004E17FA" w:rsidP="004E17FA">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-01</w:t>
      </w:r>
      <w:r w:rsidRPr="00E76602">
        <w:rPr>
          <w:rFonts w:cstheme="minorHAnsi"/>
          <w:b/>
          <w:color w:val="3939F1"/>
          <w:u w:val="single"/>
        </w:rPr>
        <w:t>:</w:t>
      </w:r>
    </w:p>
    <w:p w14:paraId="4BD6B6DB" w14:textId="3D66310D" w:rsidR="004E17FA" w:rsidRPr="00E76602" w:rsidRDefault="004E17FA" w:rsidP="004E17FA">
      <w:pPr>
        <w:ind w:left="1440"/>
        <w:jc w:val="both"/>
        <w:rPr>
          <w:rFonts w:cstheme="minorHAnsi"/>
          <w:b/>
          <w:color w:val="3939F1"/>
          <w:u w:val="single"/>
        </w:rPr>
      </w:pPr>
      <w:r w:rsidRPr="00E76602">
        <w:rPr>
          <w:rFonts w:cstheme="minorHAnsi"/>
          <w:b/>
          <w:color w:val="3939F1"/>
        </w:rPr>
        <w:t xml:space="preserve">Motion </w:t>
      </w:r>
      <w:r w:rsidRPr="00E76602">
        <w:rPr>
          <w:rFonts w:cstheme="minorHAnsi"/>
          <w:b/>
          <w:color w:val="3939F1"/>
        </w:rPr>
        <w:t>to approve the $45,000 budget for the FY 2025 AVLS program management.</w:t>
      </w:r>
    </w:p>
    <w:p w14:paraId="0731D5FD" w14:textId="77777777" w:rsidR="004E17FA" w:rsidRPr="00E76602" w:rsidRDefault="004E17FA" w:rsidP="004E17FA">
      <w:pPr>
        <w:ind w:firstLine="720"/>
        <w:jc w:val="both"/>
        <w:rPr>
          <w:rFonts w:cstheme="minorHAnsi"/>
          <w:b/>
        </w:rPr>
      </w:pPr>
    </w:p>
    <w:p w14:paraId="1DEB0A01" w14:textId="77656FCB" w:rsidR="004E17FA" w:rsidRPr="00E76602" w:rsidRDefault="004E17FA" w:rsidP="004E17FA">
      <w:pPr>
        <w:ind w:left="720" w:firstLine="720"/>
        <w:jc w:val="both"/>
        <w:rPr>
          <w:rFonts w:cstheme="minorHAnsi"/>
        </w:rPr>
      </w:pPr>
      <w:r w:rsidRPr="00E76602">
        <w:rPr>
          <w:rFonts w:cstheme="minorHAnsi"/>
          <w:b/>
        </w:rPr>
        <w:t>MOTION BY</w:t>
      </w:r>
      <w:r w:rsidRPr="00E76602">
        <w:rPr>
          <w:rFonts w:cstheme="minorHAnsi"/>
        </w:rPr>
        <w:t xml:space="preserve">:  </w:t>
      </w:r>
      <w:r w:rsidRPr="00E76602">
        <w:rPr>
          <w:rFonts w:cstheme="minorHAnsi"/>
          <w:spacing w:val="1"/>
          <w:w w:val="105"/>
        </w:rPr>
        <w:t>Huey Atkins</w:t>
      </w:r>
    </w:p>
    <w:p w14:paraId="5CEB7997" w14:textId="703D3151" w:rsidR="004E17FA" w:rsidRPr="00E76602" w:rsidRDefault="004E17FA" w:rsidP="004E17FA">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Pr="00E76602">
        <w:rPr>
          <w:rFonts w:cstheme="minorHAnsi"/>
        </w:rPr>
        <w:t>Terry Cobb</w:t>
      </w:r>
    </w:p>
    <w:p w14:paraId="50A47CA8" w14:textId="77777777" w:rsidR="004E17FA" w:rsidRPr="00E76602" w:rsidRDefault="004E17FA" w:rsidP="004E17FA">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514F1AF6" w14:textId="77777777" w:rsidR="004E17FA" w:rsidRPr="00E76602" w:rsidRDefault="004E17FA" w:rsidP="004E17FA">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64BF9D51" w14:textId="77777777" w:rsidR="004E17FA" w:rsidRPr="00E76602" w:rsidRDefault="004E17FA" w:rsidP="004E17FA">
      <w:pPr>
        <w:jc w:val="both"/>
        <w:rPr>
          <w:rFonts w:cstheme="minorHAnsi"/>
          <w:bCs/>
          <w:spacing w:val="1"/>
          <w:w w:val="105"/>
        </w:rPr>
      </w:pPr>
    </w:p>
    <w:p w14:paraId="6B468D4E" w14:textId="10E96475" w:rsidR="004E17FA" w:rsidRPr="008369ED" w:rsidRDefault="004E17FA" w:rsidP="008369ED">
      <w:pPr>
        <w:pStyle w:val="ListParagraph"/>
        <w:numPr>
          <w:ilvl w:val="0"/>
          <w:numId w:val="84"/>
        </w:numPr>
        <w:jc w:val="both"/>
        <w:rPr>
          <w:rFonts w:cstheme="minorHAnsi"/>
          <w:b/>
          <w:spacing w:val="1"/>
          <w:w w:val="105"/>
        </w:rPr>
      </w:pPr>
      <w:r w:rsidRPr="008369ED">
        <w:rPr>
          <w:rFonts w:cstheme="minorHAnsi"/>
          <w:b/>
          <w:spacing w:val="1"/>
          <w:w w:val="105"/>
        </w:rPr>
        <w:t>Equipment Purchase</w:t>
      </w:r>
    </w:p>
    <w:p w14:paraId="0DF93D53" w14:textId="3BF58F36" w:rsidR="004E17FA" w:rsidRPr="008369ED" w:rsidRDefault="004E17FA" w:rsidP="008369ED">
      <w:pPr>
        <w:pStyle w:val="ListParagraph"/>
        <w:ind w:left="720"/>
        <w:jc w:val="both"/>
        <w:rPr>
          <w:rFonts w:cstheme="minorHAnsi"/>
          <w:bCs/>
          <w:spacing w:val="1"/>
          <w:w w:val="105"/>
        </w:rPr>
      </w:pPr>
      <w:r w:rsidRPr="008369ED">
        <w:rPr>
          <w:rFonts w:cstheme="minorHAnsi"/>
          <w:bCs/>
          <w:spacing w:val="1"/>
          <w:w w:val="105"/>
        </w:rPr>
        <w:t xml:space="preserve">The proposed budget is $154,000 for new and replacement units. Katie Hamilton noted </w:t>
      </w:r>
      <w:r w:rsidR="00514792" w:rsidRPr="008369ED">
        <w:rPr>
          <w:rFonts w:cstheme="minorHAnsi"/>
          <w:bCs/>
          <w:spacing w:val="1"/>
          <w:w w:val="105"/>
        </w:rPr>
        <w:t>an unspent amount from the previous fiscal year's budget remains</w:t>
      </w:r>
      <w:r w:rsidRPr="008369ED">
        <w:rPr>
          <w:rFonts w:cstheme="minorHAnsi"/>
          <w:bCs/>
          <w:spacing w:val="1"/>
          <w:w w:val="105"/>
        </w:rPr>
        <w:t>. Tim Boone confirmed that the remaining amount is $93,000. Therefore, $61,000 is needed to complete the budget request.</w:t>
      </w:r>
    </w:p>
    <w:p w14:paraId="53739EB6" w14:textId="77777777" w:rsidR="004E17FA" w:rsidRPr="00E76602" w:rsidRDefault="004E17FA" w:rsidP="004E17FA">
      <w:pPr>
        <w:jc w:val="both"/>
        <w:rPr>
          <w:rFonts w:cstheme="minorHAnsi"/>
          <w:bCs/>
          <w:spacing w:val="1"/>
          <w:w w:val="105"/>
        </w:rPr>
      </w:pPr>
    </w:p>
    <w:p w14:paraId="6E3FC470" w14:textId="4B4F77B1" w:rsidR="004E17FA" w:rsidRPr="00E76602" w:rsidRDefault="004E17FA" w:rsidP="004E17FA">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w:t>
      </w:r>
      <w:r w:rsidRPr="00E76602">
        <w:rPr>
          <w:rFonts w:cstheme="minorHAnsi"/>
          <w:b/>
          <w:color w:val="3939F1"/>
          <w:u w:val="single"/>
        </w:rPr>
        <w:t>2</w:t>
      </w:r>
      <w:r w:rsidRPr="00E76602">
        <w:rPr>
          <w:rFonts w:cstheme="minorHAnsi"/>
          <w:b/>
          <w:color w:val="3939F1"/>
          <w:u w:val="single"/>
        </w:rPr>
        <w:t>:</w:t>
      </w:r>
    </w:p>
    <w:p w14:paraId="1F5FDD7F" w14:textId="30091B52" w:rsidR="004E17FA" w:rsidRPr="00E76602" w:rsidRDefault="004E17FA" w:rsidP="004E17FA">
      <w:pPr>
        <w:ind w:left="1440"/>
        <w:jc w:val="both"/>
        <w:rPr>
          <w:rFonts w:cstheme="minorHAnsi"/>
          <w:b/>
          <w:color w:val="3939F1"/>
          <w:u w:val="single"/>
        </w:rPr>
      </w:pPr>
      <w:r w:rsidRPr="00E76602">
        <w:rPr>
          <w:rFonts w:cstheme="minorHAnsi"/>
          <w:b/>
          <w:color w:val="3939F1"/>
        </w:rPr>
        <w:t>Motion t</w:t>
      </w:r>
      <w:r w:rsidRPr="00E76602">
        <w:rPr>
          <w:rFonts w:cstheme="minorHAnsi"/>
          <w:b/>
          <w:color w:val="3939F1"/>
        </w:rPr>
        <w:t>o</w:t>
      </w:r>
      <w:r w:rsidRPr="00E76602">
        <w:rPr>
          <w:rFonts w:cstheme="minorHAnsi"/>
          <w:b/>
          <w:color w:val="3939F1"/>
        </w:rPr>
        <w:t xml:space="preserve"> approve the $</w:t>
      </w:r>
      <w:r w:rsidRPr="00E76602">
        <w:rPr>
          <w:rFonts w:cstheme="minorHAnsi"/>
          <w:b/>
          <w:color w:val="3939F1"/>
        </w:rPr>
        <w:t>61</w:t>
      </w:r>
      <w:r w:rsidRPr="00E76602">
        <w:rPr>
          <w:rFonts w:cstheme="minorHAnsi"/>
          <w:b/>
          <w:color w:val="3939F1"/>
        </w:rPr>
        <w:t xml:space="preserve">,000 </w:t>
      </w:r>
      <w:r w:rsidR="007C6486">
        <w:rPr>
          <w:rFonts w:cstheme="minorHAnsi"/>
          <w:b/>
          <w:color w:val="3939F1"/>
        </w:rPr>
        <w:t xml:space="preserve">request to complete the </w:t>
      </w:r>
      <w:r w:rsidRPr="00E76602">
        <w:rPr>
          <w:rFonts w:cstheme="minorHAnsi"/>
          <w:b/>
          <w:color w:val="3939F1"/>
        </w:rPr>
        <w:t>FY 2025 AVLS</w:t>
      </w:r>
      <w:r w:rsidRPr="00E76602">
        <w:rPr>
          <w:rFonts w:cstheme="minorHAnsi"/>
          <w:b/>
          <w:color w:val="3939F1"/>
        </w:rPr>
        <w:t xml:space="preserve"> </w:t>
      </w:r>
      <w:r w:rsidRPr="00E76602">
        <w:rPr>
          <w:rFonts w:cstheme="minorHAnsi"/>
          <w:b/>
          <w:color w:val="3939F1"/>
        </w:rPr>
        <w:t>equipment purchase budget.</w:t>
      </w:r>
    </w:p>
    <w:p w14:paraId="3BC11EB0" w14:textId="77777777" w:rsidR="004E17FA" w:rsidRPr="00E76602" w:rsidRDefault="004E17FA" w:rsidP="004E17FA">
      <w:pPr>
        <w:ind w:firstLine="720"/>
        <w:jc w:val="both"/>
        <w:rPr>
          <w:rFonts w:cstheme="minorHAnsi"/>
          <w:b/>
        </w:rPr>
      </w:pPr>
    </w:p>
    <w:p w14:paraId="7AC31FB3" w14:textId="5C380634" w:rsidR="004E17FA" w:rsidRPr="00E76602" w:rsidRDefault="004E17FA" w:rsidP="004E17FA">
      <w:pPr>
        <w:ind w:left="720" w:firstLine="720"/>
        <w:jc w:val="both"/>
        <w:rPr>
          <w:rFonts w:cstheme="minorHAnsi"/>
        </w:rPr>
      </w:pPr>
      <w:r w:rsidRPr="00E76602">
        <w:rPr>
          <w:rFonts w:cstheme="minorHAnsi"/>
          <w:b/>
        </w:rPr>
        <w:t>MOTION BY</w:t>
      </w:r>
      <w:r w:rsidRPr="00E76602">
        <w:rPr>
          <w:rFonts w:cstheme="minorHAnsi"/>
        </w:rPr>
        <w:t xml:space="preserve">:  </w:t>
      </w:r>
      <w:r w:rsidRPr="00E76602">
        <w:rPr>
          <w:rFonts w:cstheme="minorHAnsi"/>
          <w:spacing w:val="1"/>
          <w:w w:val="105"/>
        </w:rPr>
        <w:t>Lee Oliver</w:t>
      </w:r>
    </w:p>
    <w:p w14:paraId="2AA40719" w14:textId="77777777" w:rsidR="004E17FA" w:rsidRPr="00E76602" w:rsidRDefault="004E17FA" w:rsidP="004E17FA">
      <w:pPr>
        <w:ind w:left="720"/>
        <w:jc w:val="both"/>
        <w:rPr>
          <w:rFonts w:cstheme="minorHAnsi"/>
        </w:rPr>
      </w:pPr>
      <w:r w:rsidRPr="00E76602">
        <w:rPr>
          <w:rFonts w:cstheme="minorHAnsi"/>
        </w:rPr>
        <w:tab/>
      </w:r>
      <w:r w:rsidRPr="00E76602">
        <w:rPr>
          <w:rFonts w:cstheme="minorHAnsi"/>
          <w:b/>
        </w:rPr>
        <w:t>SECOND BY</w:t>
      </w:r>
      <w:r w:rsidRPr="00E76602">
        <w:rPr>
          <w:rFonts w:cstheme="minorHAnsi"/>
        </w:rPr>
        <w:t>:  Terry Cobb</w:t>
      </w:r>
    </w:p>
    <w:p w14:paraId="71B1014D" w14:textId="77777777" w:rsidR="004E17FA" w:rsidRPr="00E76602" w:rsidRDefault="004E17FA" w:rsidP="004E17FA">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2E8BE228" w14:textId="77777777" w:rsidR="004E17FA" w:rsidRPr="00E76602" w:rsidRDefault="004E17FA" w:rsidP="004E17FA">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71C13888" w14:textId="77777777" w:rsidR="004E17FA" w:rsidRPr="00E76602" w:rsidRDefault="004E17FA" w:rsidP="004E17FA">
      <w:pPr>
        <w:jc w:val="both"/>
        <w:rPr>
          <w:rFonts w:cstheme="minorHAnsi"/>
          <w:b/>
          <w:spacing w:val="1"/>
          <w:w w:val="105"/>
        </w:rPr>
      </w:pPr>
    </w:p>
    <w:p w14:paraId="32808DAB" w14:textId="1365CDD0" w:rsidR="004E17FA" w:rsidRPr="008369ED" w:rsidRDefault="004E17FA" w:rsidP="008369ED">
      <w:pPr>
        <w:pStyle w:val="ListParagraph"/>
        <w:numPr>
          <w:ilvl w:val="0"/>
          <w:numId w:val="84"/>
        </w:numPr>
        <w:jc w:val="both"/>
        <w:rPr>
          <w:rFonts w:cstheme="minorHAnsi"/>
          <w:b/>
          <w:spacing w:val="1"/>
          <w:w w:val="105"/>
        </w:rPr>
      </w:pPr>
      <w:r w:rsidRPr="008369ED">
        <w:rPr>
          <w:rFonts w:cstheme="minorHAnsi"/>
          <w:b/>
          <w:spacing w:val="1"/>
          <w:w w:val="105"/>
        </w:rPr>
        <w:t>Airtime</w:t>
      </w:r>
    </w:p>
    <w:p w14:paraId="52D82F62" w14:textId="0839D3EC" w:rsidR="004E17FA" w:rsidRPr="008369ED" w:rsidRDefault="004E17FA" w:rsidP="008369ED">
      <w:pPr>
        <w:pStyle w:val="ListParagraph"/>
        <w:ind w:left="720"/>
        <w:jc w:val="both"/>
        <w:rPr>
          <w:rFonts w:cstheme="minorHAnsi"/>
          <w:bCs/>
          <w:spacing w:val="1"/>
          <w:w w:val="105"/>
        </w:rPr>
      </w:pPr>
      <w:r w:rsidRPr="008369ED">
        <w:rPr>
          <w:rFonts w:cstheme="minorHAnsi"/>
          <w:bCs/>
          <w:spacing w:val="1"/>
          <w:w w:val="105"/>
        </w:rPr>
        <w:t>The proposed budget for airtime is $6</w:t>
      </w:r>
      <w:r w:rsidR="00377C50" w:rsidRPr="008369ED">
        <w:rPr>
          <w:rFonts w:cstheme="minorHAnsi"/>
          <w:bCs/>
          <w:spacing w:val="1"/>
          <w:w w:val="105"/>
        </w:rPr>
        <w:t>01</w:t>
      </w:r>
      <w:r w:rsidRPr="008369ED">
        <w:rPr>
          <w:rFonts w:cstheme="minorHAnsi"/>
          <w:bCs/>
          <w:spacing w:val="1"/>
          <w:w w:val="105"/>
        </w:rPr>
        <w:t>,</w:t>
      </w:r>
      <w:r w:rsidR="00377C50" w:rsidRPr="008369ED">
        <w:rPr>
          <w:rFonts w:cstheme="minorHAnsi"/>
          <w:bCs/>
          <w:spacing w:val="1"/>
          <w:w w:val="105"/>
        </w:rPr>
        <w:t>160</w:t>
      </w:r>
      <w:r w:rsidRPr="008369ED">
        <w:rPr>
          <w:rFonts w:cstheme="minorHAnsi"/>
          <w:bCs/>
          <w:spacing w:val="1"/>
          <w:w w:val="105"/>
        </w:rPr>
        <w:t>. Katie Hamilton noted that $271,646 was reallocated from the FY 2024 budget for airtime, leaving $330,3</w:t>
      </w:r>
      <w:r w:rsidR="00377C50" w:rsidRPr="008369ED">
        <w:rPr>
          <w:rFonts w:cstheme="minorHAnsi"/>
          <w:bCs/>
          <w:spacing w:val="1"/>
          <w:w w:val="105"/>
        </w:rPr>
        <w:t>1</w:t>
      </w:r>
      <w:r w:rsidRPr="008369ED">
        <w:rPr>
          <w:rFonts w:cstheme="minorHAnsi"/>
          <w:bCs/>
          <w:spacing w:val="1"/>
          <w:w w:val="105"/>
        </w:rPr>
        <w:t xml:space="preserve">4 </w:t>
      </w:r>
      <w:r w:rsidR="007C6486">
        <w:rPr>
          <w:rFonts w:cstheme="minorHAnsi"/>
          <w:bCs/>
          <w:spacing w:val="1"/>
          <w:w w:val="105"/>
        </w:rPr>
        <w:t>t</w:t>
      </w:r>
      <w:r w:rsidRPr="008369ED">
        <w:rPr>
          <w:rFonts w:cstheme="minorHAnsi"/>
          <w:bCs/>
          <w:spacing w:val="1"/>
          <w:w w:val="105"/>
        </w:rPr>
        <w:t xml:space="preserve">o complete the proposed budget. </w:t>
      </w:r>
      <w:r w:rsidR="00377C50" w:rsidRPr="008369ED">
        <w:rPr>
          <w:rFonts w:cstheme="minorHAnsi"/>
          <w:bCs/>
          <w:spacing w:val="1"/>
          <w:w w:val="105"/>
        </w:rPr>
        <w:t xml:space="preserve">Terry Cobb mentioned that the state removing the </w:t>
      </w:r>
      <w:r w:rsidR="00180C8E" w:rsidRPr="008369ED">
        <w:rPr>
          <w:rFonts w:cstheme="minorHAnsi"/>
          <w:bCs/>
          <w:spacing w:val="1"/>
          <w:w w:val="105"/>
        </w:rPr>
        <w:t>ambulance</w:t>
      </w:r>
      <w:r w:rsidR="00377C50" w:rsidRPr="008369ED">
        <w:rPr>
          <w:rFonts w:cstheme="minorHAnsi"/>
          <w:bCs/>
          <w:spacing w:val="1"/>
          <w:w w:val="105"/>
        </w:rPr>
        <w:t xml:space="preserve"> fee may increase the number of ambulances. Dr. Tim Boone reassured committee members that the budget amount accounts for new ambulances. Courtney </w:t>
      </w:r>
      <w:r w:rsidR="007C6486">
        <w:rPr>
          <w:rFonts w:cstheme="minorHAnsi"/>
          <w:bCs/>
          <w:spacing w:val="1"/>
          <w:w w:val="105"/>
        </w:rPr>
        <w:t>noted</w:t>
      </w:r>
      <w:r w:rsidR="00377C50" w:rsidRPr="008369ED">
        <w:rPr>
          <w:rFonts w:cstheme="minorHAnsi"/>
          <w:bCs/>
          <w:spacing w:val="1"/>
          <w:w w:val="105"/>
        </w:rPr>
        <w:t xml:space="preserve"> that the committee can use reallocated funds if additional funding is needed for airtime.</w:t>
      </w:r>
    </w:p>
    <w:p w14:paraId="623DE169" w14:textId="77777777" w:rsidR="00377C50" w:rsidRPr="00E76602" w:rsidRDefault="00377C50" w:rsidP="00377C50">
      <w:pPr>
        <w:ind w:left="720" w:firstLine="720"/>
        <w:jc w:val="both"/>
        <w:rPr>
          <w:rFonts w:cstheme="minorHAnsi"/>
          <w:b/>
          <w:color w:val="3939F1"/>
          <w:u w:val="single"/>
        </w:rPr>
      </w:pPr>
    </w:p>
    <w:p w14:paraId="1731A777" w14:textId="7F3CA5A3" w:rsidR="00377C50" w:rsidRPr="00E76602" w:rsidRDefault="00377C50" w:rsidP="00377C50">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w:t>
      </w:r>
      <w:r w:rsidRPr="00E76602">
        <w:rPr>
          <w:rFonts w:cstheme="minorHAnsi"/>
          <w:b/>
          <w:color w:val="3939F1"/>
          <w:u w:val="single"/>
        </w:rPr>
        <w:t>3</w:t>
      </w:r>
      <w:r w:rsidRPr="00E76602">
        <w:rPr>
          <w:rFonts w:cstheme="minorHAnsi"/>
          <w:b/>
          <w:color w:val="3939F1"/>
          <w:u w:val="single"/>
        </w:rPr>
        <w:t>:</w:t>
      </w:r>
    </w:p>
    <w:p w14:paraId="66F248E9" w14:textId="247EDED4" w:rsidR="00377C50" w:rsidRPr="00E76602" w:rsidRDefault="00377C50" w:rsidP="00377C50">
      <w:pPr>
        <w:ind w:left="1440"/>
        <w:jc w:val="both"/>
        <w:rPr>
          <w:rFonts w:cstheme="minorHAnsi"/>
          <w:b/>
          <w:color w:val="3939F1"/>
          <w:u w:val="single"/>
        </w:rPr>
      </w:pPr>
      <w:r w:rsidRPr="00E76602">
        <w:rPr>
          <w:rFonts w:cstheme="minorHAnsi"/>
          <w:b/>
          <w:color w:val="3939F1"/>
        </w:rPr>
        <w:t>Motion to approve the $</w:t>
      </w:r>
      <w:r w:rsidRPr="00E76602">
        <w:rPr>
          <w:rFonts w:cstheme="minorHAnsi"/>
          <w:b/>
          <w:color w:val="3939F1"/>
        </w:rPr>
        <w:t xml:space="preserve">303,514 </w:t>
      </w:r>
      <w:r w:rsidR="007C6486">
        <w:rPr>
          <w:rFonts w:cstheme="minorHAnsi"/>
          <w:b/>
          <w:color w:val="3939F1"/>
        </w:rPr>
        <w:t xml:space="preserve">request to complete the </w:t>
      </w:r>
      <w:r w:rsidRPr="00E76602">
        <w:rPr>
          <w:rFonts w:cstheme="minorHAnsi"/>
          <w:b/>
          <w:color w:val="3939F1"/>
        </w:rPr>
        <w:t xml:space="preserve">FY 2025 </w:t>
      </w:r>
      <w:r w:rsidRPr="00E76602">
        <w:rPr>
          <w:rFonts w:cstheme="minorHAnsi"/>
          <w:b/>
          <w:color w:val="3939F1"/>
        </w:rPr>
        <w:t xml:space="preserve">airtime </w:t>
      </w:r>
      <w:r w:rsidRPr="00E76602">
        <w:rPr>
          <w:rFonts w:cstheme="minorHAnsi"/>
          <w:b/>
          <w:color w:val="3939F1"/>
        </w:rPr>
        <w:t>budget.</w:t>
      </w:r>
    </w:p>
    <w:p w14:paraId="77E3F3D3" w14:textId="77777777" w:rsidR="00377C50" w:rsidRPr="00E76602" w:rsidRDefault="00377C50" w:rsidP="00377C50">
      <w:pPr>
        <w:ind w:firstLine="720"/>
        <w:jc w:val="both"/>
        <w:rPr>
          <w:rFonts w:cstheme="minorHAnsi"/>
          <w:b/>
        </w:rPr>
      </w:pPr>
    </w:p>
    <w:p w14:paraId="7F0DD60B" w14:textId="65492395" w:rsidR="00377C50" w:rsidRPr="00E76602" w:rsidRDefault="00377C50" w:rsidP="00377C50">
      <w:pPr>
        <w:ind w:left="720" w:firstLine="720"/>
        <w:jc w:val="both"/>
        <w:rPr>
          <w:rFonts w:cstheme="minorHAnsi"/>
        </w:rPr>
      </w:pPr>
      <w:r w:rsidRPr="00E76602">
        <w:rPr>
          <w:rFonts w:cstheme="minorHAnsi"/>
          <w:b/>
        </w:rPr>
        <w:t>MOTION BY</w:t>
      </w:r>
      <w:r w:rsidRPr="00E76602">
        <w:rPr>
          <w:rFonts w:cstheme="minorHAnsi"/>
        </w:rPr>
        <w:t xml:space="preserve">:  </w:t>
      </w:r>
      <w:r w:rsidRPr="00E76602">
        <w:rPr>
          <w:rFonts w:cstheme="minorHAnsi"/>
          <w:spacing w:val="1"/>
          <w:w w:val="105"/>
        </w:rPr>
        <w:t>Scott Roberts</w:t>
      </w:r>
    </w:p>
    <w:p w14:paraId="50D94F84" w14:textId="4E6268B2" w:rsidR="00377C50" w:rsidRPr="00E76602" w:rsidRDefault="00377C50" w:rsidP="00377C50">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Pr="00E76602">
        <w:rPr>
          <w:rFonts w:cstheme="minorHAnsi"/>
        </w:rPr>
        <w:t>Huey Atkins</w:t>
      </w:r>
    </w:p>
    <w:p w14:paraId="3BCC6DF8" w14:textId="77777777" w:rsidR="00377C50" w:rsidRPr="00E76602" w:rsidRDefault="00377C50" w:rsidP="00377C50">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2CA395F7" w14:textId="77777777" w:rsidR="00377C50" w:rsidRPr="00E76602" w:rsidRDefault="00377C50" w:rsidP="00377C50">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655B50C0" w14:textId="37F71ECF" w:rsidR="00377C50" w:rsidRPr="00E76602" w:rsidRDefault="00377C50" w:rsidP="004E17FA">
      <w:pPr>
        <w:jc w:val="both"/>
        <w:rPr>
          <w:rFonts w:cstheme="minorHAnsi"/>
          <w:bCs/>
          <w:spacing w:val="1"/>
          <w:w w:val="105"/>
        </w:rPr>
      </w:pPr>
    </w:p>
    <w:p w14:paraId="43216142" w14:textId="77777777" w:rsidR="006F10E8" w:rsidRPr="00E76602" w:rsidRDefault="006F10E8" w:rsidP="00BD7EC3">
      <w:pPr>
        <w:jc w:val="both"/>
        <w:rPr>
          <w:rFonts w:cstheme="minorHAnsi"/>
          <w:bCs/>
          <w:spacing w:val="1"/>
          <w:w w:val="105"/>
        </w:rPr>
      </w:pPr>
    </w:p>
    <w:p w14:paraId="3DF0EAE1" w14:textId="707B4A63" w:rsidR="006F10E8" w:rsidRPr="00E76602" w:rsidRDefault="00DA2020" w:rsidP="00BD7EC3">
      <w:pPr>
        <w:jc w:val="both"/>
        <w:rPr>
          <w:rFonts w:cstheme="minorHAnsi"/>
          <w:b/>
          <w:caps/>
          <w:spacing w:val="1"/>
          <w:w w:val="105"/>
          <w:u w:val="single" w:color="000000"/>
        </w:rPr>
      </w:pPr>
      <w:r w:rsidRPr="00E76602">
        <w:rPr>
          <w:rFonts w:cstheme="minorHAnsi"/>
          <w:b/>
          <w:caps/>
          <w:spacing w:val="1"/>
          <w:w w:val="105"/>
          <w:u w:val="single" w:color="000000"/>
        </w:rPr>
        <w:t xml:space="preserve">FY 2025 </w:t>
      </w:r>
      <w:r w:rsidR="00180C8E" w:rsidRPr="00E76602">
        <w:rPr>
          <w:rFonts w:cstheme="minorHAnsi"/>
          <w:b/>
          <w:caps/>
          <w:spacing w:val="1"/>
          <w:w w:val="105"/>
          <w:u w:val="single" w:color="000000"/>
        </w:rPr>
        <w:t xml:space="preserve">Regional </w:t>
      </w:r>
      <w:r w:rsidR="00B57DC7" w:rsidRPr="00E76602">
        <w:rPr>
          <w:rFonts w:cstheme="minorHAnsi"/>
          <w:b/>
          <w:caps/>
          <w:spacing w:val="1"/>
          <w:w w:val="105"/>
          <w:u w:val="single" w:color="000000"/>
        </w:rPr>
        <w:t>Proposals</w:t>
      </w:r>
    </w:p>
    <w:p w14:paraId="5E6F8BB5" w14:textId="45CCD99E" w:rsidR="006F10E8" w:rsidRPr="00E76602" w:rsidRDefault="006F10E8" w:rsidP="00BD7EC3">
      <w:pPr>
        <w:jc w:val="both"/>
        <w:rPr>
          <w:rFonts w:cstheme="minorHAnsi"/>
          <w:bCs/>
          <w:spacing w:val="1"/>
          <w:w w:val="105"/>
        </w:rPr>
      </w:pPr>
      <w:r w:rsidRPr="00E76602">
        <w:rPr>
          <w:rFonts w:cstheme="minorHAnsi"/>
          <w:bCs/>
          <w:i/>
          <w:iCs/>
          <w:spacing w:val="1"/>
          <w:w w:val="105"/>
        </w:rPr>
        <w:t xml:space="preserve">Presented By </w:t>
      </w:r>
      <w:r w:rsidR="00180C8E" w:rsidRPr="00E76602">
        <w:rPr>
          <w:rFonts w:cstheme="minorHAnsi"/>
          <w:bCs/>
          <w:i/>
          <w:iCs/>
          <w:spacing w:val="1"/>
          <w:w w:val="105"/>
        </w:rPr>
        <w:t>Courtney Terwilliger</w:t>
      </w:r>
    </w:p>
    <w:p w14:paraId="1E9B5C04" w14:textId="1747EB25" w:rsidR="00D768BC" w:rsidRPr="00E76602" w:rsidRDefault="00565B02" w:rsidP="00BD7EC3">
      <w:pPr>
        <w:jc w:val="both"/>
        <w:rPr>
          <w:rFonts w:cstheme="minorHAnsi"/>
          <w:bCs/>
          <w:spacing w:val="1"/>
          <w:w w:val="105"/>
        </w:rPr>
      </w:pPr>
      <w:r w:rsidRPr="00E76602">
        <w:rPr>
          <w:rFonts w:cstheme="minorHAnsi"/>
          <w:bCs/>
          <w:spacing w:val="1"/>
          <w:w w:val="105"/>
        </w:rPr>
        <w:t xml:space="preserve">Before </w:t>
      </w:r>
      <w:r w:rsidR="00B57DC7" w:rsidRPr="00E76602">
        <w:rPr>
          <w:rFonts w:cstheme="minorHAnsi"/>
          <w:bCs/>
          <w:spacing w:val="1"/>
          <w:w w:val="105"/>
        </w:rPr>
        <w:t xml:space="preserve">the region proposal discussion, Courtney Terwilliger mentioned the Region 6 need for ABLS training and the possibility of developing an in-house burn training course. The committee briefly discussed leveraging free burn outreach programs offered by burn centers like Grady Burn Center. There was an emphasis on taking advantage of available free resources and collaborating with burn centers.  </w:t>
      </w:r>
    </w:p>
    <w:p w14:paraId="5BB029E5" w14:textId="77777777" w:rsidR="00D768BC" w:rsidRPr="00E76602" w:rsidRDefault="00D768BC" w:rsidP="00BD7EC3">
      <w:pPr>
        <w:jc w:val="both"/>
        <w:rPr>
          <w:rFonts w:cstheme="minorHAnsi"/>
          <w:bCs/>
          <w:spacing w:val="1"/>
          <w:w w:val="105"/>
        </w:rPr>
      </w:pPr>
    </w:p>
    <w:p w14:paraId="05EF3EFD" w14:textId="6DF4BE6E" w:rsidR="00C20D25" w:rsidRPr="00E76602" w:rsidRDefault="00D768BC" w:rsidP="00C20D25">
      <w:pPr>
        <w:jc w:val="both"/>
        <w:rPr>
          <w:rFonts w:cstheme="minorHAnsi"/>
          <w:bCs/>
          <w:spacing w:val="1"/>
          <w:w w:val="105"/>
        </w:rPr>
      </w:pPr>
      <w:r w:rsidRPr="00E76602">
        <w:rPr>
          <w:rFonts w:cstheme="minorHAnsi"/>
          <w:bCs/>
          <w:spacing w:val="1"/>
          <w:w w:val="105"/>
        </w:rPr>
        <w:t xml:space="preserve">The committee briefly discussed the initial licensure proposal for </w:t>
      </w:r>
      <w:r w:rsidRPr="00E76602">
        <w:rPr>
          <w:rFonts w:cstheme="minorHAnsi"/>
          <w:bCs/>
          <w:spacing w:val="1"/>
          <w:w w:val="105"/>
        </w:rPr>
        <w:t>a software platform, Med Ed Prep, to assist instructors and students with a modular test system. The software will include adaptive tests and annotated answers to help students understand their mistakes.</w:t>
      </w:r>
      <w:r w:rsidRPr="00E76602">
        <w:rPr>
          <w:rFonts w:cstheme="minorHAnsi"/>
          <w:bCs/>
          <w:spacing w:val="1"/>
          <w:w w:val="105"/>
        </w:rPr>
        <w:t xml:space="preserve"> </w:t>
      </w:r>
      <w:r w:rsidR="00C20D25" w:rsidRPr="00E76602">
        <w:rPr>
          <w:rFonts w:cstheme="minorHAnsi"/>
          <w:bCs/>
          <w:spacing w:val="1"/>
          <w:w w:val="105"/>
        </w:rPr>
        <w:t xml:space="preserve">The </w:t>
      </w:r>
      <w:r w:rsidR="00C20D25">
        <w:rPr>
          <w:rFonts w:cstheme="minorHAnsi"/>
          <w:bCs/>
          <w:spacing w:val="1"/>
          <w:w w:val="105"/>
        </w:rPr>
        <w:t>platform aim</w:t>
      </w:r>
      <w:r w:rsidR="00C20D25" w:rsidRPr="00E76602">
        <w:rPr>
          <w:rFonts w:cstheme="minorHAnsi"/>
          <w:bCs/>
          <w:spacing w:val="1"/>
          <w:w w:val="105"/>
        </w:rPr>
        <w:t xml:space="preserve">s to provide structured and supportive testing environments to improve pass rates and retention in the GTC-funded EMT programs. The national average for </w:t>
      </w:r>
      <w:proofErr w:type="gramStart"/>
      <w:r w:rsidR="00C20D25" w:rsidRPr="00E76602">
        <w:rPr>
          <w:rFonts w:cstheme="minorHAnsi"/>
          <w:bCs/>
          <w:spacing w:val="1"/>
          <w:w w:val="105"/>
        </w:rPr>
        <w:t>first-attempt</w:t>
      </w:r>
      <w:proofErr w:type="gramEnd"/>
      <w:r w:rsidR="00C20D25" w:rsidRPr="00E76602">
        <w:rPr>
          <w:rFonts w:cstheme="minorHAnsi"/>
          <w:bCs/>
          <w:spacing w:val="1"/>
          <w:w w:val="105"/>
        </w:rPr>
        <w:t xml:space="preserve"> pass rates at EMT levels is 68%, Georgia is 64%, and last year's GTC-funded courses were 62%. Starting in January, the education programs will have new OEMST regulations, and the need for course support is imperative.</w:t>
      </w:r>
      <w:r w:rsidR="00C20D25">
        <w:rPr>
          <w:rFonts w:cstheme="minorHAnsi"/>
          <w:bCs/>
          <w:spacing w:val="1"/>
          <w:w w:val="105"/>
        </w:rPr>
        <w:t xml:space="preserve"> </w:t>
      </w:r>
      <w:proofErr w:type="gramStart"/>
      <w:r w:rsidR="00C20D25" w:rsidRPr="00E76602">
        <w:rPr>
          <w:rFonts w:cstheme="minorHAnsi"/>
          <w:bCs/>
          <w:spacing w:val="1"/>
          <w:w w:val="105"/>
        </w:rPr>
        <w:t>Questions</w:t>
      </w:r>
      <w:proofErr w:type="gramEnd"/>
      <w:r w:rsidR="00C20D25" w:rsidRPr="00E76602">
        <w:rPr>
          <w:rFonts w:cstheme="minorHAnsi"/>
          <w:bCs/>
          <w:spacing w:val="1"/>
          <w:w w:val="105"/>
        </w:rPr>
        <w:t xml:space="preserve"> arose about who would hold the students and instructors accountable. It was clarified that the instructor w</w:t>
      </w:r>
      <w:r w:rsidR="00C20D25">
        <w:rPr>
          <w:rFonts w:cstheme="minorHAnsi"/>
          <w:bCs/>
          <w:spacing w:val="1"/>
          <w:w w:val="105"/>
        </w:rPr>
        <w:t>ould ensure the students logged</w:t>
      </w:r>
      <w:r w:rsidR="00C20D25" w:rsidRPr="00E76602">
        <w:rPr>
          <w:rFonts w:cstheme="minorHAnsi"/>
          <w:bCs/>
          <w:spacing w:val="1"/>
          <w:w w:val="105"/>
        </w:rPr>
        <w:t xml:space="preserve"> in. Cathy White noted that lead instructors and the service</w:t>
      </w:r>
      <w:r w:rsidR="00796DF8">
        <w:rPr>
          <w:rFonts w:cstheme="minorHAnsi"/>
          <w:bCs/>
          <w:spacing w:val="1"/>
          <w:w w:val="105"/>
        </w:rPr>
        <w:t>s</w:t>
      </w:r>
      <w:r w:rsidR="00C20D25" w:rsidRPr="00E76602">
        <w:rPr>
          <w:rFonts w:cstheme="minorHAnsi"/>
          <w:bCs/>
          <w:spacing w:val="1"/>
          <w:w w:val="105"/>
        </w:rPr>
        <w:t xml:space="preserve"> sign a contract when receiving the grant funds; she can add terms that </w:t>
      </w:r>
      <w:r w:rsidR="00C20D25">
        <w:rPr>
          <w:rFonts w:cstheme="minorHAnsi"/>
          <w:bCs/>
          <w:spacing w:val="1"/>
          <w:w w:val="105"/>
        </w:rPr>
        <w:t>they forfeit the remainder if they do not comply</w:t>
      </w:r>
      <w:r w:rsidR="00C20D25" w:rsidRPr="00E76602">
        <w:rPr>
          <w:rFonts w:cstheme="minorHAnsi"/>
          <w:bCs/>
          <w:spacing w:val="1"/>
          <w:w w:val="105"/>
        </w:rPr>
        <w:t>. Scott Roberts raised concern</w:t>
      </w:r>
      <w:r w:rsidR="00C20D25">
        <w:rPr>
          <w:rFonts w:cstheme="minorHAnsi"/>
          <w:bCs/>
          <w:spacing w:val="1"/>
          <w:w w:val="105"/>
        </w:rPr>
        <w:t>s</w:t>
      </w:r>
      <w:r w:rsidR="00C20D25" w:rsidRPr="00E76602">
        <w:rPr>
          <w:rFonts w:cstheme="minorHAnsi"/>
          <w:bCs/>
          <w:spacing w:val="1"/>
          <w:w w:val="105"/>
        </w:rPr>
        <w:t xml:space="preserve"> that the software did not have enough data to ensure success. Richard Rhodes emphasized that the remediation pass rate is 79%, which includes about 100 students. Crystal </w:t>
      </w:r>
      <w:proofErr w:type="spellStart"/>
      <w:r w:rsidR="00C20D25" w:rsidRPr="00E76602">
        <w:rPr>
          <w:rFonts w:cstheme="minorHAnsi"/>
          <w:bCs/>
          <w:spacing w:val="1"/>
          <w:w w:val="105"/>
        </w:rPr>
        <w:t>Shelnutt</w:t>
      </w:r>
      <w:proofErr w:type="spellEnd"/>
      <w:r w:rsidR="00C20D25" w:rsidRPr="00E76602">
        <w:rPr>
          <w:rFonts w:cstheme="minorHAnsi"/>
          <w:bCs/>
          <w:spacing w:val="1"/>
          <w:w w:val="105"/>
        </w:rPr>
        <w:t xml:space="preserve"> advised that the proposal is for $30,000, which will fund the initial 500 seats at about $60 a student, supporting six months of the EMT program. After the initial </w:t>
      </w:r>
      <w:r w:rsidR="00C20D25">
        <w:rPr>
          <w:rFonts w:cstheme="minorHAnsi"/>
          <w:bCs/>
          <w:spacing w:val="1"/>
          <w:w w:val="105"/>
        </w:rPr>
        <w:t>six</w:t>
      </w:r>
      <w:r w:rsidR="00C20D25" w:rsidRPr="00E76602">
        <w:rPr>
          <w:rFonts w:cstheme="minorHAnsi"/>
          <w:bCs/>
          <w:spacing w:val="1"/>
          <w:w w:val="105"/>
        </w:rPr>
        <w:t xml:space="preserve"> months, we can evaluate the prog</w:t>
      </w:r>
      <w:r w:rsidR="00C20D25">
        <w:rPr>
          <w:rFonts w:cstheme="minorHAnsi"/>
          <w:bCs/>
          <w:spacing w:val="1"/>
          <w:w w:val="105"/>
        </w:rPr>
        <w:t>r</w:t>
      </w:r>
      <w:r w:rsidR="00C20D25" w:rsidRPr="00E76602">
        <w:rPr>
          <w:rFonts w:cstheme="minorHAnsi"/>
          <w:bCs/>
          <w:spacing w:val="1"/>
          <w:w w:val="105"/>
        </w:rPr>
        <w:t>am and determine i</w:t>
      </w:r>
      <w:r w:rsidR="00C20D25">
        <w:rPr>
          <w:rFonts w:cstheme="minorHAnsi"/>
          <w:bCs/>
          <w:spacing w:val="1"/>
          <w:w w:val="105"/>
        </w:rPr>
        <w:t>ts benefits</w:t>
      </w:r>
      <w:r w:rsidR="00C20D25" w:rsidRPr="00E76602">
        <w:rPr>
          <w:rFonts w:cstheme="minorHAnsi"/>
          <w:bCs/>
          <w:spacing w:val="1"/>
          <w:w w:val="105"/>
        </w:rPr>
        <w:t>. Courtney noted that reallocation funds can be used if additional funding is needed</w:t>
      </w:r>
      <w:r w:rsidR="00796DF8">
        <w:rPr>
          <w:rFonts w:cstheme="minorHAnsi"/>
          <w:bCs/>
          <w:spacing w:val="1"/>
          <w:w w:val="105"/>
        </w:rPr>
        <w:t xml:space="preserve"> to support more students.</w:t>
      </w:r>
    </w:p>
    <w:p w14:paraId="498A393C" w14:textId="77777777" w:rsidR="00D768BC" w:rsidRPr="00E76602" w:rsidRDefault="00D768BC" w:rsidP="00BD7EC3">
      <w:pPr>
        <w:jc w:val="both"/>
        <w:rPr>
          <w:rFonts w:cstheme="minorHAnsi"/>
          <w:bCs/>
          <w:spacing w:val="1"/>
          <w:w w:val="105"/>
        </w:rPr>
      </w:pPr>
    </w:p>
    <w:p w14:paraId="39439B66" w14:textId="3CA6168C" w:rsidR="00B57DC7" w:rsidRPr="00E76602" w:rsidRDefault="00C20D25" w:rsidP="00BD7EC3">
      <w:pPr>
        <w:jc w:val="both"/>
        <w:rPr>
          <w:rFonts w:cstheme="minorHAnsi"/>
          <w:bCs/>
          <w:spacing w:val="1"/>
          <w:w w:val="105"/>
        </w:rPr>
      </w:pPr>
      <w:r>
        <w:rPr>
          <w:rFonts w:cstheme="minorHAnsi"/>
          <w:bCs/>
          <w:spacing w:val="1"/>
          <w:w w:val="105"/>
        </w:rPr>
        <w:t xml:space="preserve">The discussion shifted </w:t>
      </w:r>
      <w:r w:rsidR="00796DF8">
        <w:rPr>
          <w:rFonts w:cstheme="minorHAnsi"/>
          <w:bCs/>
          <w:spacing w:val="1"/>
          <w:w w:val="105"/>
        </w:rPr>
        <w:t xml:space="preserve">back </w:t>
      </w:r>
      <w:r>
        <w:rPr>
          <w:rFonts w:cstheme="minorHAnsi"/>
          <w:bCs/>
          <w:spacing w:val="1"/>
          <w:w w:val="105"/>
        </w:rPr>
        <w:t xml:space="preserve">to regional proposal review. </w:t>
      </w:r>
      <w:r w:rsidR="00D768BC" w:rsidRPr="00E76602">
        <w:rPr>
          <w:rFonts w:cstheme="minorHAnsi"/>
          <w:bCs/>
          <w:spacing w:val="1"/>
          <w:w w:val="105"/>
        </w:rPr>
        <w:t>Courtney Terwilliger noted o</w:t>
      </w:r>
      <w:r w:rsidR="00436BDF" w:rsidRPr="00E76602">
        <w:rPr>
          <w:rFonts w:cstheme="minorHAnsi"/>
          <w:bCs/>
          <w:spacing w:val="1"/>
          <w:w w:val="105"/>
        </w:rPr>
        <w:t>nce the regional proposals are</w:t>
      </w:r>
      <w:r>
        <w:rPr>
          <w:rFonts w:cstheme="minorHAnsi"/>
          <w:bCs/>
          <w:spacing w:val="1"/>
          <w:w w:val="105"/>
        </w:rPr>
        <w:t xml:space="preserve"> voted on</w:t>
      </w:r>
      <w:r w:rsidR="00436BDF" w:rsidRPr="00E76602">
        <w:rPr>
          <w:rFonts w:cstheme="minorHAnsi"/>
          <w:bCs/>
          <w:spacing w:val="1"/>
          <w:w w:val="105"/>
        </w:rPr>
        <w:t xml:space="preserve">, </w:t>
      </w:r>
      <w:r>
        <w:rPr>
          <w:rFonts w:cstheme="minorHAnsi"/>
          <w:bCs/>
          <w:spacing w:val="1"/>
          <w:w w:val="105"/>
        </w:rPr>
        <w:t>the commit</w:t>
      </w:r>
      <w:r w:rsidR="00796DF8">
        <w:rPr>
          <w:rFonts w:cstheme="minorHAnsi"/>
          <w:bCs/>
          <w:spacing w:val="1"/>
          <w:w w:val="105"/>
        </w:rPr>
        <w:t>t</w:t>
      </w:r>
      <w:r>
        <w:rPr>
          <w:rFonts w:cstheme="minorHAnsi"/>
          <w:bCs/>
          <w:spacing w:val="1"/>
          <w:w w:val="105"/>
        </w:rPr>
        <w:t>ee</w:t>
      </w:r>
      <w:r w:rsidR="00436BDF" w:rsidRPr="00E76602">
        <w:rPr>
          <w:rFonts w:cstheme="minorHAnsi"/>
          <w:bCs/>
          <w:spacing w:val="1"/>
          <w:w w:val="105"/>
        </w:rPr>
        <w:t xml:space="preserve"> will review the GEMSA proposal (</w:t>
      </w:r>
      <w:r w:rsidR="00436BDF" w:rsidRPr="00E76602">
        <w:rPr>
          <w:rFonts w:cstheme="minorHAnsi"/>
          <w:b/>
          <w:spacing w:val="1"/>
          <w:w w:val="105"/>
        </w:rPr>
        <w:t>ATTACHMENT C</w:t>
      </w:r>
      <w:r w:rsidR="00436BDF" w:rsidRPr="00E76602">
        <w:rPr>
          <w:rFonts w:cstheme="minorHAnsi"/>
          <w:bCs/>
          <w:spacing w:val="1"/>
          <w:w w:val="105"/>
        </w:rPr>
        <w:t>). Katie Hamilton</w:t>
      </w:r>
      <w:r w:rsidR="00D768BC" w:rsidRPr="00E76602">
        <w:rPr>
          <w:rFonts w:cstheme="minorHAnsi"/>
          <w:bCs/>
          <w:spacing w:val="1"/>
          <w:w w:val="105"/>
        </w:rPr>
        <w:t xml:space="preserve"> briefly</w:t>
      </w:r>
      <w:r w:rsidR="00436BDF" w:rsidRPr="00E76602">
        <w:rPr>
          <w:rFonts w:cstheme="minorHAnsi"/>
          <w:bCs/>
          <w:spacing w:val="1"/>
          <w:w w:val="105"/>
        </w:rPr>
        <w:t xml:space="preserve"> asked about the administrative fee attached to the equipment purchase. Cathy White noted that the </w:t>
      </w:r>
      <w:r w:rsidR="00514792">
        <w:rPr>
          <w:rFonts w:cstheme="minorHAnsi"/>
          <w:bCs/>
          <w:spacing w:val="1"/>
          <w:w w:val="105"/>
        </w:rPr>
        <w:t>cost</w:t>
      </w:r>
      <w:r w:rsidR="00436BDF" w:rsidRPr="00E76602">
        <w:rPr>
          <w:rFonts w:cstheme="minorHAnsi"/>
          <w:bCs/>
          <w:spacing w:val="1"/>
          <w:w w:val="105"/>
        </w:rPr>
        <w:t xml:space="preserve"> was included in error and should be removed. Katie revised the </w:t>
      </w:r>
      <w:r w:rsidR="00D768BC" w:rsidRPr="00E76602">
        <w:rPr>
          <w:rFonts w:cstheme="minorHAnsi"/>
          <w:bCs/>
          <w:spacing w:val="1"/>
          <w:w w:val="105"/>
        </w:rPr>
        <w:t xml:space="preserve">GEMSA </w:t>
      </w:r>
      <w:r w:rsidR="00436BDF" w:rsidRPr="00E76602">
        <w:rPr>
          <w:rFonts w:cstheme="minorHAnsi"/>
          <w:bCs/>
          <w:spacing w:val="1"/>
          <w:w w:val="105"/>
        </w:rPr>
        <w:t>proposal (</w:t>
      </w:r>
      <w:r w:rsidR="00436BDF" w:rsidRPr="00E76602">
        <w:rPr>
          <w:rFonts w:cstheme="minorHAnsi"/>
          <w:b/>
          <w:spacing w:val="1"/>
          <w:w w:val="105"/>
        </w:rPr>
        <w:t>ATTACHMENT D</w:t>
      </w:r>
      <w:r w:rsidR="00436BDF" w:rsidRPr="00E76602">
        <w:rPr>
          <w:rFonts w:cstheme="minorHAnsi"/>
          <w:bCs/>
          <w:spacing w:val="1"/>
          <w:w w:val="105"/>
        </w:rPr>
        <w:t>).</w:t>
      </w:r>
    </w:p>
    <w:p w14:paraId="7C7650F8" w14:textId="77777777" w:rsidR="00DD7348" w:rsidRPr="00E76602" w:rsidRDefault="00DD7348" w:rsidP="00BD7EC3">
      <w:pPr>
        <w:jc w:val="both"/>
        <w:rPr>
          <w:rFonts w:cstheme="minorHAnsi"/>
          <w:bCs/>
          <w:spacing w:val="1"/>
          <w:w w:val="105"/>
        </w:rPr>
      </w:pPr>
    </w:p>
    <w:p w14:paraId="2F4055D8" w14:textId="20BD8248" w:rsidR="00DD7348" w:rsidRPr="00E76602" w:rsidRDefault="00DD7348" w:rsidP="00BD7EC3">
      <w:pPr>
        <w:jc w:val="both"/>
        <w:rPr>
          <w:rFonts w:cstheme="minorHAnsi"/>
          <w:bCs/>
          <w:spacing w:val="1"/>
          <w:w w:val="105"/>
        </w:rPr>
      </w:pPr>
      <w:r w:rsidRPr="00E76602">
        <w:rPr>
          <w:rFonts w:cstheme="minorHAnsi"/>
          <w:bCs/>
          <w:spacing w:val="1"/>
          <w:w w:val="105"/>
        </w:rPr>
        <w:t xml:space="preserve">Committee members reviewed and discussed the Region 5, 7, and 10 proposals. </w:t>
      </w:r>
    </w:p>
    <w:p w14:paraId="0E6A2490" w14:textId="77777777" w:rsidR="00D72531" w:rsidRPr="00E76602" w:rsidRDefault="00D72531" w:rsidP="00BD7EC3">
      <w:pPr>
        <w:jc w:val="both"/>
        <w:rPr>
          <w:rFonts w:cstheme="minorHAnsi"/>
          <w:bCs/>
          <w:spacing w:val="1"/>
          <w:w w:val="105"/>
        </w:rPr>
      </w:pPr>
    </w:p>
    <w:p w14:paraId="181B9A29" w14:textId="2B501FDA" w:rsidR="00D72531" w:rsidRPr="00E76602" w:rsidRDefault="00D72531" w:rsidP="00BD7EC3">
      <w:pPr>
        <w:jc w:val="both"/>
        <w:rPr>
          <w:rFonts w:cstheme="minorHAnsi"/>
          <w:bCs/>
          <w:i/>
          <w:iCs/>
          <w:spacing w:val="1"/>
          <w:w w:val="105"/>
        </w:rPr>
      </w:pPr>
      <w:r w:rsidRPr="00E76602">
        <w:rPr>
          <w:rFonts w:cstheme="minorHAnsi"/>
          <w:bCs/>
          <w:i/>
          <w:iCs/>
          <w:spacing w:val="1"/>
          <w:w w:val="105"/>
        </w:rPr>
        <w:t xml:space="preserve">Note: John Smith left </w:t>
      </w:r>
      <w:r w:rsidR="00A858B9" w:rsidRPr="00E76602">
        <w:rPr>
          <w:rFonts w:cstheme="minorHAnsi"/>
          <w:bCs/>
          <w:i/>
          <w:iCs/>
          <w:spacing w:val="1"/>
          <w:w w:val="105"/>
        </w:rPr>
        <w:t xml:space="preserve">the </w:t>
      </w:r>
      <w:r w:rsidRPr="00E76602">
        <w:rPr>
          <w:rFonts w:cstheme="minorHAnsi"/>
          <w:bCs/>
          <w:i/>
          <w:iCs/>
          <w:spacing w:val="1"/>
          <w:w w:val="105"/>
        </w:rPr>
        <w:t>meeting</w:t>
      </w:r>
    </w:p>
    <w:p w14:paraId="6CD8EC97" w14:textId="77777777" w:rsidR="002D33C1" w:rsidRPr="00E76602" w:rsidRDefault="002D33C1" w:rsidP="00BD7EC3">
      <w:pPr>
        <w:jc w:val="both"/>
        <w:rPr>
          <w:rFonts w:cstheme="minorHAnsi"/>
          <w:bCs/>
          <w:spacing w:val="1"/>
          <w:w w:val="105"/>
        </w:rPr>
      </w:pPr>
    </w:p>
    <w:p w14:paraId="766C8491" w14:textId="77777777" w:rsidR="00D768BC" w:rsidRPr="00E76602" w:rsidRDefault="00D768BC" w:rsidP="00D7044E">
      <w:pPr>
        <w:pStyle w:val="ListParagraph"/>
        <w:numPr>
          <w:ilvl w:val="0"/>
          <w:numId w:val="83"/>
        </w:numPr>
        <w:jc w:val="both"/>
        <w:rPr>
          <w:rFonts w:cstheme="minorHAnsi"/>
          <w:b/>
          <w:spacing w:val="1"/>
          <w:w w:val="105"/>
        </w:rPr>
      </w:pPr>
      <w:r w:rsidRPr="00E76602">
        <w:rPr>
          <w:rFonts w:cstheme="minorHAnsi"/>
          <w:b/>
          <w:spacing w:val="1"/>
          <w:w w:val="105"/>
        </w:rPr>
        <w:t>Region 5 Proposal</w:t>
      </w:r>
    </w:p>
    <w:p w14:paraId="3C26A7C3" w14:textId="2394F4F3" w:rsidR="00D768BC" w:rsidRPr="00E76602" w:rsidRDefault="00D768BC" w:rsidP="00D7044E">
      <w:pPr>
        <w:pStyle w:val="ListParagraph"/>
        <w:ind w:left="720"/>
        <w:jc w:val="both"/>
        <w:rPr>
          <w:rFonts w:cstheme="minorHAnsi"/>
          <w:bCs/>
          <w:spacing w:val="1"/>
          <w:w w:val="105"/>
        </w:rPr>
      </w:pPr>
      <w:r w:rsidRPr="00E76602">
        <w:rPr>
          <w:rFonts w:cstheme="minorHAnsi"/>
          <w:bCs/>
          <w:spacing w:val="1"/>
          <w:w w:val="105"/>
        </w:rPr>
        <w:t>Kristal Smith presented a proposal (</w:t>
      </w:r>
      <w:r w:rsidRPr="00E76602">
        <w:rPr>
          <w:rFonts w:cstheme="minorHAnsi"/>
          <w:b/>
          <w:spacing w:val="1"/>
          <w:w w:val="105"/>
        </w:rPr>
        <w:t xml:space="preserve">ATTACHMENT </w:t>
      </w:r>
      <w:r w:rsidRPr="00E76602">
        <w:rPr>
          <w:rFonts w:cstheme="minorHAnsi"/>
          <w:b/>
          <w:spacing w:val="1"/>
          <w:w w:val="105"/>
        </w:rPr>
        <w:t>E</w:t>
      </w:r>
      <w:r w:rsidRPr="00E76602">
        <w:rPr>
          <w:rFonts w:cstheme="minorHAnsi"/>
          <w:bCs/>
          <w:spacing w:val="1"/>
          <w:w w:val="105"/>
        </w:rPr>
        <w:t xml:space="preserve">) to support </w:t>
      </w:r>
      <w:r w:rsidR="007C6486">
        <w:rPr>
          <w:rFonts w:cstheme="minorHAnsi"/>
          <w:bCs/>
          <w:spacing w:val="1"/>
          <w:w w:val="105"/>
        </w:rPr>
        <w:t xml:space="preserve">educational programming for pediatric readiness. </w:t>
      </w:r>
      <w:r w:rsidRPr="00E76602">
        <w:rPr>
          <w:rFonts w:cstheme="minorHAnsi"/>
          <w:bCs/>
          <w:spacing w:val="1"/>
          <w:w w:val="105"/>
        </w:rPr>
        <w:t xml:space="preserve">The proposal asks for $10,000 to support the </w:t>
      </w:r>
      <w:r w:rsidR="007C6486">
        <w:rPr>
          <w:rFonts w:cstheme="minorHAnsi"/>
          <w:bCs/>
          <w:spacing w:val="1"/>
          <w:w w:val="105"/>
        </w:rPr>
        <w:t>Pediatric Trauma S</w:t>
      </w:r>
      <w:r w:rsidRPr="00E76602">
        <w:rPr>
          <w:rFonts w:cstheme="minorHAnsi"/>
          <w:bCs/>
          <w:spacing w:val="1"/>
          <w:w w:val="105"/>
        </w:rPr>
        <w:t xml:space="preserve">ymposium, purchase equipment, </w:t>
      </w:r>
      <w:r w:rsidR="007C6486">
        <w:rPr>
          <w:rFonts w:cstheme="minorHAnsi"/>
          <w:bCs/>
          <w:spacing w:val="1"/>
          <w:w w:val="105"/>
        </w:rPr>
        <w:t xml:space="preserve">Pediatric Simulation Day, </w:t>
      </w:r>
      <w:proofErr w:type="spellStart"/>
      <w:r w:rsidR="007C6486">
        <w:rPr>
          <w:rFonts w:cstheme="minorHAnsi"/>
          <w:bCs/>
          <w:spacing w:val="1"/>
          <w:w w:val="105"/>
        </w:rPr>
        <w:t>Simboc</w:t>
      </w:r>
      <w:proofErr w:type="spellEnd"/>
      <w:r w:rsidR="007C6486">
        <w:rPr>
          <w:rFonts w:cstheme="minorHAnsi"/>
          <w:bCs/>
          <w:spacing w:val="1"/>
          <w:w w:val="105"/>
        </w:rPr>
        <w:t xml:space="preserve"> Educator Workshops, online resources, </w:t>
      </w:r>
      <w:r w:rsidR="007C6486">
        <w:rPr>
          <w:rFonts w:cstheme="minorHAnsi"/>
          <w:bCs/>
          <w:spacing w:val="1"/>
          <w:w w:val="105"/>
        </w:rPr>
        <w:lastRenderedPageBreak/>
        <w:t>and Georgia TRAIN content</w:t>
      </w:r>
      <w:r w:rsidRPr="00E76602">
        <w:rPr>
          <w:rFonts w:cstheme="minorHAnsi"/>
          <w:bCs/>
          <w:spacing w:val="1"/>
          <w:w w:val="105"/>
        </w:rPr>
        <w:t xml:space="preserve">.  The proposal will be considered a pilot and, if successful, could be expanded to other regions. The aim is for these trainings to be a statewide asset. </w:t>
      </w:r>
    </w:p>
    <w:p w14:paraId="3B35AF56" w14:textId="77777777" w:rsidR="00D768BC" w:rsidRPr="00E76602" w:rsidRDefault="00D768BC" w:rsidP="00D768BC">
      <w:pPr>
        <w:jc w:val="both"/>
        <w:rPr>
          <w:rFonts w:cstheme="minorHAnsi"/>
          <w:bCs/>
          <w:spacing w:val="1"/>
          <w:w w:val="105"/>
        </w:rPr>
      </w:pPr>
    </w:p>
    <w:p w14:paraId="57C2C92B" w14:textId="77777777" w:rsidR="00D768BC" w:rsidRPr="00E76602" w:rsidRDefault="00D768BC" w:rsidP="00D7044E">
      <w:pPr>
        <w:pStyle w:val="ListParagraph"/>
        <w:numPr>
          <w:ilvl w:val="0"/>
          <w:numId w:val="83"/>
        </w:numPr>
        <w:jc w:val="both"/>
        <w:rPr>
          <w:rFonts w:cstheme="minorHAnsi"/>
          <w:b/>
          <w:bCs/>
        </w:rPr>
      </w:pPr>
      <w:r w:rsidRPr="00E76602">
        <w:rPr>
          <w:rFonts w:cstheme="minorHAnsi"/>
          <w:b/>
          <w:bCs/>
        </w:rPr>
        <w:t>Region 7 Proposal</w:t>
      </w:r>
    </w:p>
    <w:p w14:paraId="0F0F752A" w14:textId="239FCFD6" w:rsidR="007C6486" w:rsidRPr="00796DF8" w:rsidRDefault="00D768BC" w:rsidP="00796DF8">
      <w:pPr>
        <w:pStyle w:val="ListParagraph"/>
        <w:ind w:left="720"/>
        <w:jc w:val="both"/>
        <w:rPr>
          <w:rFonts w:cstheme="minorHAnsi"/>
        </w:rPr>
      </w:pPr>
      <w:r w:rsidRPr="00E76602">
        <w:rPr>
          <w:rFonts w:cstheme="minorHAnsi"/>
        </w:rPr>
        <w:t>Duane Montgomery shared a proposal from the Region 7 RTAC (</w:t>
      </w:r>
      <w:r w:rsidRPr="00E76602">
        <w:rPr>
          <w:rFonts w:cstheme="minorHAnsi"/>
          <w:b/>
          <w:bCs/>
        </w:rPr>
        <w:t xml:space="preserve">ATTACHMENT </w:t>
      </w:r>
      <w:r w:rsidRPr="00E76602">
        <w:rPr>
          <w:rFonts w:cstheme="minorHAnsi"/>
          <w:b/>
          <w:bCs/>
        </w:rPr>
        <w:t>F</w:t>
      </w:r>
      <w:r w:rsidRPr="00E76602">
        <w:rPr>
          <w:rFonts w:cstheme="minorHAnsi"/>
        </w:rPr>
        <w:t xml:space="preserve">) to fund the development of an app containing the region's protocols to ensure continuity of service. The app would be a one-stop shop </w:t>
      </w:r>
      <w:r w:rsidR="007C6486">
        <w:rPr>
          <w:rFonts w:cstheme="minorHAnsi"/>
        </w:rPr>
        <w:t xml:space="preserve">where </w:t>
      </w:r>
      <w:r w:rsidRPr="00E76602">
        <w:rPr>
          <w:rFonts w:cstheme="minorHAnsi"/>
        </w:rPr>
        <w:t>medics could easily reference and access the protocols</w:t>
      </w:r>
      <w:r w:rsidR="007C6486">
        <w:rPr>
          <w:rFonts w:cstheme="minorHAnsi"/>
        </w:rPr>
        <w:t xml:space="preserve">. </w:t>
      </w:r>
      <w:r w:rsidRPr="00E76602">
        <w:rPr>
          <w:rFonts w:cstheme="minorHAnsi"/>
        </w:rPr>
        <w:t xml:space="preserve"> Concern was raised about the app's regional specificity and potential lack of broad utility across the state. It was mentioned that the app could be a pilot study for one year to determine if it could be a statewide program.  The highest funding option within the proposal is $20,000</w:t>
      </w:r>
      <w:r w:rsidR="00796DF8">
        <w:rPr>
          <w:rFonts w:cstheme="minorHAnsi"/>
        </w:rPr>
        <w:t>.</w:t>
      </w:r>
    </w:p>
    <w:p w14:paraId="4D1E6040" w14:textId="77777777" w:rsidR="007C6486" w:rsidRPr="00E76602" w:rsidRDefault="007C6486" w:rsidP="00BD7EC3">
      <w:pPr>
        <w:jc w:val="both"/>
        <w:rPr>
          <w:rFonts w:cstheme="minorHAnsi"/>
          <w:bCs/>
          <w:spacing w:val="1"/>
          <w:w w:val="105"/>
        </w:rPr>
      </w:pPr>
    </w:p>
    <w:p w14:paraId="616B0F6C" w14:textId="7534F802" w:rsidR="002D33C1" w:rsidRPr="00E76602" w:rsidRDefault="002D33C1" w:rsidP="00D7044E">
      <w:pPr>
        <w:pStyle w:val="ListParagraph"/>
        <w:numPr>
          <w:ilvl w:val="0"/>
          <w:numId w:val="83"/>
        </w:numPr>
        <w:jc w:val="both"/>
        <w:rPr>
          <w:rFonts w:cstheme="minorHAnsi"/>
          <w:b/>
          <w:spacing w:val="1"/>
          <w:w w:val="105"/>
        </w:rPr>
      </w:pPr>
      <w:r w:rsidRPr="00E76602">
        <w:rPr>
          <w:rFonts w:cstheme="minorHAnsi"/>
          <w:b/>
          <w:spacing w:val="1"/>
          <w:w w:val="105"/>
        </w:rPr>
        <w:t xml:space="preserve">Region </w:t>
      </w:r>
      <w:r w:rsidRPr="00E76602">
        <w:rPr>
          <w:rFonts w:cstheme="minorHAnsi"/>
          <w:b/>
          <w:spacing w:val="1"/>
          <w:w w:val="105"/>
        </w:rPr>
        <w:t>10</w:t>
      </w:r>
      <w:r w:rsidRPr="00E76602">
        <w:rPr>
          <w:rFonts w:cstheme="minorHAnsi"/>
          <w:b/>
          <w:spacing w:val="1"/>
          <w:w w:val="105"/>
        </w:rPr>
        <w:t xml:space="preserve"> Proposal</w:t>
      </w:r>
    </w:p>
    <w:p w14:paraId="6EEFF72A" w14:textId="5B765542" w:rsidR="002D33C1" w:rsidRPr="00E76602" w:rsidRDefault="00D72531" w:rsidP="00D7044E">
      <w:pPr>
        <w:pStyle w:val="ListParagraph"/>
        <w:ind w:left="720"/>
        <w:jc w:val="both"/>
        <w:rPr>
          <w:rFonts w:cstheme="minorHAnsi"/>
          <w:bCs/>
          <w:spacing w:val="1"/>
          <w:w w:val="105"/>
        </w:rPr>
      </w:pPr>
      <w:r w:rsidRPr="00E76602">
        <w:rPr>
          <w:rFonts w:cstheme="minorHAnsi"/>
          <w:bCs/>
          <w:spacing w:val="1"/>
          <w:w w:val="105"/>
        </w:rPr>
        <w:t>Huey Atkins shared a proposal from</w:t>
      </w:r>
      <w:r w:rsidR="000762B6" w:rsidRPr="00E76602">
        <w:rPr>
          <w:rFonts w:cstheme="minorHAnsi"/>
          <w:bCs/>
          <w:spacing w:val="1"/>
          <w:w w:val="105"/>
        </w:rPr>
        <w:t xml:space="preserve"> the Region 10 Directors Association</w:t>
      </w:r>
      <w:r w:rsidRPr="00E76602">
        <w:rPr>
          <w:rFonts w:cstheme="minorHAnsi"/>
          <w:bCs/>
          <w:spacing w:val="1"/>
          <w:w w:val="105"/>
        </w:rPr>
        <w:t xml:space="preserve"> (</w:t>
      </w:r>
      <w:r w:rsidRPr="00E76602">
        <w:rPr>
          <w:rFonts w:cstheme="minorHAnsi"/>
          <w:b/>
          <w:spacing w:val="1"/>
          <w:w w:val="105"/>
        </w:rPr>
        <w:t xml:space="preserve">ATTACHMENT </w:t>
      </w:r>
      <w:r w:rsidR="00D768BC" w:rsidRPr="00E76602">
        <w:rPr>
          <w:rFonts w:cstheme="minorHAnsi"/>
          <w:b/>
          <w:spacing w:val="1"/>
          <w:w w:val="105"/>
        </w:rPr>
        <w:t>G</w:t>
      </w:r>
      <w:r w:rsidRPr="00E76602">
        <w:rPr>
          <w:rFonts w:cstheme="minorHAnsi"/>
          <w:bCs/>
          <w:spacing w:val="1"/>
          <w:w w:val="105"/>
        </w:rPr>
        <w:t xml:space="preserve">) to fund an annual multidisciplinary conference in partnership with local hospitals. The amount was unspecified, but the request would kickstart the conference. A concern was raised about which vendor would invoice for the conference. Huey </w:t>
      </w:r>
      <w:r w:rsidR="000762B6" w:rsidRPr="00E76602">
        <w:rPr>
          <w:rFonts w:cstheme="minorHAnsi"/>
          <w:bCs/>
          <w:spacing w:val="1"/>
          <w:w w:val="105"/>
        </w:rPr>
        <w:t>clarified</w:t>
      </w:r>
      <w:r w:rsidRPr="00E76602">
        <w:rPr>
          <w:rFonts w:cstheme="minorHAnsi"/>
          <w:bCs/>
          <w:spacing w:val="1"/>
          <w:w w:val="105"/>
        </w:rPr>
        <w:t xml:space="preserve"> the Regional Directors' Association would manage and be accountable for the funds. If successful, the conference could expand statewide.</w:t>
      </w:r>
    </w:p>
    <w:p w14:paraId="69F2CBEC" w14:textId="77777777" w:rsidR="00D768BC" w:rsidRPr="00E76602" w:rsidRDefault="00D768BC" w:rsidP="00BD7EC3">
      <w:pPr>
        <w:jc w:val="both"/>
        <w:rPr>
          <w:rFonts w:cstheme="minorHAnsi"/>
          <w:bCs/>
          <w:spacing w:val="1"/>
          <w:w w:val="105"/>
        </w:rPr>
      </w:pPr>
    </w:p>
    <w:p w14:paraId="10A4BAE6" w14:textId="34A93D74" w:rsidR="00D7044E" w:rsidRPr="00E76602" w:rsidRDefault="00147A03" w:rsidP="00D7044E">
      <w:pPr>
        <w:jc w:val="both"/>
        <w:rPr>
          <w:rFonts w:cstheme="minorHAnsi"/>
          <w:bCs/>
          <w:spacing w:val="1"/>
          <w:w w:val="105"/>
        </w:rPr>
      </w:pPr>
      <w:r>
        <w:rPr>
          <w:rFonts w:cstheme="minorHAnsi"/>
          <w:bCs/>
          <w:spacing w:val="1"/>
          <w:w w:val="105"/>
        </w:rPr>
        <w:t>Committee members</w:t>
      </w:r>
      <w:r w:rsidR="00D768BC" w:rsidRPr="00E76602">
        <w:rPr>
          <w:rFonts w:cstheme="minorHAnsi"/>
          <w:bCs/>
          <w:spacing w:val="1"/>
          <w:w w:val="105"/>
        </w:rPr>
        <w:t xml:space="preserve"> </w:t>
      </w:r>
      <w:r>
        <w:rPr>
          <w:rFonts w:cstheme="minorHAnsi"/>
          <w:bCs/>
          <w:spacing w:val="1"/>
          <w:w w:val="105"/>
        </w:rPr>
        <w:t>discussed concerns</w:t>
      </w:r>
      <w:r w:rsidR="00D768BC" w:rsidRPr="00E76602">
        <w:rPr>
          <w:rFonts w:cstheme="minorHAnsi"/>
          <w:bCs/>
          <w:spacing w:val="1"/>
          <w:w w:val="105"/>
        </w:rPr>
        <w:t xml:space="preserve"> about funding regional initiatives, which could lead to further fragmentation versus unified state-level programs. There is a history of funding initiatives that have not achieved anticipated usage or sustainability. The committee discussed a preference for proposals that c</w:t>
      </w:r>
      <w:r>
        <w:rPr>
          <w:rFonts w:cstheme="minorHAnsi"/>
          <w:bCs/>
          <w:spacing w:val="1"/>
          <w:w w:val="105"/>
        </w:rPr>
        <w:t>ould</w:t>
      </w:r>
      <w:r w:rsidR="00D768BC" w:rsidRPr="00E76602">
        <w:rPr>
          <w:rFonts w:cstheme="minorHAnsi"/>
          <w:bCs/>
          <w:spacing w:val="1"/>
          <w:w w:val="105"/>
        </w:rPr>
        <w:t xml:space="preserve"> be scaled statewide for maximum impact. During the proposal discussion, a suggestion was made to fund each region's RTAC Coordinator to facilitate educational needs. It was noted there are disparities in RTAC performance across the state</w:t>
      </w:r>
      <w:r w:rsidR="00D768BC" w:rsidRPr="00E76602">
        <w:rPr>
          <w:rFonts w:cstheme="minorHAnsi"/>
          <w:bCs/>
          <w:spacing w:val="1"/>
          <w:w w:val="105"/>
        </w:rPr>
        <w:t>.</w:t>
      </w:r>
    </w:p>
    <w:p w14:paraId="6EE77CD6" w14:textId="77777777" w:rsidR="00D7044E" w:rsidRPr="00E76602" w:rsidRDefault="00D7044E" w:rsidP="00BD7EC3">
      <w:pPr>
        <w:jc w:val="both"/>
        <w:rPr>
          <w:rFonts w:cstheme="minorHAnsi"/>
          <w:bCs/>
          <w:spacing w:val="1"/>
          <w:w w:val="105"/>
        </w:rPr>
      </w:pPr>
    </w:p>
    <w:p w14:paraId="0D9DFA09" w14:textId="39BBA8BC" w:rsidR="00D768BC" w:rsidRPr="00E76602" w:rsidRDefault="00D768BC" w:rsidP="00BD7EC3">
      <w:pPr>
        <w:jc w:val="both"/>
        <w:rPr>
          <w:rFonts w:cstheme="minorHAnsi"/>
          <w:bCs/>
          <w:spacing w:val="1"/>
          <w:w w:val="105"/>
        </w:rPr>
      </w:pPr>
      <w:r w:rsidRPr="00E76602">
        <w:rPr>
          <w:rFonts w:cstheme="minorHAnsi"/>
          <w:bCs/>
          <w:spacing w:val="1"/>
          <w:w w:val="105"/>
        </w:rPr>
        <w:t>Courtney proceeded to committee vote on the</w:t>
      </w:r>
      <w:r w:rsidR="00D7044E" w:rsidRPr="00E76602">
        <w:rPr>
          <w:rFonts w:cstheme="minorHAnsi"/>
          <w:bCs/>
          <w:spacing w:val="1"/>
          <w:w w:val="105"/>
        </w:rPr>
        <w:t xml:space="preserve"> regional</w:t>
      </w:r>
      <w:r w:rsidRPr="00E76602">
        <w:rPr>
          <w:rFonts w:cstheme="minorHAnsi"/>
          <w:bCs/>
          <w:spacing w:val="1"/>
          <w:w w:val="105"/>
        </w:rPr>
        <w:t xml:space="preserve"> proposals:</w:t>
      </w:r>
    </w:p>
    <w:p w14:paraId="72D19D1A" w14:textId="77777777" w:rsidR="00D72531" w:rsidRPr="00E76602" w:rsidRDefault="00D72531" w:rsidP="00BD7EC3">
      <w:pPr>
        <w:jc w:val="both"/>
        <w:rPr>
          <w:rFonts w:cstheme="minorHAnsi"/>
          <w:bCs/>
          <w:spacing w:val="1"/>
          <w:w w:val="105"/>
        </w:rPr>
      </w:pPr>
    </w:p>
    <w:p w14:paraId="758C472E" w14:textId="7C71309E" w:rsidR="00D72531" w:rsidRPr="00E76602" w:rsidRDefault="00D72531" w:rsidP="00D72531">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w:t>
      </w:r>
      <w:r w:rsidRPr="00E76602">
        <w:rPr>
          <w:rFonts w:cstheme="minorHAnsi"/>
          <w:b/>
          <w:color w:val="3939F1"/>
          <w:u w:val="single"/>
        </w:rPr>
        <w:t>4</w:t>
      </w:r>
      <w:r w:rsidRPr="00E76602">
        <w:rPr>
          <w:rFonts w:cstheme="minorHAnsi"/>
          <w:b/>
          <w:color w:val="3939F1"/>
          <w:u w:val="single"/>
        </w:rPr>
        <w:t>:</w:t>
      </w:r>
    </w:p>
    <w:p w14:paraId="393DDC47" w14:textId="79358C7B" w:rsidR="00D72531" w:rsidRPr="00E76602" w:rsidRDefault="00D72531" w:rsidP="00D768BC">
      <w:pPr>
        <w:ind w:left="1440"/>
        <w:jc w:val="both"/>
        <w:rPr>
          <w:rFonts w:cstheme="minorHAnsi"/>
          <w:b/>
          <w:color w:val="3939F1"/>
          <w:u w:val="single"/>
        </w:rPr>
      </w:pPr>
      <w:r w:rsidRPr="00E76602">
        <w:rPr>
          <w:rFonts w:cstheme="minorHAnsi"/>
          <w:b/>
          <w:color w:val="3939F1"/>
        </w:rPr>
        <w:t xml:space="preserve">Motion to approve the </w:t>
      </w:r>
      <w:r w:rsidRPr="00E76602">
        <w:rPr>
          <w:rFonts w:cstheme="minorHAnsi"/>
          <w:b/>
          <w:color w:val="3939F1"/>
        </w:rPr>
        <w:t xml:space="preserve">Region 10 FY 2025 </w:t>
      </w:r>
      <w:r w:rsidR="00D768BC" w:rsidRPr="00E76602">
        <w:rPr>
          <w:rFonts w:cstheme="minorHAnsi"/>
          <w:b/>
          <w:color w:val="3939F1"/>
        </w:rPr>
        <w:t>P</w:t>
      </w:r>
      <w:r w:rsidRPr="00E76602">
        <w:rPr>
          <w:rFonts w:cstheme="minorHAnsi"/>
          <w:b/>
          <w:color w:val="3939F1"/>
        </w:rPr>
        <w:t>roposal</w:t>
      </w:r>
      <w:r w:rsidR="00147A03">
        <w:rPr>
          <w:rFonts w:cstheme="minorHAnsi"/>
          <w:b/>
          <w:color w:val="3939F1"/>
        </w:rPr>
        <w:t>.</w:t>
      </w:r>
    </w:p>
    <w:p w14:paraId="1538552E" w14:textId="19CB17D2" w:rsidR="00D72531" w:rsidRPr="00E76602" w:rsidRDefault="00D72531" w:rsidP="00D72531">
      <w:pPr>
        <w:ind w:left="720" w:firstLine="720"/>
        <w:jc w:val="both"/>
        <w:rPr>
          <w:rFonts w:cstheme="minorHAnsi"/>
        </w:rPr>
      </w:pPr>
      <w:r w:rsidRPr="00E76602">
        <w:rPr>
          <w:rFonts w:cstheme="minorHAnsi"/>
          <w:b/>
        </w:rPr>
        <w:t>MOTION BY</w:t>
      </w:r>
      <w:r w:rsidRPr="00E76602">
        <w:rPr>
          <w:rFonts w:cstheme="minorHAnsi"/>
        </w:rPr>
        <w:t xml:space="preserve">:  </w:t>
      </w:r>
      <w:r w:rsidRPr="00E76602">
        <w:rPr>
          <w:rFonts w:cstheme="minorHAnsi"/>
          <w:spacing w:val="1"/>
          <w:w w:val="105"/>
        </w:rPr>
        <w:t>Huey Atkins</w:t>
      </w:r>
    </w:p>
    <w:p w14:paraId="2D2880D5" w14:textId="3834D5C5" w:rsidR="00D72531" w:rsidRPr="00E76602" w:rsidRDefault="00D72531" w:rsidP="00D72531">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Pr="00E76602">
        <w:rPr>
          <w:rFonts w:cstheme="minorHAnsi"/>
        </w:rPr>
        <w:t>Duane Montgomery</w:t>
      </w:r>
    </w:p>
    <w:p w14:paraId="370C71E8" w14:textId="684A8E9D" w:rsidR="00A858B9" w:rsidRPr="00E76602" w:rsidRDefault="00D72531" w:rsidP="00A858B9">
      <w:pPr>
        <w:ind w:left="1440"/>
        <w:jc w:val="both"/>
        <w:rPr>
          <w:rFonts w:cstheme="minorHAnsi"/>
        </w:rPr>
      </w:pPr>
      <w:r w:rsidRPr="00E76602">
        <w:rPr>
          <w:rFonts w:cstheme="minorHAnsi"/>
          <w:b/>
        </w:rPr>
        <w:t>VOTING</w:t>
      </w:r>
      <w:r w:rsidRPr="00E76602">
        <w:rPr>
          <w:rFonts w:cstheme="minorHAnsi"/>
        </w:rPr>
        <w:t xml:space="preserve">: </w:t>
      </w:r>
      <w:r w:rsidR="00A858B9" w:rsidRPr="00E76602">
        <w:rPr>
          <w:rFonts w:cstheme="minorHAnsi"/>
        </w:rPr>
        <w:t xml:space="preserve">Huey Atkins and Duane Montgomery </w:t>
      </w:r>
      <w:r w:rsidR="00A858B9" w:rsidRPr="00147A03">
        <w:rPr>
          <w:rFonts w:cstheme="minorHAnsi"/>
          <w:i/>
          <w:iCs/>
        </w:rPr>
        <w:t>in favor</w:t>
      </w:r>
      <w:r w:rsidR="00A858B9" w:rsidRPr="00E76602">
        <w:rPr>
          <w:rFonts w:cstheme="minorHAnsi"/>
        </w:rPr>
        <w:t xml:space="preserve">. </w:t>
      </w:r>
      <w:r w:rsidR="00A858B9" w:rsidRPr="00E76602">
        <w:rPr>
          <w:rFonts w:cstheme="minorHAnsi"/>
        </w:rPr>
        <w:t xml:space="preserve">Courtney Terwilliger, Lee Oliver, Scott Stephens, Jeff Adams, Pete Quinones, Scott Roberts, Allen Owen, Brian Hendrix, Terry Cobb </w:t>
      </w:r>
      <w:r w:rsidR="00A858B9" w:rsidRPr="00147A03">
        <w:rPr>
          <w:rFonts w:cstheme="minorHAnsi"/>
          <w:i/>
          <w:iCs/>
        </w:rPr>
        <w:t>against</w:t>
      </w:r>
      <w:r w:rsidR="00A858B9" w:rsidRPr="00E76602">
        <w:rPr>
          <w:rFonts w:cstheme="minorHAnsi"/>
        </w:rPr>
        <w:t>.</w:t>
      </w:r>
    </w:p>
    <w:p w14:paraId="3731335D" w14:textId="3BC1ADBF" w:rsidR="00D72531" w:rsidRPr="00E76602" w:rsidRDefault="00D72531" w:rsidP="00A858B9">
      <w:pPr>
        <w:ind w:left="720" w:firstLine="720"/>
        <w:jc w:val="both"/>
        <w:rPr>
          <w:rFonts w:cstheme="minorHAnsi"/>
        </w:rPr>
      </w:pPr>
      <w:r w:rsidRPr="00E76602">
        <w:rPr>
          <w:rFonts w:cstheme="minorHAnsi"/>
          <w:b/>
        </w:rPr>
        <w:t>ACTION</w:t>
      </w:r>
      <w:r w:rsidRPr="00E76602">
        <w:rPr>
          <w:rFonts w:cstheme="minorHAnsi"/>
        </w:rPr>
        <w:t xml:space="preserve">: The motion </w:t>
      </w:r>
      <w:r w:rsidR="00A858B9" w:rsidRPr="00E76602">
        <w:rPr>
          <w:rFonts w:cstheme="minorHAnsi"/>
          <w:b/>
          <w:i/>
          <w:u w:val="single"/>
        </w:rPr>
        <w:t>FAILED</w:t>
      </w:r>
      <w:r w:rsidRPr="00E76602">
        <w:rPr>
          <w:rFonts w:cstheme="minorHAnsi"/>
        </w:rPr>
        <w:t xml:space="preserve"> </w:t>
      </w:r>
      <w:r w:rsidR="00147A03">
        <w:rPr>
          <w:rFonts w:cstheme="minorHAnsi"/>
        </w:rPr>
        <w:t>with the majority in opposition</w:t>
      </w:r>
    </w:p>
    <w:p w14:paraId="02BDB327" w14:textId="77777777" w:rsidR="00D7044E" w:rsidRPr="00E76602" w:rsidRDefault="00D7044E" w:rsidP="00D7044E">
      <w:pPr>
        <w:jc w:val="both"/>
        <w:rPr>
          <w:rFonts w:cstheme="minorHAnsi"/>
        </w:rPr>
      </w:pPr>
    </w:p>
    <w:p w14:paraId="32775B40" w14:textId="2A2CE3EB" w:rsidR="002D33C1" w:rsidRPr="00796DF8" w:rsidRDefault="00D7044E" w:rsidP="00BD7EC3">
      <w:pPr>
        <w:jc w:val="both"/>
        <w:rPr>
          <w:rFonts w:cstheme="minorHAnsi"/>
          <w:bCs/>
          <w:spacing w:val="1"/>
          <w:w w:val="105"/>
        </w:rPr>
      </w:pPr>
      <w:r w:rsidRPr="00796DF8">
        <w:rPr>
          <w:rFonts w:cstheme="minorHAnsi"/>
          <w:bCs/>
          <w:spacing w:val="1"/>
          <w:w w:val="105"/>
        </w:rPr>
        <w:t>There was an attempt to motion for approval</w:t>
      </w:r>
      <w:r w:rsidRPr="00796DF8">
        <w:rPr>
          <w:rFonts w:cstheme="minorHAnsi"/>
          <w:bCs/>
          <w:spacing w:val="1"/>
          <w:w w:val="105"/>
        </w:rPr>
        <w:t xml:space="preserve"> for the Region 7 proposal</w:t>
      </w:r>
      <w:r w:rsidRPr="00796DF8">
        <w:rPr>
          <w:rFonts w:cstheme="minorHAnsi"/>
          <w:bCs/>
          <w:spacing w:val="1"/>
          <w:w w:val="105"/>
        </w:rPr>
        <w:t>, but it was ruled out of order due to lack of a second.</w:t>
      </w:r>
    </w:p>
    <w:p w14:paraId="21EEBDED" w14:textId="77777777" w:rsidR="002D33C1" w:rsidRPr="00E76602" w:rsidRDefault="002D33C1" w:rsidP="00BD7EC3">
      <w:pPr>
        <w:jc w:val="both"/>
        <w:rPr>
          <w:rFonts w:cstheme="minorHAnsi"/>
          <w:bCs/>
          <w:spacing w:val="1"/>
          <w:w w:val="105"/>
        </w:rPr>
      </w:pPr>
    </w:p>
    <w:p w14:paraId="5785265B" w14:textId="30E2CE32" w:rsidR="002D33C1" w:rsidRPr="00E76602" w:rsidRDefault="002D33C1" w:rsidP="002D33C1">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w:t>
      </w:r>
      <w:r w:rsidR="00DD7348" w:rsidRPr="00E76602">
        <w:rPr>
          <w:rFonts w:cstheme="minorHAnsi"/>
          <w:b/>
          <w:color w:val="3939F1"/>
          <w:u w:val="single"/>
        </w:rPr>
        <w:t>5</w:t>
      </w:r>
      <w:r w:rsidRPr="00E76602">
        <w:rPr>
          <w:rFonts w:cstheme="minorHAnsi"/>
          <w:b/>
          <w:color w:val="3939F1"/>
          <w:u w:val="single"/>
        </w:rPr>
        <w:t>:</w:t>
      </w:r>
    </w:p>
    <w:p w14:paraId="445E623B" w14:textId="3D6C2149" w:rsidR="002D33C1" w:rsidRPr="00E76602" w:rsidRDefault="002D33C1" w:rsidP="00D768BC">
      <w:pPr>
        <w:ind w:left="1440"/>
        <w:jc w:val="both"/>
        <w:rPr>
          <w:rFonts w:cstheme="minorHAnsi"/>
          <w:b/>
          <w:color w:val="3939F1"/>
          <w:u w:val="single"/>
        </w:rPr>
      </w:pPr>
      <w:r w:rsidRPr="00E76602">
        <w:rPr>
          <w:rFonts w:cstheme="minorHAnsi"/>
          <w:b/>
          <w:color w:val="3939F1"/>
        </w:rPr>
        <w:t xml:space="preserve">Motion to approve the </w:t>
      </w:r>
      <w:r w:rsidR="003E4DBF" w:rsidRPr="00E76602">
        <w:rPr>
          <w:rFonts w:cstheme="minorHAnsi"/>
          <w:b/>
          <w:color w:val="3939F1"/>
        </w:rPr>
        <w:t>Region 5 FY 2025 Proposal</w:t>
      </w:r>
      <w:r w:rsidR="00D7044E" w:rsidRPr="00E76602">
        <w:rPr>
          <w:rFonts w:cstheme="minorHAnsi"/>
          <w:b/>
          <w:color w:val="3939F1"/>
        </w:rPr>
        <w:t>, $10,000.</w:t>
      </w:r>
    </w:p>
    <w:p w14:paraId="73EB48CC" w14:textId="03448EB1" w:rsidR="002D33C1" w:rsidRPr="00E76602" w:rsidRDefault="002D33C1" w:rsidP="002D33C1">
      <w:pPr>
        <w:ind w:left="720" w:firstLine="720"/>
        <w:jc w:val="both"/>
        <w:rPr>
          <w:rFonts w:cstheme="minorHAnsi"/>
        </w:rPr>
      </w:pPr>
      <w:r w:rsidRPr="00E76602">
        <w:rPr>
          <w:rFonts w:cstheme="minorHAnsi"/>
          <w:b/>
        </w:rPr>
        <w:t>MOTION BY</w:t>
      </w:r>
      <w:r w:rsidRPr="00E76602">
        <w:rPr>
          <w:rFonts w:cstheme="minorHAnsi"/>
        </w:rPr>
        <w:t xml:space="preserve">:  </w:t>
      </w:r>
      <w:r w:rsidR="003E4DBF" w:rsidRPr="00E76602">
        <w:rPr>
          <w:rFonts w:cstheme="minorHAnsi"/>
          <w:spacing w:val="1"/>
          <w:w w:val="105"/>
        </w:rPr>
        <w:t>Lee Oliver</w:t>
      </w:r>
    </w:p>
    <w:p w14:paraId="2454B25F" w14:textId="0EFB7082" w:rsidR="002D33C1" w:rsidRPr="00E76602" w:rsidRDefault="002D33C1" w:rsidP="002D33C1">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003E4DBF" w:rsidRPr="00E76602">
        <w:rPr>
          <w:rFonts w:cstheme="minorHAnsi"/>
        </w:rPr>
        <w:t>Terry Cobb</w:t>
      </w:r>
    </w:p>
    <w:p w14:paraId="0C066BCE" w14:textId="035BF0E7" w:rsidR="00DD7348" w:rsidRPr="00E76602" w:rsidRDefault="003E4DBF" w:rsidP="003E4DBF">
      <w:pPr>
        <w:ind w:left="1440"/>
        <w:jc w:val="both"/>
        <w:rPr>
          <w:rFonts w:cstheme="minorHAnsi"/>
          <w:b/>
        </w:rPr>
      </w:pPr>
      <w:r w:rsidRPr="00E76602">
        <w:rPr>
          <w:rFonts w:cstheme="minorHAnsi"/>
          <w:b/>
        </w:rPr>
        <w:t>VOTING</w:t>
      </w:r>
      <w:r w:rsidRPr="00E76602">
        <w:rPr>
          <w:rFonts w:cstheme="minorHAnsi"/>
        </w:rPr>
        <w:t>: Courtney Terwillige</w:t>
      </w:r>
      <w:r w:rsidR="00DD7348" w:rsidRPr="00E76602">
        <w:rPr>
          <w:rFonts w:cstheme="minorHAnsi"/>
        </w:rPr>
        <w:t>r</w:t>
      </w:r>
      <w:r w:rsidRPr="00E76602">
        <w:rPr>
          <w:rFonts w:cstheme="minorHAnsi"/>
        </w:rPr>
        <w:t xml:space="preserve">, Lee Oliver, </w:t>
      </w:r>
      <w:r w:rsidR="00DD7348" w:rsidRPr="00E76602">
        <w:rPr>
          <w:rFonts w:cstheme="minorHAnsi"/>
        </w:rPr>
        <w:t xml:space="preserve">Pete Quinones, Allen Owens, Terry Cobb </w:t>
      </w:r>
      <w:r w:rsidRPr="00147A03">
        <w:rPr>
          <w:rFonts w:cstheme="minorHAnsi"/>
          <w:i/>
          <w:iCs/>
        </w:rPr>
        <w:t>in favor</w:t>
      </w:r>
      <w:r w:rsidRPr="00E76602">
        <w:rPr>
          <w:rFonts w:cstheme="minorHAnsi"/>
        </w:rPr>
        <w:t xml:space="preserve">. Scott Stephens, Jeff Adams, Scott Roberts, </w:t>
      </w:r>
      <w:r w:rsidR="00DD7348" w:rsidRPr="00E76602">
        <w:rPr>
          <w:rFonts w:cstheme="minorHAnsi"/>
        </w:rPr>
        <w:t xml:space="preserve">Duane Montgomery, </w:t>
      </w:r>
      <w:r w:rsidRPr="00E76602">
        <w:rPr>
          <w:rFonts w:cstheme="minorHAnsi"/>
        </w:rPr>
        <w:t>Brian Hendrix,</w:t>
      </w:r>
      <w:r w:rsidR="00DD7348" w:rsidRPr="00E76602">
        <w:rPr>
          <w:rFonts w:cstheme="minorHAnsi"/>
        </w:rPr>
        <w:t xml:space="preserve"> and</w:t>
      </w:r>
      <w:r w:rsidRPr="00E76602">
        <w:rPr>
          <w:rFonts w:cstheme="minorHAnsi"/>
        </w:rPr>
        <w:t xml:space="preserve"> </w:t>
      </w:r>
      <w:r w:rsidR="00DD7348" w:rsidRPr="00E76602">
        <w:rPr>
          <w:rFonts w:cstheme="minorHAnsi"/>
        </w:rPr>
        <w:t xml:space="preserve">Huey Atkins </w:t>
      </w:r>
      <w:r w:rsidRPr="00147A03">
        <w:rPr>
          <w:rFonts w:cstheme="minorHAnsi"/>
          <w:i/>
          <w:iCs/>
        </w:rPr>
        <w:t>against</w:t>
      </w:r>
      <w:r w:rsidR="00147A03">
        <w:rPr>
          <w:rFonts w:cstheme="minorHAnsi"/>
          <w:b/>
          <w:i/>
          <w:iCs/>
        </w:rPr>
        <w:t>.</w:t>
      </w:r>
    </w:p>
    <w:p w14:paraId="5272ED25" w14:textId="3B587F03" w:rsidR="002D33C1" w:rsidRPr="00E76602" w:rsidRDefault="002D33C1" w:rsidP="003E4DBF">
      <w:pPr>
        <w:ind w:left="1440"/>
        <w:jc w:val="both"/>
        <w:rPr>
          <w:rFonts w:cstheme="minorHAnsi"/>
        </w:rPr>
      </w:pPr>
      <w:r w:rsidRPr="00E76602">
        <w:rPr>
          <w:rFonts w:cstheme="minorHAnsi"/>
          <w:b/>
        </w:rPr>
        <w:t>ACTION</w:t>
      </w:r>
      <w:r w:rsidRPr="00E76602">
        <w:rPr>
          <w:rFonts w:cstheme="minorHAnsi"/>
        </w:rPr>
        <w:t xml:space="preserve">: The motion </w:t>
      </w:r>
      <w:r w:rsidR="00DD7348" w:rsidRPr="00E76602">
        <w:rPr>
          <w:rFonts w:cstheme="minorHAnsi"/>
          <w:b/>
          <w:i/>
          <w:u w:val="single"/>
        </w:rPr>
        <w:t>FAILED</w:t>
      </w:r>
      <w:r w:rsidRPr="00E76602">
        <w:rPr>
          <w:rFonts w:cstheme="minorHAnsi"/>
        </w:rPr>
        <w:t xml:space="preserve"> </w:t>
      </w:r>
      <w:r w:rsidR="00147A03">
        <w:rPr>
          <w:rFonts w:cstheme="minorHAnsi"/>
        </w:rPr>
        <w:t>with</w:t>
      </w:r>
      <w:r w:rsidR="00147A03">
        <w:rPr>
          <w:rFonts w:cstheme="minorHAnsi"/>
        </w:rPr>
        <w:t xml:space="preserve"> the</w:t>
      </w:r>
      <w:r w:rsidR="00147A03">
        <w:rPr>
          <w:rFonts w:cstheme="minorHAnsi"/>
        </w:rPr>
        <w:t xml:space="preserve"> majority in opposition</w:t>
      </w:r>
    </w:p>
    <w:p w14:paraId="096CE78A" w14:textId="77777777" w:rsidR="00D768BC" w:rsidRPr="00E76602" w:rsidRDefault="00D768BC" w:rsidP="00565B02">
      <w:pPr>
        <w:jc w:val="both"/>
        <w:rPr>
          <w:rFonts w:cstheme="minorHAnsi"/>
        </w:rPr>
      </w:pPr>
    </w:p>
    <w:p w14:paraId="4C8A0612" w14:textId="747B420C" w:rsidR="00565B02" w:rsidRPr="00E76602" w:rsidRDefault="00F82F97" w:rsidP="00565B02">
      <w:pPr>
        <w:jc w:val="both"/>
        <w:rPr>
          <w:rFonts w:cstheme="minorHAnsi"/>
          <w:bCs/>
          <w:spacing w:val="1"/>
          <w:w w:val="105"/>
        </w:rPr>
      </w:pPr>
      <w:r w:rsidRPr="00E76602">
        <w:rPr>
          <w:rFonts w:cstheme="minorHAnsi"/>
          <w:bCs/>
          <w:spacing w:val="1"/>
          <w:w w:val="105"/>
        </w:rPr>
        <w:lastRenderedPageBreak/>
        <w:t xml:space="preserve">Before the next item for vote, it was noted the Metro Atlanta Conference item was voted on last year, but it has rolled over into FY 2025 due to invoice delay. </w:t>
      </w:r>
    </w:p>
    <w:p w14:paraId="48FE1C01" w14:textId="77777777" w:rsidR="002D33C1" w:rsidRPr="00E76602" w:rsidRDefault="002D33C1" w:rsidP="00BD7EC3">
      <w:pPr>
        <w:jc w:val="both"/>
        <w:rPr>
          <w:rFonts w:cstheme="minorHAnsi"/>
          <w:bCs/>
          <w:spacing w:val="1"/>
          <w:w w:val="105"/>
        </w:rPr>
      </w:pPr>
    </w:p>
    <w:p w14:paraId="77648002" w14:textId="1D2262BC" w:rsidR="00B57DC7" w:rsidRPr="00E76602" w:rsidRDefault="00DA2020" w:rsidP="00BD7EC3">
      <w:pPr>
        <w:jc w:val="both"/>
        <w:rPr>
          <w:rFonts w:cstheme="minorHAnsi"/>
          <w:b/>
          <w:caps/>
          <w:spacing w:val="1"/>
          <w:w w:val="105"/>
          <w:u w:val="single" w:color="000000"/>
        </w:rPr>
      </w:pPr>
      <w:r w:rsidRPr="00E76602">
        <w:rPr>
          <w:rFonts w:cstheme="minorHAnsi"/>
          <w:b/>
          <w:caps/>
          <w:spacing w:val="1"/>
          <w:w w:val="105"/>
          <w:u w:val="single" w:color="000000"/>
        </w:rPr>
        <w:t xml:space="preserve">FY 2025 </w:t>
      </w:r>
      <w:r w:rsidR="002D33C1" w:rsidRPr="00E76602">
        <w:rPr>
          <w:rFonts w:cstheme="minorHAnsi"/>
          <w:b/>
          <w:caps/>
          <w:spacing w:val="1"/>
          <w:w w:val="105"/>
          <w:u w:val="single" w:color="000000"/>
        </w:rPr>
        <w:t>I</w:t>
      </w:r>
      <w:r w:rsidR="002D33C1" w:rsidRPr="00E76602">
        <w:rPr>
          <w:rFonts w:cstheme="minorHAnsi"/>
          <w:b/>
          <w:caps/>
          <w:spacing w:val="1"/>
          <w:w w:val="105"/>
          <w:u w:val="single" w:color="000000"/>
        </w:rPr>
        <w:t>nitial Licensure Education</w:t>
      </w:r>
      <w:r w:rsidRPr="00E76602">
        <w:rPr>
          <w:rFonts w:cstheme="minorHAnsi"/>
          <w:b/>
          <w:caps/>
          <w:spacing w:val="1"/>
          <w:w w:val="105"/>
          <w:u w:val="single" w:color="000000"/>
        </w:rPr>
        <w:t xml:space="preserve"> PROPOSAL</w:t>
      </w:r>
    </w:p>
    <w:p w14:paraId="3615F04B" w14:textId="581B4D5D" w:rsidR="00565B02" w:rsidRPr="00E76602" w:rsidRDefault="00565B02" w:rsidP="00BD7EC3">
      <w:pPr>
        <w:jc w:val="both"/>
        <w:rPr>
          <w:rFonts w:cstheme="minorHAnsi"/>
          <w:bCs/>
          <w:i/>
          <w:iCs/>
          <w:spacing w:val="1"/>
          <w:w w:val="105"/>
        </w:rPr>
      </w:pPr>
      <w:r w:rsidRPr="00E76602">
        <w:rPr>
          <w:rFonts w:cstheme="minorHAnsi"/>
          <w:bCs/>
          <w:i/>
          <w:iCs/>
          <w:spacing w:val="1"/>
          <w:w w:val="105"/>
        </w:rPr>
        <w:t xml:space="preserve">Presented By </w:t>
      </w:r>
      <w:r w:rsidRPr="00E76602">
        <w:rPr>
          <w:rFonts w:cstheme="minorHAnsi"/>
          <w:bCs/>
          <w:i/>
          <w:iCs/>
          <w:spacing w:val="1"/>
          <w:w w:val="105"/>
        </w:rPr>
        <w:t>Courtney Terwilliger</w:t>
      </w:r>
    </w:p>
    <w:p w14:paraId="524FC414" w14:textId="663C43D8" w:rsidR="00EF04AD" w:rsidRPr="00E76602" w:rsidRDefault="00565B02" w:rsidP="00BD7EC3">
      <w:pPr>
        <w:jc w:val="both"/>
        <w:rPr>
          <w:rFonts w:cstheme="minorHAnsi"/>
          <w:bCs/>
          <w:spacing w:val="1"/>
          <w:w w:val="105"/>
        </w:rPr>
      </w:pPr>
      <w:r w:rsidRPr="00E76602">
        <w:rPr>
          <w:rFonts w:cstheme="minorHAnsi"/>
          <w:bCs/>
          <w:spacing w:val="1"/>
          <w:w w:val="105"/>
        </w:rPr>
        <w:t xml:space="preserve">The committee </w:t>
      </w:r>
      <w:r w:rsidR="00D7044E" w:rsidRPr="00E76602">
        <w:rPr>
          <w:rFonts w:cstheme="minorHAnsi"/>
          <w:bCs/>
          <w:spacing w:val="1"/>
          <w:w w:val="105"/>
        </w:rPr>
        <w:t xml:space="preserve">continued </w:t>
      </w:r>
      <w:r w:rsidR="00C20D25">
        <w:rPr>
          <w:rFonts w:cstheme="minorHAnsi"/>
          <w:bCs/>
          <w:spacing w:val="1"/>
          <w:w w:val="105"/>
        </w:rPr>
        <w:t>discussing</w:t>
      </w:r>
      <w:r w:rsidR="00514792">
        <w:rPr>
          <w:rFonts w:cstheme="minorHAnsi"/>
          <w:bCs/>
          <w:spacing w:val="1"/>
          <w:w w:val="105"/>
        </w:rPr>
        <w:t xml:space="preserve"> the </w:t>
      </w:r>
      <w:r w:rsidR="00796DF8">
        <w:rPr>
          <w:rFonts w:cstheme="minorHAnsi"/>
          <w:bCs/>
          <w:spacing w:val="1"/>
          <w:w w:val="105"/>
        </w:rPr>
        <w:t xml:space="preserve">initial licensing education </w:t>
      </w:r>
      <w:r w:rsidR="00514792">
        <w:rPr>
          <w:rFonts w:cstheme="minorHAnsi"/>
          <w:bCs/>
          <w:spacing w:val="1"/>
          <w:w w:val="105"/>
        </w:rPr>
        <w:t>software</w:t>
      </w:r>
      <w:r w:rsidR="00C20D25">
        <w:rPr>
          <w:rFonts w:cstheme="minorHAnsi"/>
          <w:bCs/>
          <w:spacing w:val="1"/>
          <w:w w:val="105"/>
        </w:rPr>
        <w:t xml:space="preserve">, </w:t>
      </w:r>
      <w:r w:rsidR="00514792">
        <w:rPr>
          <w:rFonts w:cstheme="minorHAnsi"/>
          <w:bCs/>
          <w:spacing w:val="1"/>
          <w:w w:val="105"/>
        </w:rPr>
        <w:t>Med Ed Pre</w:t>
      </w:r>
      <w:r w:rsidR="00796DF8">
        <w:rPr>
          <w:rFonts w:cstheme="minorHAnsi"/>
          <w:bCs/>
          <w:spacing w:val="1"/>
          <w:w w:val="105"/>
        </w:rPr>
        <w:t xml:space="preserve">p. </w:t>
      </w:r>
      <w:r w:rsidR="00C20D25">
        <w:rPr>
          <w:rFonts w:cstheme="minorHAnsi"/>
          <w:bCs/>
          <w:spacing w:val="1"/>
          <w:w w:val="105"/>
        </w:rPr>
        <w:t>The request was</w:t>
      </w:r>
      <w:r w:rsidR="005F20B2" w:rsidRPr="00E76602">
        <w:rPr>
          <w:rFonts w:cstheme="minorHAnsi"/>
          <w:bCs/>
          <w:spacing w:val="1"/>
          <w:w w:val="105"/>
        </w:rPr>
        <w:t xml:space="preserve"> </w:t>
      </w:r>
      <w:r w:rsidR="00C20D25">
        <w:rPr>
          <w:rFonts w:cstheme="minorHAnsi"/>
          <w:bCs/>
          <w:spacing w:val="1"/>
          <w:w w:val="105"/>
        </w:rPr>
        <w:t>reemphasized</w:t>
      </w:r>
      <w:r w:rsidR="00796DF8">
        <w:rPr>
          <w:rFonts w:cstheme="minorHAnsi"/>
          <w:bCs/>
          <w:spacing w:val="1"/>
          <w:w w:val="105"/>
        </w:rPr>
        <w:t>: a</w:t>
      </w:r>
      <w:r w:rsidR="00C20D25">
        <w:rPr>
          <w:rFonts w:cstheme="minorHAnsi"/>
          <w:bCs/>
          <w:spacing w:val="1"/>
          <w:w w:val="105"/>
        </w:rPr>
        <w:t xml:space="preserve"> </w:t>
      </w:r>
      <w:r w:rsidR="005F20B2" w:rsidRPr="00E76602">
        <w:rPr>
          <w:rFonts w:cstheme="minorHAnsi"/>
          <w:bCs/>
          <w:spacing w:val="1"/>
          <w:w w:val="105"/>
        </w:rPr>
        <w:t>$30,000</w:t>
      </w:r>
      <w:r w:rsidR="00C20D25">
        <w:rPr>
          <w:rFonts w:cstheme="minorHAnsi"/>
          <w:bCs/>
          <w:spacing w:val="1"/>
          <w:w w:val="105"/>
        </w:rPr>
        <w:t xml:space="preserve"> request that will </w:t>
      </w:r>
      <w:r w:rsidR="005F20B2" w:rsidRPr="00E76602">
        <w:rPr>
          <w:rFonts w:cstheme="minorHAnsi"/>
          <w:bCs/>
          <w:spacing w:val="1"/>
          <w:w w:val="105"/>
        </w:rPr>
        <w:t>fund the initial 500 seats at about $60 a student</w:t>
      </w:r>
      <w:r w:rsidR="00796DF8">
        <w:rPr>
          <w:rFonts w:cstheme="minorHAnsi"/>
          <w:bCs/>
          <w:spacing w:val="1"/>
          <w:w w:val="105"/>
        </w:rPr>
        <w:t>, supporting six months of the EMT program</w:t>
      </w:r>
      <w:r w:rsidR="00C20D25">
        <w:rPr>
          <w:rFonts w:cstheme="minorHAnsi"/>
          <w:bCs/>
          <w:spacing w:val="1"/>
          <w:w w:val="105"/>
        </w:rPr>
        <w:t xml:space="preserve">. </w:t>
      </w:r>
      <w:r w:rsidR="00C20D25" w:rsidRPr="00E76602">
        <w:rPr>
          <w:rFonts w:cstheme="minorHAnsi"/>
          <w:bCs/>
          <w:spacing w:val="1"/>
          <w:w w:val="105"/>
        </w:rPr>
        <w:t xml:space="preserve">Crystal </w:t>
      </w:r>
      <w:proofErr w:type="spellStart"/>
      <w:r w:rsidR="00C20D25" w:rsidRPr="00E76602">
        <w:rPr>
          <w:rFonts w:cstheme="minorHAnsi"/>
          <w:bCs/>
          <w:spacing w:val="1"/>
          <w:w w:val="105"/>
        </w:rPr>
        <w:t>Shelnutt</w:t>
      </w:r>
      <w:proofErr w:type="spellEnd"/>
      <w:r w:rsidR="00C20D25" w:rsidRPr="00E76602">
        <w:rPr>
          <w:rFonts w:cstheme="minorHAnsi"/>
          <w:bCs/>
          <w:spacing w:val="1"/>
          <w:w w:val="105"/>
        </w:rPr>
        <w:t xml:space="preserve"> advised that the AEMT tests have not been built but that she can build them.</w:t>
      </w:r>
    </w:p>
    <w:p w14:paraId="791D460A" w14:textId="77777777" w:rsidR="00D7044E" w:rsidRPr="00E76602" w:rsidRDefault="00D7044E" w:rsidP="00BD7EC3">
      <w:pPr>
        <w:jc w:val="both"/>
        <w:rPr>
          <w:rFonts w:cstheme="minorHAnsi"/>
          <w:bCs/>
          <w:spacing w:val="1"/>
          <w:w w:val="105"/>
        </w:rPr>
      </w:pPr>
    </w:p>
    <w:p w14:paraId="30318FB7" w14:textId="526483A5" w:rsidR="00EF04AD" w:rsidRPr="00E76602" w:rsidRDefault="00EF04AD" w:rsidP="00EF04AD">
      <w:pPr>
        <w:ind w:left="720" w:firstLine="720"/>
        <w:jc w:val="both"/>
        <w:rPr>
          <w:rFonts w:cstheme="minorHAnsi"/>
          <w:b/>
          <w:color w:val="3939F1"/>
          <w:u w:val="single"/>
        </w:rPr>
      </w:pPr>
      <w:r w:rsidRPr="00E76602">
        <w:rPr>
          <w:rFonts w:cstheme="minorHAnsi"/>
          <w:b/>
          <w:color w:val="3939F1"/>
          <w:u w:val="single"/>
        </w:rPr>
        <w:t>MOTION GTCNC EMS COMMITTEE 2024-0</w:t>
      </w:r>
      <w:r w:rsidR="00E76602" w:rsidRPr="00E76602">
        <w:rPr>
          <w:rFonts w:cstheme="minorHAnsi"/>
          <w:b/>
          <w:color w:val="3939F1"/>
          <w:u w:val="single"/>
        </w:rPr>
        <w:t>6</w:t>
      </w:r>
      <w:r w:rsidRPr="00E76602">
        <w:rPr>
          <w:rFonts w:cstheme="minorHAnsi"/>
          <w:b/>
          <w:color w:val="3939F1"/>
          <w:u w:val="single"/>
        </w:rPr>
        <w:t>-06:</w:t>
      </w:r>
    </w:p>
    <w:p w14:paraId="7863356C" w14:textId="25647A46" w:rsidR="00EF04AD" w:rsidRPr="00E76602" w:rsidRDefault="00EF04AD" w:rsidP="00EF04AD">
      <w:pPr>
        <w:ind w:left="1440"/>
        <w:jc w:val="both"/>
        <w:rPr>
          <w:rFonts w:cstheme="minorHAnsi"/>
          <w:b/>
          <w:color w:val="3939F1"/>
          <w:u w:val="single"/>
        </w:rPr>
      </w:pPr>
      <w:r w:rsidRPr="00E76602">
        <w:rPr>
          <w:rFonts w:cstheme="minorHAnsi"/>
          <w:b/>
          <w:color w:val="3939F1"/>
        </w:rPr>
        <w:t xml:space="preserve">Motion to approve the </w:t>
      </w:r>
      <w:r w:rsidR="00C20D25" w:rsidRPr="00E76602">
        <w:rPr>
          <w:rFonts w:cstheme="minorHAnsi"/>
          <w:b/>
          <w:color w:val="3939F1"/>
        </w:rPr>
        <w:t>$30,000</w:t>
      </w:r>
      <w:r w:rsidR="00C20D25">
        <w:rPr>
          <w:rFonts w:cstheme="minorHAnsi"/>
          <w:b/>
          <w:color w:val="3939F1"/>
        </w:rPr>
        <w:t xml:space="preserve"> I</w:t>
      </w:r>
      <w:r w:rsidRPr="00E76602">
        <w:rPr>
          <w:rFonts w:cstheme="minorHAnsi"/>
          <w:b/>
          <w:color w:val="3939F1"/>
        </w:rPr>
        <w:t xml:space="preserve">nitial Licensing Education FY 2025 </w:t>
      </w:r>
      <w:r w:rsidR="00D7044E" w:rsidRPr="00E76602">
        <w:rPr>
          <w:rFonts w:cstheme="minorHAnsi"/>
          <w:b/>
          <w:color w:val="3939F1"/>
        </w:rPr>
        <w:t>P</w:t>
      </w:r>
      <w:r w:rsidRPr="00E76602">
        <w:rPr>
          <w:rFonts w:cstheme="minorHAnsi"/>
          <w:b/>
          <w:color w:val="3939F1"/>
        </w:rPr>
        <w:t>roposal</w:t>
      </w:r>
      <w:r w:rsidR="00C20D25">
        <w:rPr>
          <w:rFonts w:cstheme="minorHAnsi"/>
          <w:b/>
          <w:color w:val="3939F1"/>
        </w:rPr>
        <w:t>.</w:t>
      </w:r>
    </w:p>
    <w:p w14:paraId="11055730" w14:textId="77777777" w:rsidR="00EF04AD" w:rsidRPr="00E76602" w:rsidRDefault="00EF04AD" w:rsidP="00EF04AD">
      <w:pPr>
        <w:ind w:firstLine="720"/>
        <w:jc w:val="both"/>
        <w:rPr>
          <w:rFonts w:cstheme="minorHAnsi"/>
          <w:b/>
        </w:rPr>
      </w:pPr>
    </w:p>
    <w:p w14:paraId="14EE9618" w14:textId="77777777" w:rsidR="00EF04AD" w:rsidRPr="00E76602" w:rsidRDefault="00EF04AD" w:rsidP="00EF04AD">
      <w:pPr>
        <w:ind w:left="720" w:firstLine="720"/>
        <w:jc w:val="both"/>
        <w:rPr>
          <w:rFonts w:cstheme="minorHAnsi"/>
        </w:rPr>
      </w:pPr>
      <w:r w:rsidRPr="00E76602">
        <w:rPr>
          <w:rFonts w:cstheme="minorHAnsi"/>
          <w:b/>
        </w:rPr>
        <w:t>MOTION BY</w:t>
      </w:r>
      <w:r w:rsidRPr="00E76602">
        <w:rPr>
          <w:rFonts w:cstheme="minorHAnsi"/>
        </w:rPr>
        <w:t xml:space="preserve">:  </w:t>
      </w:r>
      <w:r w:rsidRPr="00E76602">
        <w:rPr>
          <w:rFonts w:cstheme="minorHAnsi"/>
          <w:spacing w:val="1"/>
          <w:w w:val="105"/>
        </w:rPr>
        <w:t>Terry Cobb</w:t>
      </w:r>
    </w:p>
    <w:p w14:paraId="2000DF67" w14:textId="77777777" w:rsidR="00EF04AD" w:rsidRPr="00E76602" w:rsidRDefault="00EF04AD" w:rsidP="00EF04AD">
      <w:pPr>
        <w:ind w:left="720"/>
        <w:jc w:val="both"/>
        <w:rPr>
          <w:rFonts w:cstheme="minorHAnsi"/>
        </w:rPr>
      </w:pPr>
      <w:r w:rsidRPr="00E76602">
        <w:rPr>
          <w:rFonts w:cstheme="minorHAnsi"/>
        </w:rPr>
        <w:tab/>
      </w:r>
      <w:r w:rsidRPr="00E76602">
        <w:rPr>
          <w:rFonts w:cstheme="minorHAnsi"/>
          <w:b/>
        </w:rPr>
        <w:t>SECOND BY</w:t>
      </w:r>
      <w:r w:rsidRPr="00E76602">
        <w:rPr>
          <w:rFonts w:cstheme="minorHAnsi"/>
        </w:rPr>
        <w:t>:  Allen Owens</w:t>
      </w:r>
    </w:p>
    <w:p w14:paraId="5C872D3C" w14:textId="77777777" w:rsidR="00EF04AD" w:rsidRPr="00E76602" w:rsidRDefault="00EF04AD" w:rsidP="00EF04AD">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48DF4730" w14:textId="77777777" w:rsidR="00EF04AD" w:rsidRPr="00E76602" w:rsidRDefault="00EF04AD" w:rsidP="00EF04AD">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0BF2E440" w14:textId="77777777" w:rsidR="00EF04AD" w:rsidRPr="00E76602" w:rsidRDefault="00EF04AD" w:rsidP="00BD7EC3">
      <w:pPr>
        <w:jc w:val="both"/>
        <w:rPr>
          <w:rFonts w:cstheme="minorHAnsi"/>
          <w:bCs/>
          <w:spacing w:val="1"/>
          <w:w w:val="105"/>
        </w:rPr>
      </w:pPr>
    </w:p>
    <w:p w14:paraId="518D4AB9" w14:textId="77777777" w:rsidR="00F82F97" w:rsidRPr="00E76602" w:rsidRDefault="00F82F97" w:rsidP="00BD7EC3">
      <w:pPr>
        <w:jc w:val="both"/>
        <w:rPr>
          <w:rFonts w:cstheme="minorHAnsi"/>
          <w:bCs/>
          <w:spacing w:val="1"/>
          <w:w w:val="105"/>
        </w:rPr>
      </w:pPr>
    </w:p>
    <w:p w14:paraId="0E42E71C" w14:textId="599A28DD" w:rsidR="00F82F97" w:rsidRPr="00E76602" w:rsidRDefault="00EF04AD" w:rsidP="00BD7EC3">
      <w:pPr>
        <w:jc w:val="both"/>
        <w:rPr>
          <w:rFonts w:cstheme="minorHAnsi"/>
          <w:bCs/>
          <w:spacing w:val="1"/>
          <w:w w:val="105"/>
        </w:rPr>
      </w:pPr>
      <w:r w:rsidRPr="00E76602">
        <w:rPr>
          <w:rFonts w:cstheme="minorHAnsi"/>
          <w:bCs/>
          <w:spacing w:val="1"/>
          <w:w w:val="105"/>
        </w:rPr>
        <w:t xml:space="preserve">Before the next agenda topic, Katie Hamilton asked if Dr. Bulger would still be funded for FY 2025. Liz Atkins confirmed </w:t>
      </w:r>
      <w:r w:rsidR="00DA2020" w:rsidRPr="00E76602">
        <w:rPr>
          <w:rFonts w:cstheme="minorHAnsi"/>
          <w:bCs/>
          <w:spacing w:val="1"/>
          <w:w w:val="105"/>
        </w:rPr>
        <w:t xml:space="preserve">the </w:t>
      </w:r>
      <w:r w:rsidRPr="00E76602">
        <w:rPr>
          <w:rFonts w:cstheme="minorHAnsi"/>
          <w:bCs/>
          <w:spacing w:val="1"/>
          <w:w w:val="105"/>
        </w:rPr>
        <w:t xml:space="preserve">continuation of funding. </w:t>
      </w:r>
    </w:p>
    <w:p w14:paraId="24151951" w14:textId="77777777" w:rsidR="007F5140" w:rsidRPr="00E76602" w:rsidRDefault="007F5140" w:rsidP="00BD7EC3">
      <w:pPr>
        <w:jc w:val="both"/>
        <w:rPr>
          <w:rFonts w:cstheme="minorHAnsi"/>
        </w:rPr>
      </w:pPr>
    </w:p>
    <w:p w14:paraId="43172B61" w14:textId="38C340D6" w:rsidR="003D6EC4" w:rsidRPr="00E76602" w:rsidRDefault="00DA2020" w:rsidP="00BD7EC3">
      <w:pPr>
        <w:jc w:val="both"/>
        <w:rPr>
          <w:rFonts w:cstheme="minorHAnsi"/>
          <w:u w:val="single"/>
        </w:rPr>
      </w:pPr>
      <w:r w:rsidRPr="00E76602">
        <w:rPr>
          <w:rFonts w:cstheme="minorHAnsi"/>
          <w:b/>
          <w:spacing w:val="1"/>
          <w:w w:val="105"/>
          <w:u w:val="single"/>
        </w:rPr>
        <w:t>FY 2025 GEMSA PROPOSED BUDGET</w:t>
      </w:r>
    </w:p>
    <w:p w14:paraId="6AE81050" w14:textId="3B21F724" w:rsidR="003D6EC4" w:rsidRPr="00E76602" w:rsidRDefault="003D6EC4" w:rsidP="00BD7EC3">
      <w:pPr>
        <w:jc w:val="both"/>
        <w:rPr>
          <w:rFonts w:cstheme="minorHAnsi"/>
          <w:bCs/>
          <w:i/>
          <w:iCs/>
          <w:spacing w:val="1"/>
          <w:w w:val="105"/>
        </w:rPr>
      </w:pPr>
      <w:r w:rsidRPr="00E76602">
        <w:rPr>
          <w:rFonts w:cstheme="minorHAnsi"/>
          <w:bCs/>
          <w:i/>
          <w:iCs/>
          <w:spacing w:val="1"/>
          <w:w w:val="105"/>
        </w:rPr>
        <w:t xml:space="preserve">Presented By </w:t>
      </w:r>
      <w:r w:rsidR="00DA2020" w:rsidRPr="00E76602">
        <w:rPr>
          <w:rFonts w:cstheme="minorHAnsi"/>
          <w:bCs/>
          <w:i/>
          <w:iCs/>
          <w:spacing w:val="1"/>
          <w:w w:val="105"/>
        </w:rPr>
        <w:t>Kim Littleton and Cathy White</w:t>
      </w:r>
    </w:p>
    <w:p w14:paraId="017D3B01" w14:textId="23782E38" w:rsidR="001A50D6" w:rsidRPr="00E76602" w:rsidRDefault="00DA2020" w:rsidP="00BD7EC3">
      <w:pPr>
        <w:jc w:val="both"/>
        <w:rPr>
          <w:rFonts w:cstheme="minorHAnsi"/>
          <w:bCs/>
          <w:spacing w:val="1"/>
          <w:w w:val="105"/>
        </w:rPr>
      </w:pPr>
      <w:r w:rsidRPr="00E76602">
        <w:rPr>
          <w:rFonts w:cstheme="minorHAnsi"/>
          <w:bCs/>
          <w:spacing w:val="1"/>
          <w:w w:val="105"/>
        </w:rPr>
        <w:t>The committee reviewed the FY 2025 GEMSA proposed budget (</w:t>
      </w:r>
      <w:r w:rsidRPr="00E76602">
        <w:rPr>
          <w:rFonts w:cstheme="minorHAnsi"/>
          <w:b/>
          <w:spacing w:val="1"/>
          <w:w w:val="105"/>
        </w:rPr>
        <w:t xml:space="preserve">ATTACHMENT </w:t>
      </w:r>
      <w:r w:rsidR="00436BDF" w:rsidRPr="00E76602">
        <w:rPr>
          <w:rFonts w:cstheme="minorHAnsi"/>
          <w:b/>
          <w:spacing w:val="1"/>
          <w:w w:val="105"/>
        </w:rPr>
        <w:t>D</w:t>
      </w:r>
      <w:r w:rsidRPr="00E76602">
        <w:rPr>
          <w:rFonts w:cstheme="minorHAnsi"/>
          <w:bCs/>
          <w:spacing w:val="1"/>
          <w:w w:val="105"/>
        </w:rPr>
        <w:t>). Discussion highlights included:</w:t>
      </w:r>
    </w:p>
    <w:p w14:paraId="1765ADA7" w14:textId="77777777" w:rsidR="00DA2020" w:rsidRPr="00E76602" w:rsidRDefault="00DA2020" w:rsidP="00BD7EC3">
      <w:pPr>
        <w:jc w:val="both"/>
        <w:rPr>
          <w:rFonts w:cstheme="minorHAnsi"/>
          <w:bCs/>
          <w:spacing w:val="1"/>
          <w:w w:val="105"/>
        </w:rPr>
      </w:pPr>
    </w:p>
    <w:p w14:paraId="1615CB6A" w14:textId="3752B3E1" w:rsidR="00DA2020" w:rsidRPr="00E76602" w:rsidRDefault="00DA2020" w:rsidP="00D7044E">
      <w:pPr>
        <w:pStyle w:val="ListParagraph"/>
        <w:numPr>
          <w:ilvl w:val="0"/>
          <w:numId w:val="83"/>
        </w:numPr>
        <w:jc w:val="both"/>
        <w:rPr>
          <w:rFonts w:cstheme="minorHAnsi"/>
          <w:b/>
          <w:spacing w:val="1"/>
          <w:w w:val="105"/>
        </w:rPr>
      </w:pPr>
      <w:r w:rsidRPr="00E76602">
        <w:rPr>
          <w:rFonts w:cstheme="minorHAnsi"/>
          <w:b/>
          <w:spacing w:val="1"/>
          <w:w w:val="105"/>
        </w:rPr>
        <w:t>Mental Health First Aid</w:t>
      </w:r>
    </w:p>
    <w:p w14:paraId="6ED48101" w14:textId="796C5680" w:rsidR="00DA2020" w:rsidRPr="00E76602" w:rsidRDefault="00DA2020" w:rsidP="00D7044E">
      <w:pPr>
        <w:pStyle w:val="ListParagraph"/>
        <w:ind w:left="720"/>
        <w:jc w:val="both"/>
        <w:rPr>
          <w:rFonts w:cstheme="minorHAnsi"/>
          <w:bCs/>
          <w:spacing w:val="1"/>
          <w:w w:val="105"/>
        </w:rPr>
      </w:pPr>
      <w:r w:rsidRPr="00E76602">
        <w:rPr>
          <w:rFonts w:cstheme="minorHAnsi"/>
          <w:bCs/>
          <w:spacing w:val="1"/>
          <w:w w:val="105"/>
        </w:rPr>
        <w:t>Cathy White shared a brochure (</w:t>
      </w:r>
      <w:r w:rsidRPr="00E76602">
        <w:rPr>
          <w:rFonts w:cstheme="minorHAnsi"/>
          <w:b/>
          <w:spacing w:val="1"/>
          <w:w w:val="105"/>
        </w:rPr>
        <w:t>ATTACHMENT H</w:t>
      </w:r>
      <w:r w:rsidRPr="00E76602">
        <w:rPr>
          <w:rFonts w:cstheme="minorHAnsi"/>
          <w:bCs/>
          <w:spacing w:val="1"/>
          <w:w w:val="105"/>
        </w:rPr>
        <w:t xml:space="preserve">) for the course components. It was noted that there are significant mental health challenges among emergency service personnel. Some agencies are experiencing requests for institutional support but </w:t>
      </w:r>
      <w:r w:rsidR="0086369F" w:rsidRPr="00E76602">
        <w:rPr>
          <w:rFonts w:cstheme="minorHAnsi"/>
          <w:bCs/>
          <w:spacing w:val="1"/>
          <w:w w:val="105"/>
        </w:rPr>
        <w:t>cannot</w:t>
      </w:r>
      <w:r w:rsidRPr="00E76602">
        <w:rPr>
          <w:rFonts w:cstheme="minorHAnsi"/>
          <w:bCs/>
          <w:spacing w:val="1"/>
          <w:w w:val="105"/>
        </w:rPr>
        <w:t xml:space="preserve"> fund it. The course can accommodate up to 50 participants per session and has been active in the upper metro area. Committee members discussed the state-funded program and its strict limitations, only allowing four classes per year and limited class sizes. Courtney Terwilliger added he engaged with state officials to explore expanding these training opportunities but faced resistance.  The course cost was estimated to be $2,000. Questions arose regarding the difference between the course cost and the proposal, which notes $5,000 per course. </w:t>
      </w:r>
      <w:r w:rsidR="00293AEA" w:rsidRPr="00E76602">
        <w:rPr>
          <w:rFonts w:cstheme="minorHAnsi"/>
          <w:bCs/>
          <w:spacing w:val="1"/>
          <w:w w:val="105"/>
        </w:rPr>
        <w:t xml:space="preserve"> Cathy White advised she would review the breakdown, but the $5,000 likely includes travel costs. </w:t>
      </w:r>
      <w:r w:rsidR="00EB7F3A" w:rsidRPr="00E76602">
        <w:rPr>
          <w:rFonts w:cstheme="minorHAnsi"/>
          <w:bCs/>
          <w:spacing w:val="1"/>
          <w:w w:val="105"/>
        </w:rPr>
        <w:t xml:space="preserve"> This course will not have train-the-trainer, but there are plans to include train-the-trainer courses next year. Duane Montgomery recommended having one course per region. Courtney emphasized that we </w:t>
      </w:r>
      <w:proofErr w:type="gramStart"/>
      <w:r w:rsidR="00EB7F3A" w:rsidRPr="00E76602">
        <w:rPr>
          <w:rFonts w:cstheme="minorHAnsi"/>
          <w:bCs/>
          <w:spacing w:val="1"/>
          <w:w w:val="105"/>
        </w:rPr>
        <w:t>will</w:t>
      </w:r>
      <w:proofErr w:type="gramEnd"/>
      <w:r w:rsidR="00EB7F3A" w:rsidRPr="00E76602">
        <w:rPr>
          <w:rFonts w:cstheme="minorHAnsi"/>
          <w:bCs/>
          <w:spacing w:val="1"/>
          <w:w w:val="105"/>
        </w:rPr>
        <w:t xml:space="preserve"> review course numbers at the next meeting. </w:t>
      </w:r>
    </w:p>
    <w:p w14:paraId="0E33D9EC" w14:textId="77777777" w:rsidR="00293AEA" w:rsidRPr="00E76602" w:rsidRDefault="00293AEA" w:rsidP="00BD7EC3">
      <w:pPr>
        <w:jc w:val="both"/>
        <w:rPr>
          <w:rFonts w:cstheme="minorHAnsi"/>
          <w:bCs/>
          <w:spacing w:val="1"/>
          <w:w w:val="105"/>
        </w:rPr>
      </w:pPr>
    </w:p>
    <w:p w14:paraId="710D0D88" w14:textId="79AD00CD" w:rsidR="00293AEA" w:rsidRPr="00E76602" w:rsidRDefault="00293AEA" w:rsidP="00D7044E">
      <w:pPr>
        <w:pStyle w:val="ListParagraph"/>
        <w:numPr>
          <w:ilvl w:val="0"/>
          <w:numId w:val="83"/>
        </w:numPr>
        <w:jc w:val="both"/>
        <w:rPr>
          <w:rFonts w:cstheme="minorHAnsi"/>
          <w:b/>
          <w:spacing w:val="1"/>
          <w:w w:val="105"/>
        </w:rPr>
      </w:pPr>
      <w:r w:rsidRPr="00E76602">
        <w:rPr>
          <w:rFonts w:cstheme="minorHAnsi"/>
          <w:b/>
          <w:spacing w:val="1"/>
          <w:w w:val="105"/>
        </w:rPr>
        <w:t>Housing and Travel Expenses</w:t>
      </w:r>
    </w:p>
    <w:p w14:paraId="0BDC7543" w14:textId="1CD8319C" w:rsidR="00D7044E" w:rsidRPr="00E76602" w:rsidRDefault="00D7044E" w:rsidP="00D7044E">
      <w:pPr>
        <w:pStyle w:val="ListParagraph"/>
        <w:ind w:left="720"/>
        <w:jc w:val="both"/>
        <w:rPr>
          <w:rFonts w:cstheme="minorHAnsi"/>
          <w:bCs/>
          <w:spacing w:val="1"/>
          <w:w w:val="105"/>
        </w:rPr>
      </w:pPr>
      <w:r w:rsidRPr="00E76602">
        <w:rPr>
          <w:rFonts w:cstheme="minorHAnsi"/>
          <w:bCs/>
          <w:spacing w:val="1"/>
          <w:w w:val="105"/>
        </w:rPr>
        <w:t>The instructor preparedness courses also include housing.</w:t>
      </w:r>
      <w:r w:rsidRPr="00E76602">
        <w:rPr>
          <w:rFonts w:cstheme="minorHAnsi"/>
          <w:bCs/>
          <w:spacing w:val="1"/>
          <w:w w:val="105"/>
        </w:rPr>
        <w:t xml:space="preserve"> </w:t>
      </w:r>
      <w:r w:rsidR="00293AEA" w:rsidRPr="00E76602">
        <w:rPr>
          <w:rFonts w:cstheme="minorHAnsi"/>
          <w:bCs/>
          <w:spacing w:val="1"/>
          <w:w w:val="105"/>
        </w:rPr>
        <w:t xml:space="preserve">Committee members discussed the possibility of reducing costs by eliminating housing and travel expenses </w:t>
      </w:r>
      <w:r w:rsidR="002E1236" w:rsidRPr="00E76602">
        <w:rPr>
          <w:rFonts w:cstheme="minorHAnsi"/>
          <w:bCs/>
          <w:spacing w:val="1"/>
          <w:w w:val="105"/>
        </w:rPr>
        <w:t xml:space="preserve">and redirecting funds towards more courses within the regions to </w:t>
      </w:r>
      <w:r w:rsidR="00514792">
        <w:rPr>
          <w:rFonts w:cstheme="minorHAnsi"/>
          <w:bCs/>
          <w:spacing w:val="1"/>
          <w:w w:val="105"/>
        </w:rPr>
        <w:t>minimiz</w:t>
      </w:r>
      <w:r w:rsidR="002E1236" w:rsidRPr="00E76602">
        <w:rPr>
          <w:rFonts w:cstheme="minorHAnsi"/>
          <w:bCs/>
          <w:spacing w:val="1"/>
          <w:w w:val="105"/>
        </w:rPr>
        <w:t>e travel burdens</w:t>
      </w:r>
      <w:r w:rsidR="00293AEA" w:rsidRPr="00E76602">
        <w:rPr>
          <w:rFonts w:cstheme="minorHAnsi"/>
          <w:bCs/>
          <w:spacing w:val="1"/>
          <w:w w:val="105"/>
        </w:rPr>
        <w:t xml:space="preserve">. There were concerns about training sessions in remote regions, emphasizing the travel burden for participants from distant areas. It was noted agencies may not have the travel budget to send personnel to multiple-day courses. </w:t>
      </w:r>
      <w:r w:rsidRPr="00E76602">
        <w:rPr>
          <w:rFonts w:cstheme="minorHAnsi"/>
          <w:bCs/>
          <w:spacing w:val="1"/>
          <w:w w:val="105"/>
        </w:rPr>
        <w:t xml:space="preserve"> </w:t>
      </w:r>
    </w:p>
    <w:p w14:paraId="2DF320C0" w14:textId="77777777" w:rsidR="00D7044E" w:rsidRPr="00E76602" w:rsidRDefault="00D7044E" w:rsidP="00BD7EC3">
      <w:pPr>
        <w:jc w:val="both"/>
        <w:rPr>
          <w:rFonts w:cstheme="minorHAnsi"/>
          <w:bCs/>
          <w:spacing w:val="1"/>
          <w:w w:val="105"/>
        </w:rPr>
      </w:pPr>
    </w:p>
    <w:p w14:paraId="383F0141" w14:textId="7824B61F" w:rsidR="00293AEA" w:rsidRPr="00E76602" w:rsidRDefault="0086369F" w:rsidP="00D7044E">
      <w:pPr>
        <w:pStyle w:val="ListParagraph"/>
        <w:ind w:left="720"/>
        <w:jc w:val="both"/>
        <w:rPr>
          <w:rFonts w:cstheme="minorHAnsi"/>
          <w:bCs/>
          <w:spacing w:val="1"/>
          <w:w w:val="105"/>
        </w:rPr>
      </w:pPr>
      <w:r w:rsidRPr="00E76602">
        <w:rPr>
          <w:rFonts w:cstheme="minorHAnsi"/>
          <w:bCs/>
          <w:spacing w:val="1"/>
          <w:w w:val="105"/>
        </w:rPr>
        <w:t xml:space="preserve">Liz Atkins requested </w:t>
      </w:r>
      <w:r w:rsidRPr="00E76602">
        <w:rPr>
          <w:rFonts w:cstheme="minorHAnsi"/>
          <w:bCs/>
          <w:spacing w:val="1"/>
          <w:w w:val="105"/>
        </w:rPr>
        <w:t xml:space="preserve">that GEMSA submit a </w:t>
      </w:r>
      <w:r w:rsidR="00D7044E" w:rsidRPr="00E76602">
        <w:rPr>
          <w:rFonts w:cstheme="minorHAnsi"/>
          <w:bCs/>
          <w:spacing w:val="1"/>
          <w:w w:val="105"/>
        </w:rPr>
        <w:t>breakdown for each course, which is helpful for a committee vote</w:t>
      </w:r>
      <w:r w:rsidRPr="00E76602">
        <w:rPr>
          <w:rFonts w:cstheme="minorHAnsi"/>
          <w:bCs/>
          <w:spacing w:val="1"/>
          <w:w w:val="105"/>
        </w:rPr>
        <w:t xml:space="preserve">. </w:t>
      </w:r>
      <w:r w:rsidRPr="00E76602">
        <w:rPr>
          <w:rFonts w:cstheme="minorHAnsi"/>
          <w:bCs/>
          <w:spacing w:val="1"/>
          <w:w w:val="105"/>
        </w:rPr>
        <w:t xml:space="preserve"> Courtney Terwilliger advised the Committee that they can vote on the total GEMSA funds today and then vote on course amounts and budgets during the July meeting. </w:t>
      </w:r>
    </w:p>
    <w:p w14:paraId="35795F0F" w14:textId="77777777" w:rsidR="006F086E" w:rsidRPr="00E76602" w:rsidRDefault="006F086E" w:rsidP="00BD7EC3">
      <w:pPr>
        <w:jc w:val="both"/>
        <w:rPr>
          <w:rFonts w:cstheme="minorHAnsi"/>
          <w:bCs/>
          <w:spacing w:val="1"/>
          <w:w w:val="105"/>
        </w:rPr>
      </w:pPr>
    </w:p>
    <w:p w14:paraId="10506DD3" w14:textId="2B135330" w:rsidR="00293AEA" w:rsidRPr="00E76602" w:rsidRDefault="0086369F" w:rsidP="00D7044E">
      <w:pPr>
        <w:pStyle w:val="ListParagraph"/>
        <w:numPr>
          <w:ilvl w:val="0"/>
          <w:numId w:val="83"/>
        </w:numPr>
        <w:jc w:val="both"/>
        <w:rPr>
          <w:rFonts w:cstheme="minorHAnsi"/>
          <w:b/>
          <w:spacing w:val="1"/>
          <w:w w:val="105"/>
        </w:rPr>
      </w:pPr>
      <w:r w:rsidRPr="00E76602">
        <w:rPr>
          <w:rFonts w:cstheme="minorHAnsi"/>
          <w:b/>
          <w:spacing w:val="1"/>
          <w:w w:val="105"/>
        </w:rPr>
        <w:t>Patient Low Angle</w:t>
      </w:r>
    </w:p>
    <w:p w14:paraId="699237B8" w14:textId="717C9F30" w:rsidR="0086369F" w:rsidRPr="00E76602" w:rsidRDefault="0086369F" w:rsidP="00D7044E">
      <w:pPr>
        <w:pStyle w:val="ListParagraph"/>
        <w:ind w:left="720"/>
        <w:jc w:val="both"/>
        <w:rPr>
          <w:rFonts w:cstheme="minorHAnsi"/>
          <w:bCs/>
          <w:spacing w:val="1"/>
          <w:w w:val="105"/>
        </w:rPr>
      </w:pPr>
      <w:r w:rsidRPr="00E76602">
        <w:rPr>
          <w:rFonts w:cstheme="minorHAnsi"/>
          <w:bCs/>
          <w:spacing w:val="1"/>
          <w:w w:val="105"/>
        </w:rPr>
        <w:t>Terry Cobb requested more information on the patient low angle course. It was recommended t</w:t>
      </w:r>
      <w:r w:rsidR="00B37CD4" w:rsidRPr="00E76602">
        <w:rPr>
          <w:rFonts w:cstheme="minorHAnsi"/>
          <w:bCs/>
          <w:spacing w:val="1"/>
          <w:w w:val="105"/>
        </w:rPr>
        <w:t>hat each course include a course and budget background. Cathy White shared that Harris County is requesting the course. They carry all the equipment in their truck for extrication; the course teaches how to package and bring it up. Scott Roberts noted that the descriptions of all the courses are on the website and are</w:t>
      </w:r>
      <w:r w:rsidRPr="00E76602">
        <w:rPr>
          <w:rFonts w:cstheme="minorHAnsi"/>
          <w:bCs/>
          <w:spacing w:val="1"/>
          <w:w w:val="105"/>
        </w:rPr>
        <w:t xml:space="preserve"> part of the scope of work</w:t>
      </w:r>
      <w:r w:rsidR="00BE1260" w:rsidRPr="00E76602">
        <w:rPr>
          <w:rFonts w:cstheme="minorHAnsi"/>
          <w:bCs/>
          <w:spacing w:val="1"/>
          <w:w w:val="105"/>
        </w:rPr>
        <w:t xml:space="preserve">. </w:t>
      </w:r>
    </w:p>
    <w:p w14:paraId="29B01AC9" w14:textId="77777777" w:rsidR="00B37CD4" w:rsidRPr="00E76602" w:rsidRDefault="00B37CD4" w:rsidP="00293AEA">
      <w:pPr>
        <w:jc w:val="both"/>
        <w:rPr>
          <w:rFonts w:cstheme="minorHAnsi"/>
          <w:bCs/>
          <w:spacing w:val="1"/>
          <w:w w:val="105"/>
        </w:rPr>
      </w:pPr>
    </w:p>
    <w:p w14:paraId="7A112524" w14:textId="25CFCF86" w:rsidR="00B37CD4" w:rsidRPr="00E76602" w:rsidRDefault="00B37CD4" w:rsidP="00D7044E">
      <w:pPr>
        <w:pStyle w:val="ListParagraph"/>
        <w:numPr>
          <w:ilvl w:val="0"/>
          <w:numId w:val="83"/>
        </w:numPr>
        <w:jc w:val="both"/>
        <w:rPr>
          <w:rFonts w:cstheme="minorHAnsi"/>
          <w:b/>
          <w:spacing w:val="1"/>
          <w:w w:val="105"/>
        </w:rPr>
      </w:pPr>
      <w:r w:rsidRPr="00E76602">
        <w:rPr>
          <w:rFonts w:cstheme="minorHAnsi"/>
          <w:b/>
          <w:spacing w:val="1"/>
          <w:w w:val="105"/>
        </w:rPr>
        <w:t>TECC and Law Enforcement</w:t>
      </w:r>
    </w:p>
    <w:p w14:paraId="64065867" w14:textId="539EB6EF" w:rsidR="00B37CD4" w:rsidRPr="00E76602" w:rsidRDefault="00B37CD4" w:rsidP="00D7044E">
      <w:pPr>
        <w:pStyle w:val="ListParagraph"/>
        <w:ind w:left="720"/>
        <w:jc w:val="both"/>
        <w:rPr>
          <w:rFonts w:cstheme="minorHAnsi"/>
          <w:bCs/>
          <w:spacing w:val="1"/>
          <w:w w:val="105"/>
        </w:rPr>
      </w:pPr>
      <w:r w:rsidRPr="00E76602">
        <w:rPr>
          <w:rFonts w:cstheme="minorHAnsi"/>
          <w:bCs/>
          <w:spacing w:val="1"/>
          <w:w w:val="105"/>
        </w:rPr>
        <w:t xml:space="preserve">Courtney Terwilliger </w:t>
      </w:r>
      <w:r w:rsidR="000B22DC" w:rsidRPr="00E76602">
        <w:rPr>
          <w:rFonts w:cstheme="minorHAnsi"/>
          <w:bCs/>
          <w:spacing w:val="1"/>
          <w:w w:val="105"/>
        </w:rPr>
        <w:t xml:space="preserve">expressed interest in the ALERT course for law enforcement and in determining how it interconnects with TECC. Kim Littleton explained that the ALERT course provides the same information but </w:t>
      </w:r>
      <w:r w:rsidR="00514792">
        <w:rPr>
          <w:rFonts w:cstheme="minorHAnsi"/>
          <w:bCs/>
          <w:spacing w:val="1"/>
          <w:w w:val="105"/>
        </w:rPr>
        <w:t>at a lower level and is</w:t>
      </w:r>
      <w:r w:rsidR="000B22DC" w:rsidRPr="00E76602">
        <w:rPr>
          <w:rFonts w:cstheme="minorHAnsi"/>
          <w:bCs/>
          <w:spacing w:val="1"/>
          <w:w w:val="105"/>
        </w:rPr>
        <w:t xml:space="preserve"> geared toward public safety law enforcement. Our TECC courses are primarily pushed to</w:t>
      </w:r>
      <w:r w:rsidRPr="00E76602">
        <w:rPr>
          <w:rFonts w:cstheme="minorHAnsi"/>
          <w:bCs/>
          <w:spacing w:val="1"/>
          <w:w w:val="105"/>
        </w:rPr>
        <w:t xml:space="preserve"> EMS, but if there are openings closer to the course, we backfill with law enforcement. </w:t>
      </w:r>
      <w:r w:rsidR="000B22DC" w:rsidRPr="00E76602">
        <w:rPr>
          <w:rFonts w:cstheme="minorHAnsi"/>
          <w:bCs/>
          <w:spacing w:val="1"/>
          <w:w w:val="105"/>
        </w:rPr>
        <w:t xml:space="preserve"> Law enforcement reacts favorably to the course. </w:t>
      </w:r>
    </w:p>
    <w:p w14:paraId="51B75A04" w14:textId="77777777" w:rsidR="000B22DC" w:rsidRPr="00E76602" w:rsidRDefault="000B22DC" w:rsidP="00293AEA">
      <w:pPr>
        <w:jc w:val="both"/>
        <w:rPr>
          <w:rFonts w:cstheme="minorHAnsi"/>
          <w:bCs/>
          <w:spacing w:val="1"/>
          <w:w w:val="105"/>
        </w:rPr>
      </w:pPr>
    </w:p>
    <w:p w14:paraId="19CDC76C" w14:textId="6893BAD0" w:rsidR="000B22DC" w:rsidRPr="00E76602" w:rsidRDefault="00796DF8" w:rsidP="00D7044E">
      <w:pPr>
        <w:pStyle w:val="ListParagraph"/>
        <w:numPr>
          <w:ilvl w:val="0"/>
          <w:numId w:val="83"/>
        </w:numPr>
        <w:jc w:val="both"/>
        <w:rPr>
          <w:rFonts w:cstheme="minorHAnsi"/>
          <w:b/>
          <w:spacing w:val="1"/>
          <w:w w:val="105"/>
        </w:rPr>
      </w:pPr>
      <w:r>
        <w:rPr>
          <w:rFonts w:cstheme="minorHAnsi"/>
          <w:b/>
          <w:spacing w:val="1"/>
          <w:w w:val="105"/>
        </w:rPr>
        <w:t xml:space="preserve">GEMSA </w:t>
      </w:r>
      <w:r w:rsidR="000B22DC" w:rsidRPr="00E76602">
        <w:rPr>
          <w:rFonts w:cstheme="minorHAnsi"/>
          <w:b/>
          <w:spacing w:val="1"/>
          <w:w w:val="105"/>
        </w:rPr>
        <w:t>Administrative Fee</w:t>
      </w:r>
    </w:p>
    <w:p w14:paraId="218A6C8F" w14:textId="26932B53" w:rsidR="000B22DC" w:rsidRPr="00E76602" w:rsidRDefault="000B22DC" w:rsidP="00D7044E">
      <w:pPr>
        <w:pStyle w:val="ListParagraph"/>
        <w:ind w:left="720"/>
        <w:jc w:val="both"/>
        <w:rPr>
          <w:rFonts w:cstheme="minorHAnsi"/>
          <w:bCs/>
          <w:spacing w:val="1"/>
          <w:w w:val="105"/>
        </w:rPr>
      </w:pPr>
      <w:r w:rsidRPr="00E76602">
        <w:rPr>
          <w:rFonts w:cstheme="minorHAnsi"/>
          <w:bCs/>
          <w:spacing w:val="1"/>
          <w:w w:val="105"/>
        </w:rPr>
        <w:t xml:space="preserve">Brian Hendrix reflected on Dr. Boone's program management fee increase and asked Kim to share more information on the GEMSA administrative fee. Courtney Terwilliger explained that Dr. Boone's increase is not an administrative fee but a salary for his work. Kim noted a 10% administrative fee and some amounts by course for NAEMT and EMR. We have not had an increase in the administrative fee in six years. The amount of work and reporting required is time-consuming for the minimal staff.  Courtney advised </w:t>
      </w:r>
      <w:r w:rsidR="00EB7F3A" w:rsidRPr="00E76602">
        <w:rPr>
          <w:rFonts w:cstheme="minorHAnsi"/>
          <w:bCs/>
          <w:spacing w:val="1"/>
          <w:w w:val="105"/>
        </w:rPr>
        <w:t xml:space="preserve">that </w:t>
      </w:r>
      <w:r w:rsidRPr="00E76602">
        <w:rPr>
          <w:rFonts w:cstheme="minorHAnsi"/>
          <w:bCs/>
          <w:spacing w:val="1"/>
          <w:w w:val="105"/>
        </w:rPr>
        <w:t>10% is the standard amount for an administrative fee that is not directly related. Elizabeth Atkins added th</w:t>
      </w:r>
      <w:r w:rsidR="00EB7F3A" w:rsidRPr="00E76602">
        <w:rPr>
          <w:rFonts w:cstheme="minorHAnsi"/>
          <w:bCs/>
          <w:spacing w:val="1"/>
          <w:w w:val="105"/>
        </w:rPr>
        <w:t>at the Georgia Trauma Commission prohibits administrative fees for</w:t>
      </w:r>
      <w:r w:rsidRPr="00E76602">
        <w:rPr>
          <w:rFonts w:cstheme="minorHAnsi"/>
          <w:bCs/>
          <w:spacing w:val="1"/>
          <w:w w:val="105"/>
        </w:rPr>
        <w:t xml:space="preserve"> other contractors.</w:t>
      </w:r>
      <w:r w:rsidR="00EB7F3A" w:rsidRPr="00E76602">
        <w:rPr>
          <w:rFonts w:cstheme="minorHAnsi"/>
          <w:bCs/>
          <w:spacing w:val="1"/>
          <w:w w:val="105"/>
        </w:rPr>
        <w:t xml:space="preserve"> Some courses have course director and coordinator fees on top of the administrative. The course grants have an administrative fee, but the service is the one facilitating the course. Courtney Terwilliger added the MAG agreement has an administrative fee. Elizabeth Atkins noted MAG is a grant, not a contract. </w:t>
      </w:r>
    </w:p>
    <w:p w14:paraId="5B097854" w14:textId="77777777" w:rsidR="00EB7F3A" w:rsidRPr="00E76602" w:rsidRDefault="00EB7F3A" w:rsidP="00293AEA">
      <w:pPr>
        <w:jc w:val="both"/>
        <w:rPr>
          <w:rFonts w:cstheme="minorHAnsi"/>
          <w:bCs/>
          <w:spacing w:val="1"/>
          <w:w w:val="105"/>
        </w:rPr>
      </w:pPr>
    </w:p>
    <w:p w14:paraId="3D7A74A4" w14:textId="5427FB48" w:rsidR="00EB7F3A" w:rsidRPr="00E76602" w:rsidRDefault="00EB7F3A" w:rsidP="00D7044E">
      <w:pPr>
        <w:pStyle w:val="ListParagraph"/>
        <w:ind w:left="720"/>
        <w:jc w:val="both"/>
        <w:rPr>
          <w:rFonts w:cstheme="minorHAnsi"/>
          <w:bCs/>
          <w:spacing w:val="1"/>
          <w:w w:val="105"/>
        </w:rPr>
      </w:pPr>
      <w:r w:rsidRPr="00E76602">
        <w:rPr>
          <w:rFonts w:cstheme="minorHAnsi"/>
          <w:bCs/>
          <w:spacing w:val="1"/>
          <w:w w:val="105"/>
        </w:rPr>
        <w:t xml:space="preserve">The more courses or the increase in course cost, the more the administrative fee total increases. Kim Littleton clarified that the course cost increase is due to inflation in housing accommodations, and it does not offset our work. Course coordinator fees for TECC, cadaver labs, and leadership are responsible for administering the course. Elizabeth Atkins added that the Survey123 tool should help obtain registrations offline and be less time-consuming with class data.  </w:t>
      </w:r>
    </w:p>
    <w:p w14:paraId="54ADCFC7" w14:textId="77777777" w:rsidR="00EB7F3A" w:rsidRPr="00E76602" w:rsidRDefault="00EB7F3A" w:rsidP="00293AEA">
      <w:pPr>
        <w:jc w:val="both"/>
        <w:rPr>
          <w:rFonts w:cstheme="minorHAnsi"/>
          <w:bCs/>
          <w:spacing w:val="1"/>
          <w:w w:val="105"/>
        </w:rPr>
      </w:pPr>
    </w:p>
    <w:p w14:paraId="102838B9" w14:textId="762BB6D2" w:rsidR="00EB7F3A" w:rsidRPr="00E76602" w:rsidRDefault="00436BDF" w:rsidP="00293AEA">
      <w:pPr>
        <w:jc w:val="both"/>
        <w:rPr>
          <w:rFonts w:cstheme="minorHAnsi"/>
          <w:bCs/>
          <w:spacing w:val="1"/>
          <w:w w:val="105"/>
        </w:rPr>
      </w:pPr>
      <w:r w:rsidRPr="00E76602">
        <w:rPr>
          <w:rFonts w:cstheme="minorHAnsi"/>
          <w:bCs/>
          <w:spacing w:val="1"/>
          <w:w w:val="105"/>
        </w:rPr>
        <w:t xml:space="preserve">Courtney Terwilliger </w:t>
      </w:r>
      <w:r w:rsidR="00D768BC" w:rsidRPr="00E76602">
        <w:rPr>
          <w:rFonts w:cstheme="minorHAnsi"/>
          <w:bCs/>
          <w:spacing w:val="1"/>
          <w:w w:val="105"/>
        </w:rPr>
        <w:t>requested</w:t>
      </w:r>
      <w:r w:rsidRPr="00E76602">
        <w:rPr>
          <w:rFonts w:cstheme="minorHAnsi"/>
          <w:bCs/>
          <w:spacing w:val="1"/>
          <w:w w:val="105"/>
        </w:rPr>
        <w:t xml:space="preserve"> a motion to approve the FY 2025 GEMSA allocation of $</w:t>
      </w:r>
      <w:r w:rsidRPr="00E76602">
        <w:rPr>
          <w:rFonts w:cstheme="minorHAnsi"/>
          <w:bCs/>
          <w:spacing w:val="1"/>
          <w:w w:val="105"/>
        </w:rPr>
        <w:t>1</w:t>
      </w:r>
      <w:r w:rsidRPr="00E76602">
        <w:rPr>
          <w:rFonts w:cstheme="minorHAnsi"/>
          <w:bCs/>
          <w:spacing w:val="1"/>
          <w:w w:val="105"/>
        </w:rPr>
        <w:t>,</w:t>
      </w:r>
      <w:r w:rsidRPr="00E76602">
        <w:rPr>
          <w:rFonts w:cstheme="minorHAnsi"/>
          <w:bCs/>
          <w:spacing w:val="1"/>
          <w:w w:val="105"/>
        </w:rPr>
        <w:t>890</w:t>
      </w:r>
      <w:r w:rsidRPr="00E76602">
        <w:rPr>
          <w:rFonts w:cstheme="minorHAnsi"/>
          <w:bCs/>
          <w:spacing w:val="1"/>
          <w:w w:val="105"/>
        </w:rPr>
        <w:t>,</w:t>
      </w:r>
      <w:r w:rsidRPr="00E76602">
        <w:rPr>
          <w:rFonts w:cstheme="minorHAnsi"/>
          <w:bCs/>
          <w:spacing w:val="1"/>
          <w:w w:val="105"/>
        </w:rPr>
        <w:t>375.26</w:t>
      </w:r>
      <w:r w:rsidR="00D7044E" w:rsidRPr="00E76602">
        <w:rPr>
          <w:rFonts w:cstheme="minorHAnsi"/>
          <w:bCs/>
          <w:spacing w:val="1"/>
          <w:w w:val="105"/>
        </w:rPr>
        <w:t xml:space="preserve"> (</w:t>
      </w:r>
      <w:r w:rsidR="00D7044E" w:rsidRPr="00E76602">
        <w:rPr>
          <w:rFonts w:cstheme="minorHAnsi"/>
          <w:b/>
          <w:spacing w:val="1"/>
          <w:w w:val="105"/>
        </w:rPr>
        <w:t>ATTACHMENT D</w:t>
      </w:r>
      <w:r w:rsidR="00D7044E" w:rsidRPr="00E76602">
        <w:rPr>
          <w:rFonts w:cstheme="minorHAnsi"/>
          <w:bCs/>
          <w:spacing w:val="1"/>
          <w:w w:val="105"/>
        </w:rPr>
        <w:t>)</w:t>
      </w:r>
      <w:r w:rsidRPr="00E76602">
        <w:rPr>
          <w:rFonts w:cstheme="minorHAnsi"/>
          <w:bCs/>
          <w:spacing w:val="1"/>
          <w:w w:val="105"/>
        </w:rPr>
        <w:t xml:space="preserve"> and determine the course numbers at the next committee meeting.  </w:t>
      </w:r>
      <w:r w:rsidR="00D768BC" w:rsidRPr="00E76602">
        <w:rPr>
          <w:rFonts w:cstheme="minorHAnsi"/>
          <w:bCs/>
          <w:spacing w:val="1"/>
          <w:w w:val="105"/>
        </w:rPr>
        <w:t>Please look at these courses and take</w:t>
      </w:r>
      <w:r w:rsidR="00D7044E" w:rsidRPr="00E76602">
        <w:rPr>
          <w:rFonts w:cstheme="minorHAnsi"/>
          <w:bCs/>
          <w:spacing w:val="1"/>
          <w:w w:val="105"/>
        </w:rPr>
        <w:t xml:space="preserve"> </w:t>
      </w:r>
      <w:r w:rsidR="00D768BC" w:rsidRPr="00E76602">
        <w:rPr>
          <w:rFonts w:cstheme="minorHAnsi"/>
          <w:bCs/>
          <w:spacing w:val="1"/>
          <w:w w:val="105"/>
        </w:rPr>
        <w:t>back to your region for feedback.</w:t>
      </w:r>
    </w:p>
    <w:p w14:paraId="62FD4C77" w14:textId="77777777" w:rsidR="00436BDF" w:rsidRPr="00E76602" w:rsidRDefault="00436BDF" w:rsidP="00293AEA">
      <w:pPr>
        <w:jc w:val="both"/>
        <w:rPr>
          <w:rFonts w:cstheme="minorHAnsi"/>
          <w:bCs/>
          <w:spacing w:val="1"/>
          <w:w w:val="105"/>
        </w:rPr>
      </w:pPr>
    </w:p>
    <w:p w14:paraId="7A3A61A2" w14:textId="77777777" w:rsidR="00796DF8" w:rsidRDefault="00796DF8" w:rsidP="00436BDF">
      <w:pPr>
        <w:ind w:left="720" w:firstLine="720"/>
        <w:jc w:val="both"/>
        <w:rPr>
          <w:rFonts w:cstheme="minorHAnsi"/>
          <w:b/>
          <w:color w:val="3939F1"/>
          <w:u w:val="single"/>
        </w:rPr>
      </w:pPr>
    </w:p>
    <w:p w14:paraId="6D554456" w14:textId="77777777" w:rsidR="00796DF8" w:rsidRDefault="00796DF8" w:rsidP="00436BDF">
      <w:pPr>
        <w:ind w:left="720" w:firstLine="720"/>
        <w:jc w:val="both"/>
        <w:rPr>
          <w:rFonts w:cstheme="minorHAnsi"/>
          <w:b/>
          <w:color w:val="3939F1"/>
          <w:u w:val="single"/>
        </w:rPr>
      </w:pPr>
    </w:p>
    <w:p w14:paraId="4E784EF6" w14:textId="77777777" w:rsidR="00796DF8" w:rsidRDefault="00796DF8" w:rsidP="00436BDF">
      <w:pPr>
        <w:ind w:left="720" w:firstLine="720"/>
        <w:jc w:val="both"/>
        <w:rPr>
          <w:rFonts w:cstheme="minorHAnsi"/>
          <w:b/>
          <w:color w:val="3939F1"/>
          <w:u w:val="single"/>
        </w:rPr>
      </w:pPr>
    </w:p>
    <w:p w14:paraId="7EE06A55" w14:textId="77777777" w:rsidR="00796DF8" w:rsidRDefault="00796DF8" w:rsidP="00436BDF">
      <w:pPr>
        <w:ind w:left="720" w:firstLine="720"/>
        <w:jc w:val="both"/>
        <w:rPr>
          <w:rFonts w:cstheme="minorHAnsi"/>
          <w:b/>
          <w:color w:val="3939F1"/>
          <w:u w:val="single"/>
        </w:rPr>
      </w:pPr>
    </w:p>
    <w:p w14:paraId="70C7C018" w14:textId="787A1765" w:rsidR="00436BDF" w:rsidRPr="00E76602" w:rsidRDefault="00436BDF" w:rsidP="00436BDF">
      <w:pPr>
        <w:ind w:left="720" w:firstLine="720"/>
        <w:jc w:val="both"/>
        <w:rPr>
          <w:rFonts w:cstheme="minorHAnsi"/>
          <w:b/>
          <w:color w:val="3939F1"/>
          <w:u w:val="single"/>
        </w:rPr>
      </w:pPr>
      <w:r w:rsidRPr="00E76602">
        <w:rPr>
          <w:rFonts w:cstheme="minorHAnsi"/>
          <w:b/>
          <w:color w:val="3939F1"/>
          <w:u w:val="single"/>
        </w:rPr>
        <w:lastRenderedPageBreak/>
        <w:t>MOTION GTCNC EMS COMMITTEE 2024-0</w:t>
      </w:r>
      <w:r w:rsidR="00E76602" w:rsidRPr="00E76602">
        <w:rPr>
          <w:rFonts w:cstheme="minorHAnsi"/>
          <w:b/>
          <w:color w:val="3939F1"/>
          <w:u w:val="single"/>
        </w:rPr>
        <w:t>6</w:t>
      </w:r>
      <w:r w:rsidRPr="00E76602">
        <w:rPr>
          <w:rFonts w:cstheme="minorHAnsi"/>
          <w:b/>
          <w:color w:val="3939F1"/>
          <w:u w:val="single"/>
        </w:rPr>
        <w:t>-</w:t>
      </w:r>
      <w:r w:rsidR="00E76602" w:rsidRPr="00E76602">
        <w:rPr>
          <w:rFonts w:cstheme="minorHAnsi"/>
          <w:b/>
          <w:color w:val="3939F1"/>
          <w:u w:val="single"/>
        </w:rPr>
        <w:t>07</w:t>
      </w:r>
      <w:r w:rsidRPr="00E76602">
        <w:rPr>
          <w:rFonts w:cstheme="minorHAnsi"/>
          <w:b/>
          <w:color w:val="3939F1"/>
          <w:u w:val="single"/>
        </w:rPr>
        <w:t>:</w:t>
      </w:r>
    </w:p>
    <w:p w14:paraId="3A213FAC" w14:textId="17AC9E96" w:rsidR="00436BDF" w:rsidRPr="00E76602" w:rsidRDefault="00436BDF" w:rsidP="00436BDF">
      <w:pPr>
        <w:ind w:left="1440"/>
        <w:jc w:val="both"/>
        <w:rPr>
          <w:rFonts w:cstheme="minorHAnsi"/>
          <w:b/>
          <w:color w:val="3939F1"/>
          <w:u w:val="single"/>
        </w:rPr>
      </w:pPr>
      <w:r w:rsidRPr="00E76602">
        <w:rPr>
          <w:rFonts w:cstheme="minorHAnsi"/>
          <w:b/>
          <w:color w:val="3939F1"/>
        </w:rPr>
        <w:t xml:space="preserve">Motion to approve the </w:t>
      </w:r>
      <w:r w:rsidRPr="00E76602">
        <w:rPr>
          <w:rFonts w:cstheme="minorHAnsi"/>
          <w:b/>
          <w:color w:val="3939F1"/>
        </w:rPr>
        <w:t xml:space="preserve">GEMSA FY 2025 allocation, </w:t>
      </w:r>
      <w:r w:rsidRPr="00E76602">
        <w:rPr>
          <w:rFonts w:cstheme="minorHAnsi"/>
          <w:b/>
          <w:color w:val="3939F1"/>
        </w:rPr>
        <w:t>$1,890,375.26</w:t>
      </w:r>
      <w:r w:rsidRPr="00E76602">
        <w:rPr>
          <w:rFonts w:cstheme="minorHAnsi"/>
          <w:b/>
          <w:color w:val="3939F1"/>
        </w:rPr>
        <w:t>.</w:t>
      </w:r>
    </w:p>
    <w:p w14:paraId="28947324" w14:textId="77777777" w:rsidR="00436BDF" w:rsidRPr="00E76602" w:rsidRDefault="00436BDF" w:rsidP="00436BDF">
      <w:pPr>
        <w:ind w:firstLine="720"/>
        <w:jc w:val="both"/>
        <w:rPr>
          <w:rFonts w:cstheme="minorHAnsi"/>
          <w:b/>
        </w:rPr>
      </w:pPr>
    </w:p>
    <w:p w14:paraId="6211F4C2" w14:textId="7D10DD1B" w:rsidR="00436BDF" w:rsidRPr="00E76602" w:rsidRDefault="00436BDF" w:rsidP="00436BDF">
      <w:pPr>
        <w:ind w:left="720" w:firstLine="720"/>
        <w:jc w:val="both"/>
        <w:rPr>
          <w:rFonts w:cstheme="minorHAnsi"/>
        </w:rPr>
      </w:pPr>
      <w:r w:rsidRPr="00E76602">
        <w:rPr>
          <w:rFonts w:cstheme="minorHAnsi"/>
          <w:b/>
        </w:rPr>
        <w:t>MOTION BY</w:t>
      </w:r>
      <w:r w:rsidRPr="00E76602">
        <w:rPr>
          <w:rFonts w:cstheme="minorHAnsi"/>
        </w:rPr>
        <w:t xml:space="preserve">:  </w:t>
      </w:r>
      <w:r w:rsidR="00D768BC" w:rsidRPr="00E76602">
        <w:rPr>
          <w:rFonts w:cstheme="minorHAnsi"/>
          <w:spacing w:val="1"/>
          <w:w w:val="105"/>
        </w:rPr>
        <w:t>Allen Owens</w:t>
      </w:r>
    </w:p>
    <w:p w14:paraId="65E797A8" w14:textId="5CFB0581" w:rsidR="00436BDF" w:rsidRPr="00E76602" w:rsidRDefault="00436BDF" w:rsidP="00436BDF">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00D768BC" w:rsidRPr="00E76602">
        <w:rPr>
          <w:rFonts w:cstheme="minorHAnsi"/>
        </w:rPr>
        <w:t>Scott Roberts</w:t>
      </w:r>
    </w:p>
    <w:p w14:paraId="00B1F86E" w14:textId="77777777" w:rsidR="00436BDF" w:rsidRPr="00E76602" w:rsidRDefault="00436BDF" w:rsidP="00436BDF">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7544F401" w14:textId="469432C2" w:rsidR="00436BDF" w:rsidRPr="00E76602" w:rsidRDefault="00436BDF" w:rsidP="00D768BC">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61680F4C" w14:textId="77777777" w:rsidR="00D768BC" w:rsidRPr="00E76602" w:rsidRDefault="00D768BC" w:rsidP="00D768BC">
      <w:pPr>
        <w:jc w:val="both"/>
        <w:rPr>
          <w:rFonts w:cstheme="minorHAnsi"/>
          <w:bCs/>
          <w:spacing w:val="1"/>
          <w:w w:val="105"/>
        </w:rPr>
      </w:pPr>
    </w:p>
    <w:p w14:paraId="06E50D7A" w14:textId="6B47267E" w:rsidR="00E76602" w:rsidRDefault="00E76602" w:rsidP="00BD7EC3">
      <w:pPr>
        <w:jc w:val="both"/>
        <w:rPr>
          <w:rFonts w:cstheme="minorHAnsi"/>
          <w:bCs/>
          <w:spacing w:val="1"/>
          <w:w w:val="105"/>
        </w:rPr>
      </w:pPr>
      <w:r>
        <w:rPr>
          <w:rFonts w:cstheme="minorHAnsi"/>
          <w:bCs/>
          <w:spacing w:val="1"/>
          <w:w w:val="105"/>
        </w:rPr>
        <w:t xml:space="preserve">After the adjustments and approvals, </w:t>
      </w:r>
      <w:r w:rsidR="00364FF2">
        <w:rPr>
          <w:rFonts w:cstheme="minorHAnsi"/>
          <w:bCs/>
          <w:spacing w:val="1"/>
          <w:w w:val="105"/>
        </w:rPr>
        <w:t>committee members reviewed the final FY 2025 budget</w:t>
      </w:r>
      <w:r>
        <w:rPr>
          <w:rFonts w:cstheme="minorHAnsi"/>
          <w:bCs/>
          <w:spacing w:val="1"/>
          <w:w w:val="105"/>
        </w:rPr>
        <w:t xml:space="preserve"> (</w:t>
      </w:r>
      <w:r w:rsidRPr="00E76602">
        <w:rPr>
          <w:rFonts w:cstheme="minorHAnsi"/>
          <w:b/>
          <w:spacing w:val="1"/>
          <w:w w:val="105"/>
        </w:rPr>
        <w:t>ATTACHMENT I</w:t>
      </w:r>
      <w:r>
        <w:rPr>
          <w:rFonts w:cstheme="minorHAnsi"/>
          <w:bCs/>
          <w:spacing w:val="1"/>
          <w:w w:val="105"/>
        </w:rPr>
        <w:t>).</w:t>
      </w:r>
    </w:p>
    <w:p w14:paraId="7B638C53" w14:textId="77777777" w:rsidR="00E76602" w:rsidRDefault="00E76602" w:rsidP="00BD7EC3">
      <w:pPr>
        <w:jc w:val="both"/>
        <w:rPr>
          <w:rFonts w:cstheme="minorHAnsi"/>
          <w:bCs/>
          <w:spacing w:val="1"/>
          <w:w w:val="105"/>
        </w:rPr>
      </w:pPr>
    </w:p>
    <w:p w14:paraId="065A3744" w14:textId="6711D75B" w:rsidR="00986387" w:rsidRPr="00E76602" w:rsidRDefault="00D768BC" w:rsidP="00BD7EC3">
      <w:pPr>
        <w:jc w:val="both"/>
        <w:rPr>
          <w:rFonts w:cstheme="minorHAnsi"/>
          <w:bCs/>
          <w:spacing w:val="1"/>
          <w:w w:val="105"/>
        </w:rPr>
      </w:pPr>
      <w:r w:rsidRPr="00E76602">
        <w:rPr>
          <w:rFonts w:cstheme="minorHAnsi"/>
          <w:bCs/>
          <w:spacing w:val="1"/>
          <w:w w:val="105"/>
        </w:rPr>
        <w:t>Before adjournment, Lee Oliver requested to reschedule the July 11</w:t>
      </w:r>
      <w:r w:rsidRPr="00E76602">
        <w:rPr>
          <w:rFonts w:cstheme="minorHAnsi"/>
          <w:bCs/>
          <w:spacing w:val="1"/>
          <w:w w:val="105"/>
          <w:vertAlign w:val="superscript"/>
        </w:rPr>
        <w:t>th</w:t>
      </w:r>
      <w:r w:rsidRPr="00E76602">
        <w:rPr>
          <w:rFonts w:cstheme="minorHAnsi"/>
          <w:bCs/>
          <w:spacing w:val="1"/>
          <w:w w:val="105"/>
        </w:rPr>
        <w:t xml:space="preserve"> meeting to a later date. An email will be sent out with possible reschedule options. </w:t>
      </w:r>
    </w:p>
    <w:p w14:paraId="13A88DEB" w14:textId="77777777" w:rsidR="00065A17" w:rsidRDefault="00065A17" w:rsidP="00BD7EC3">
      <w:pPr>
        <w:jc w:val="both"/>
        <w:rPr>
          <w:rFonts w:cstheme="minorHAnsi"/>
          <w:b/>
          <w:caps/>
          <w:spacing w:val="1"/>
          <w:w w:val="105"/>
          <w:u w:val="single" w:color="000000"/>
        </w:rPr>
      </w:pPr>
    </w:p>
    <w:p w14:paraId="17ABAF59" w14:textId="463FABA4" w:rsidR="00065A17" w:rsidRDefault="00C57354" w:rsidP="00BD7EC3">
      <w:pPr>
        <w:jc w:val="both"/>
        <w:rPr>
          <w:rFonts w:cstheme="minorHAnsi"/>
          <w:b/>
          <w:caps/>
          <w:spacing w:val="1"/>
          <w:w w:val="105"/>
          <w:u w:val="single" w:color="000000"/>
        </w:rPr>
      </w:pPr>
      <w:r w:rsidRPr="00E76602">
        <w:rPr>
          <w:rFonts w:cstheme="minorHAnsi"/>
          <w:b/>
          <w:caps/>
          <w:spacing w:val="1"/>
          <w:w w:val="105"/>
          <w:u w:val="single" w:color="000000"/>
        </w:rPr>
        <w:t xml:space="preserve">Action Items </w:t>
      </w:r>
    </w:p>
    <w:p w14:paraId="74B256C1" w14:textId="27FE1338" w:rsidR="00065A17" w:rsidRDefault="00065A17" w:rsidP="00065A17">
      <w:pPr>
        <w:pStyle w:val="ListParagraph"/>
        <w:widowControl/>
        <w:numPr>
          <w:ilvl w:val="0"/>
          <w:numId w:val="83"/>
        </w:numPr>
        <w:contextualSpacing/>
        <w:jc w:val="both"/>
        <w:rPr>
          <w:rFonts w:cstheme="minorHAnsi"/>
        </w:rPr>
      </w:pPr>
      <w:r>
        <w:rPr>
          <w:rFonts w:cstheme="minorHAnsi"/>
        </w:rPr>
        <w:t xml:space="preserve">Crystal </w:t>
      </w:r>
      <w:proofErr w:type="spellStart"/>
      <w:r>
        <w:rPr>
          <w:rFonts w:cstheme="minorHAnsi"/>
        </w:rPr>
        <w:t>Shelnutt</w:t>
      </w:r>
      <w:proofErr w:type="spellEnd"/>
      <w:r>
        <w:rPr>
          <w:rFonts w:cstheme="minorHAnsi"/>
        </w:rPr>
        <w:t xml:space="preserve"> will build an AEMT test module within the Med Ed Prep platform.</w:t>
      </w:r>
    </w:p>
    <w:p w14:paraId="78B725BE" w14:textId="59340FE7" w:rsidR="00065A17" w:rsidRPr="00065A17" w:rsidRDefault="00065A17" w:rsidP="00065A17">
      <w:pPr>
        <w:pStyle w:val="ListParagraph"/>
        <w:widowControl/>
        <w:numPr>
          <w:ilvl w:val="0"/>
          <w:numId w:val="83"/>
        </w:numPr>
        <w:contextualSpacing/>
        <w:jc w:val="both"/>
        <w:rPr>
          <w:rFonts w:cstheme="minorHAnsi"/>
        </w:rPr>
      </w:pPr>
      <w:r>
        <w:rPr>
          <w:rFonts w:cstheme="minorHAnsi"/>
        </w:rPr>
        <w:t>Cathy White will include platform usage terms within the course grant agreement.</w:t>
      </w:r>
    </w:p>
    <w:p w14:paraId="252FDF23" w14:textId="3D52F27A" w:rsidR="00065A17" w:rsidRPr="00514792" w:rsidRDefault="00065A17" w:rsidP="00065A17">
      <w:pPr>
        <w:pStyle w:val="ListParagraph"/>
        <w:widowControl/>
        <w:numPr>
          <w:ilvl w:val="0"/>
          <w:numId w:val="83"/>
        </w:numPr>
        <w:contextualSpacing/>
        <w:jc w:val="both"/>
        <w:rPr>
          <w:rFonts w:cstheme="minorHAnsi"/>
        </w:rPr>
      </w:pPr>
      <w:r w:rsidRPr="00364FF2">
        <w:rPr>
          <w:rFonts w:cstheme="minorHAnsi"/>
        </w:rPr>
        <w:t xml:space="preserve">It was requested </w:t>
      </w:r>
      <w:r>
        <w:rPr>
          <w:rFonts w:cstheme="minorHAnsi"/>
        </w:rPr>
        <w:t xml:space="preserve">that </w:t>
      </w:r>
      <w:r w:rsidRPr="00364FF2">
        <w:rPr>
          <w:rFonts w:cstheme="minorHAnsi"/>
        </w:rPr>
        <w:t xml:space="preserve">GEMSA provide course budgets and include course descriptions for consideration. </w:t>
      </w:r>
    </w:p>
    <w:p w14:paraId="389017F5" w14:textId="3A35C31E" w:rsidR="00065A17" w:rsidRDefault="00065A17" w:rsidP="00065A17">
      <w:pPr>
        <w:pStyle w:val="ListParagraph"/>
        <w:widowControl/>
        <w:numPr>
          <w:ilvl w:val="0"/>
          <w:numId w:val="83"/>
        </w:numPr>
        <w:contextualSpacing/>
        <w:jc w:val="both"/>
        <w:rPr>
          <w:rFonts w:cstheme="minorHAnsi"/>
        </w:rPr>
      </w:pPr>
      <w:r>
        <w:rPr>
          <w:rFonts w:cstheme="minorHAnsi"/>
        </w:rPr>
        <w:t>Committee members</w:t>
      </w:r>
      <w:r w:rsidRPr="00364FF2">
        <w:rPr>
          <w:rFonts w:cstheme="minorHAnsi"/>
        </w:rPr>
        <w:t xml:space="preserve"> </w:t>
      </w:r>
      <w:r w:rsidR="008369ED">
        <w:rPr>
          <w:rFonts w:cstheme="minorHAnsi"/>
        </w:rPr>
        <w:t>will review the FY 2025 GEMSA proposal (</w:t>
      </w:r>
      <w:r w:rsidR="008369ED" w:rsidRPr="00796DF8">
        <w:rPr>
          <w:rFonts w:cstheme="minorHAnsi"/>
          <w:b/>
          <w:bCs/>
        </w:rPr>
        <w:t>ATTACHMENT D</w:t>
      </w:r>
      <w:r w:rsidR="008369ED">
        <w:rPr>
          <w:rFonts w:cstheme="minorHAnsi"/>
        </w:rPr>
        <w:t>) and take it to their region</w:t>
      </w:r>
      <w:r w:rsidRPr="00364FF2">
        <w:rPr>
          <w:rFonts w:cstheme="minorHAnsi"/>
        </w:rPr>
        <w:t xml:space="preserve"> for feedback</w:t>
      </w:r>
      <w:r w:rsidR="008369ED">
        <w:rPr>
          <w:rFonts w:cstheme="minorHAnsi"/>
        </w:rPr>
        <w:t xml:space="preserve">. </w:t>
      </w:r>
      <w:r w:rsidR="00796DF8">
        <w:rPr>
          <w:rFonts w:cstheme="minorHAnsi"/>
        </w:rPr>
        <w:t>During the July meeting, the committee will determine GEMSA course allocations</w:t>
      </w:r>
      <w:r w:rsidR="008369ED">
        <w:rPr>
          <w:rFonts w:cstheme="minorHAnsi"/>
        </w:rPr>
        <w:t>.</w:t>
      </w:r>
      <w:r w:rsidRPr="00364FF2">
        <w:rPr>
          <w:rFonts w:cstheme="minorHAnsi"/>
        </w:rPr>
        <w:t xml:space="preserve"> </w:t>
      </w:r>
    </w:p>
    <w:p w14:paraId="43BA0B59" w14:textId="3B8B1789" w:rsidR="00065A17" w:rsidRPr="00065A17" w:rsidRDefault="00065A17" w:rsidP="00065A17">
      <w:pPr>
        <w:pStyle w:val="ListParagraph"/>
        <w:widowControl/>
        <w:numPr>
          <w:ilvl w:val="0"/>
          <w:numId w:val="83"/>
        </w:numPr>
        <w:contextualSpacing/>
        <w:jc w:val="both"/>
        <w:rPr>
          <w:rFonts w:cstheme="minorHAnsi"/>
        </w:rPr>
      </w:pPr>
      <w:r>
        <w:rPr>
          <w:rFonts w:cstheme="minorHAnsi"/>
        </w:rPr>
        <w:t>An email will be sent to committee members to determine an alternate July meeting date</w:t>
      </w:r>
      <w:r w:rsidR="00796DF8">
        <w:rPr>
          <w:rFonts w:cstheme="minorHAnsi"/>
        </w:rPr>
        <w:t>.</w:t>
      </w:r>
    </w:p>
    <w:p w14:paraId="53CF666E" w14:textId="77777777" w:rsidR="00065A17" w:rsidRPr="00065A17" w:rsidRDefault="00065A17" w:rsidP="00065A17">
      <w:pPr>
        <w:widowControl/>
        <w:ind w:left="360"/>
        <w:contextualSpacing/>
        <w:jc w:val="both"/>
        <w:rPr>
          <w:rFonts w:cstheme="minorHAnsi"/>
        </w:rPr>
      </w:pPr>
    </w:p>
    <w:p w14:paraId="3B9F98B6" w14:textId="35DF2772" w:rsidR="00065A17" w:rsidRPr="00E76602" w:rsidRDefault="00065A17" w:rsidP="00BD7EC3">
      <w:pPr>
        <w:jc w:val="both"/>
        <w:rPr>
          <w:rFonts w:cstheme="minorHAnsi"/>
          <w:b/>
          <w:caps/>
          <w:spacing w:val="1"/>
          <w:w w:val="105"/>
          <w:u w:val="single" w:color="000000"/>
        </w:rPr>
      </w:pPr>
      <w:r>
        <w:rPr>
          <w:rFonts w:cstheme="minorHAnsi"/>
          <w:b/>
          <w:caps/>
          <w:spacing w:val="1"/>
          <w:w w:val="105"/>
          <w:u w:val="single" w:color="000000"/>
        </w:rPr>
        <w:t>Summary &amp; Adjournment</w:t>
      </w:r>
    </w:p>
    <w:p w14:paraId="0FCB8240" w14:textId="6212C11A" w:rsidR="00364FF2" w:rsidRPr="00364FF2" w:rsidRDefault="00364FF2" w:rsidP="00364FF2">
      <w:pPr>
        <w:pStyle w:val="ListParagraph"/>
        <w:widowControl/>
        <w:numPr>
          <w:ilvl w:val="0"/>
          <w:numId w:val="83"/>
        </w:numPr>
        <w:contextualSpacing/>
        <w:jc w:val="both"/>
        <w:rPr>
          <w:rFonts w:cstheme="minorHAnsi"/>
        </w:rPr>
      </w:pPr>
      <w:r w:rsidRPr="00364FF2">
        <w:rPr>
          <w:rFonts w:cstheme="minorHAnsi"/>
        </w:rPr>
        <w:t>Committee members reviewed the proposed FY 2025 budget (</w:t>
      </w:r>
      <w:r w:rsidRPr="00364FF2">
        <w:rPr>
          <w:rFonts w:cstheme="minorHAnsi"/>
          <w:b/>
          <w:bCs/>
        </w:rPr>
        <w:t>ATTACHMENT A</w:t>
      </w:r>
      <w:r w:rsidRPr="00364FF2">
        <w:rPr>
          <w:rFonts w:cstheme="minorHAnsi"/>
        </w:rPr>
        <w:t>) and items for consideration. After the committee</w:t>
      </w:r>
      <w:r w:rsidR="00065A17">
        <w:rPr>
          <w:rFonts w:cstheme="minorHAnsi"/>
        </w:rPr>
        <w:t xml:space="preserve"> proposal </w:t>
      </w:r>
      <w:r w:rsidRPr="00364FF2">
        <w:rPr>
          <w:rFonts w:cstheme="minorHAnsi"/>
        </w:rPr>
        <w:t>approvals</w:t>
      </w:r>
      <w:r w:rsidR="00796DF8">
        <w:rPr>
          <w:rFonts w:cstheme="minorHAnsi"/>
        </w:rPr>
        <w:t>,</w:t>
      </w:r>
      <w:r w:rsidRPr="00364FF2">
        <w:rPr>
          <w:rFonts w:cstheme="minorHAnsi"/>
        </w:rPr>
        <w:t xml:space="preserve"> the FY 2025 budget was finalized (</w:t>
      </w:r>
      <w:r w:rsidRPr="00364FF2">
        <w:rPr>
          <w:rFonts w:cstheme="minorHAnsi"/>
          <w:b/>
          <w:bCs/>
        </w:rPr>
        <w:t>ATTACHMENT I)</w:t>
      </w:r>
    </w:p>
    <w:p w14:paraId="65A19DFF" w14:textId="0D869709" w:rsidR="00364FF2" w:rsidRPr="00514792" w:rsidRDefault="00364FF2" w:rsidP="00364FF2">
      <w:pPr>
        <w:pStyle w:val="ListParagraph"/>
        <w:widowControl/>
        <w:numPr>
          <w:ilvl w:val="0"/>
          <w:numId w:val="83"/>
        </w:numPr>
        <w:contextualSpacing/>
        <w:jc w:val="both"/>
        <w:rPr>
          <w:rFonts w:cstheme="minorHAnsi"/>
        </w:rPr>
      </w:pPr>
      <w:r w:rsidRPr="00364FF2">
        <w:rPr>
          <w:rFonts w:cstheme="minorHAnsi"/>
        </w:rPr>
        <w:t>Committee members reviewed the FY 2025 AVLS proposal (</w:t>
      </w:r>
      <w:r w:rsidRPr="00514792">
        <w:rPr>
          <w:rFonts w:cstheme="minorHAnsi"/>
          <w:b/>
          <w:bCs/>
        </w:rPr>
        <w:t>ATTACHMENT B</w:t>
      </w:r>
      <w:r w:rsidRPr="00364FF2">
        <w:rPr>
          <w:rFonts w:cstheme="minorHAnsi"/>
        </w:rPr>
        <w:t>) and approved the following:</w:t>
      </w:r>
    </w:p>
    <w:p w14:paraId="04373ECB" w14:textId="0E3F38DC"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$45,000 AVLS program management</w:t>
      </w:r>
      <w:r w:rsidR="00065A17">
        <w:rPr>
          <w:rFonts w:cstheme="minorHAnsi"/>
        </w:rPr>
        <w:t xml:space="preserve"> funding</w:t>
      </w:r>
    </w:p>
    <w:p w14:paraId="5670AE96" w14:textId="3547126F"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 xml:space="preserve">$61,000 to fund the remaining AVLS equipment budget ($93,000 remains unspent from </w:t>
      </w:r>
      <w:r w:rsidR="00514792">
        <w:rPr>
          <w:rFonts w:cstheme="minorHAnsi"/>
        </w:rPr>
        <w:t xml:space="preserve">the </w:t>
      </w:r>
      <w:r w:rsidRPr="00364FF2">
        <w:rPr>
          <w:rFonts w:cstheme="minorHAnsi"/>
        </w:rPr>
        <w:t>previous budget)</w:t>
      </w:r>
    </w:p>
    <w:p w14:paraId="192A0FF7" w14:textId="1E8BE845" w:rsidR="00364FF2" w:rsidRPr="00514792" w:rsidRDefault="00364FF2" w:rsidP="00364FF2">
      <w:pPr>
        <w:pStyle w:val="ListParagraph"/>
        <w:widowControl/>
        <w:numPr>
          <w:ilvl w:val="1"/>
          <w:numId w:val="83"/>
        </w:numPr>
        <w:contextualSpacing/>
        <w:jc w:val="both"/>
        <w:rPr>
          <w:rFonts w:cstheme="minorHAnsi"/>
        </w:rPr>
      </w:pPr>
      <w:r w:rsidRPr="00364FF2">
        <w:rPr>
          <w:rFonts w:cstheme="minorHAnsi"/>
        </w:rPr>
        <w:t xml:space="preserve">$303,514 to fund the remaining AVLS airtime budget ($271,646 was </w:t>
      </w:r>
      <w:r w:rsidR="00065A17">
        <w:rPr>
          <w:rFonts w:cstheme="minorHAnsi"/>
        </w:rPr>
        <w:t>dedicated to AVLS</w:t>
      </w:r>
      <w:r w:rsidRPr="00364FF2">
        <w:rPr>
          <w:rFonts w:cstheme="minorHAnsi"/>
        </w:rPr>
        <w:t xml:space="preserve"> airtime </w:t>
      </w:r>
      <w:r w:rsidR="00065A17">
        <w:rPr>
          <w:rFonts w:cstheme="minorHAnsi"/>
        </w:rPr>
        <w:t>from the GTC</w:t>
      </w:r>
      <w:r w:rsidRPr="00364FF2">
        <w:rPr>
          <w:rFonts w:cstheme="minorHAnsi"/>
        </w:rPr>
        <w:t xml:space="preserve"> FY 2024 reallocation</w:t>
      </w:r>
      <w:r w:rsidR="00065A17">
        <w:rPr>
          <w:rFonts w:cstheme="minorHAnsi"/>
        </w:rPr>
        <w:t xml:space="preserve"> plan</w:t>
      </w:r>
      <w:r w:rsidRPr="00364FF2">
        <w:rPr>
          <w:rFonts w:cstheme="minorHAnsi"/>
        </w:rPr>
        <w:t>)</w:t>
      </w:r>
    </w:p>
    <w:p w14:paraId="7DB3270E" w14:textId="0BF0E6E2" w:rsidR="00364FF2" w:rsidRPr="00364FF2" w:rsidRDefault="00364FF2" w:rsidP="00364FF2">
      <w:pPr>
        <w:pStyle w:val="ListParagraph"/>
        <w:widowControl/>
        <w:numPr>
          <w:ilvl w:val="0"/>
          <w:numId w:val="83"/>
        </w:numPr>
        <w:contextualSpacing/>
        <w:jc w:val="both"/>
        <w:rPr>
          <w:rFonts w:cstheme="minorHAnsi"/>
        </w:rPr>
      </w:pPr>
      <w:r w:rsidRPr="00364FF2">
        <w:rPr>
          <w:rFonts w:cstheme="minorHAnsi"/>
        </w:rPr>
        <w:t xml:space="preserve">Committee members reviewed </w:t>
      </w:r>
      <w:r w:rsidR="00065A17">
        <w:rPr>
          <w:rFonts w:cstheme="minorHAnsi"/>
        </w:rPr>
        <w:t>the</w:t>
      </w:r>
      <w:r w:rsidRPr="00364FF2">
        <w:rPr>
          <w:rFonts w:cstheme="minorHAnsi"/>
        </w:rPr>
        <w:t xml:space="preserve"> following regional proposals</w:t>
      </w:r>
      <w:r w:rsidR="00065A17">
        <w:rPr>
          <w:rFonts w:cstheme="minorHAnsi"/>
        </w:rPr>
        <w:t>:</w:t>
      </w:r>
    </w:p>
    <w:p w14:paraId="5CEE4A5B" w14:textId="0B56AA9B"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Region 5 funding proposal to support pediatric training (</w:t>
      </w:r>
      <w:r w:rsidRPr="00514792">
        <w:rPr>
          <w:rFonts w:cstheme="minorHAnsi"/>
          <w:b/>
          <w:bCs/>
        </w:rPr>
        <w:t>ATTACHMENT E</w:t>
      </w:r>
      <w:r w:rsidRPr="00364FF2">
        <w:rPr>
          <w:rFonts w:cstheme="minorHAnsi"/>
        </w:rPr>
        <w:t>)</w:t>
      </w:r>
      <w:r w:rsidR="00065A17">
        <w:rPr>
          <w:rFonts w:cstheme="minorHAnsi"/>
        </w:rPr>
        <w:t>. Motion failed.</w:t>
      </w:r>
    </w:p>
    <w:p w14:paraId="3CA77214" w14:textId="0032BC8B"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Region 7 funding proposal to develop an app for regional protocols (</w:t>
      </w:r>
      <w:r w:rsidRPr="00514792">
        <w:rPr>
          <w:rFonts w:cstheme="minorHAnsi"/>
          <w:b/>
          <w:bCs/>
        </w:rPr>
        <w:t>ATTACHMENT F</w:t>
      </w:r>
      <w:r w:rsidRPr="00364FF2">
        <w:rPr>
          <w:rFonts w:cstheme="minorHAnsi"/>
        </w:rPr>
        <w:t>)</w:t>
      </w:r>
      <w:r w:rsidR="00065A17">
        <w:rPr>
          <w:rFonts w:cstheme="minorHAnsi"/>
        </w:rPr>
        <w:t>. A motion for approval of the Region 7 proposal was attempted, but it was ruled out of order due to the</w:t>
      </w:r>
      <w:r w:rsidR="00065A17" w:rsidRPr="00065A17">
        <w:rPr>
          <w:rFonts w:cstheme="minorHAnsi"/>
        </w:rPr>
        <w:t xml:space="preserve"> lack of a second.</w:t>
      </w:r>
    </w:p>
    <w:p w14:paraId="1851C179" w14:textId="618F9468" w:rsidR="00364FF2" w:rsidRPr="00514792" w:rsidRDefault="00364FF2" w:rsidP="00364FF2">
      <w:pPr>
        <w:pStyle w:val="ListParagraph"/>
        <w:widowControl/>
        <w:numPr>
          <w:ilvl w:val="1"/>
          <w:numId w:val="83"/>
        </w:numPr>
        <w:contextualSpacing/>
        <w:jc w:val="both"/>
        <w:rPr>
          <w:rFonts w:cstheme="minorHAnsi"/>
        </w:rPr>
      </w:pPr>
      <w:r w:rsidRPr="00364FF2">
        <w:rPr>
          <w:rFonts w:cstheme="minorHAnsi"/>
        </w:rPr>
        <w:t xml:space="preserve">Region </w:t>
      </w:r>
      <w:proofErr w:type="gramStart"/>
      <w:r w:rsidRPr="00364FF2">
        <w:rPr>
          <w:rFonts w:cstheme="minorHAnsi"/>
        </w:rPr>
        <w:t>10  funding</w:t>
      </w:r>
      <w:proofErr w:type="gramEnd"/>
      <w:r w:rsidRPr="00364FF2">
        <w:rPr>
          <w:rFonts w:cstheme="minorHAnsi"/>
        </w:rPr>
        <w:t xml:space="preserve"> proposal to fund an annual multidisciplinary conference (</w:t>
      </w:r>
      <w:r w:rsidRPr="00514792">
        <w:rPr>
          <w:rFonts w:cstheme="minorHAnsi"/>
          <w:b/>
          <w:bCs/>
        </w:rPr>
        <w:t>ATTACHMENT G)</w:t>
      </w:r>
      <w:r w:rsidR="00065A17">
        <w:rPr>
          <w:rFonts w:cstheme="minorHAnsi"/>
          <w:b/>
          <w:bCs/>
        </w:rPr>
        <w:t xml:space="preserve">. </w:t>
      </w:r>
      <w:r w:rsidR="00065A17" w:rsidRPr="00065A17">
        <w:rPr>
          <w:rFonts w:cstheme="minorHAnsi"/>
        </w:rPr>
        <w:t>Motion failed.</w:t>
      </w:r>
    </w:p>
    <w:p w14:paraId="7CC190CD" w14:textId="5D1A0869" w:rsidR="00364FF2" w:rsidRDefault="00364FF2" w:rsidP="00364FF2">
      <w:pPr>
        <w:pStyle w:val="ListParagraph"/>
        <w:widowControl/>
        <w:numPr>
          <w:ilvl w:val="0"/>
          <w:numId w:val="83"/>
        </w:numPr>
        <w:contextualSpacing/>
        <w:jc w:val="both"/>
        <w:rPr>
          <w:rFonts w:cstheme="minorHAnsi"/>
        </w:rPr>
      </w:pPr>
      <w:r w:rsidRPr="00364FF2">
        <w:rPr>
          <w:rFonts w:cstheme="minorHAnsi"/>
        </w:rPr>
        <w:t>Committee members approved the</w:t>
      </w:r>
      <w:r w:rsidR="00514792">
        <w:rPr>
          <w:rFonts w:cstheme="minorHAnsi"/>
        </w:rPr>
        <w:t xml:space="preserve"> </w:t>
      </w:r>
      <w:r w:rsidR="00514792" w:rsidRPr="00364FF2">
        <w:rPr>
          <w:rFonts w:cstheme="minorHAnsi"/>
        </w:rPr>
        <w:t>$30,000</w:t>
      </w:r>
      <w:r w:rsidR="00514792">
        <w:rPr>
          <w:rFonts w:cstheme="minorHAnsi"/>
        </w:rPr>
        <w:t xml:space="preserve"> </w:t>
      </w:r>
      <w:r w:rsidRPr="00364FF2">
        <w:rPr>
          <w:rFonts w:cstheme="minorHAnsi"/>
        </w:rPr>
        <w:t>Initial Licensing Education FY 2025 Proposal</w:t>
      </w:r>
      <w:r w:rsidR="00514792">
        <w:rPr>
          <w:rFonts w:cstheme="minorHAnsi"/>
        </w:rPr>
        <w:t>.</w:t>
      </w:r>
    </w:p>
    <w:p w14:paraId="28DD09E0" w14:textId="2A204108" w:rsidR="00364FF2" w:rsidRPr="00364FF2" w:rsidRDefault="00364FF2" w:rsidP="00364FF2">
      <w:pPr>
        <w:pStyle w:val="ListParagraph"/>
        <w:widowControl/>
        <w:numPr>
          <w:ilvl w:val="0"/>
          <w:numId w:val="83"/>
        </w:numPr>
        <w:contextualSpacing/>
        <w:jc w:val="both"/>
        <w:rPr>
          <w:rFonts w:cstheme="minorHAnsi"/>
        </w:rPr>
      </w:pPr>
      <w:r w:rsidRPr="00364FF2">
        <w:rPr>
          <w:rFonts w:cstheme="minorHAnsi"/>
        </w:rPr>
        <w:t>The GEMSA proposal (</w:t>
      </w:r>
      <w:r w:rsidRPr="00514792">
        <w:rPr>
          <w:rFonts w:cstheme="minorHAnsi"/>
          <w:b/>
          <w:bCs/>
        </w:rPr>
        <w:t>ATTACHMENT C</w:t>
      </w:r>
      <w:r w:rsidRPr="00364FF2">
        <w:rPr>
          <w:rFonts w:cstheme="minorHAnsi"/>
        </w:rPr>
        <w:t>) was reviewed</w:t>
      </w:r>
      <w:r w:rsidR="00514792">
        <w:rPr>
          <w:rFonts w:cstheme="minorHAnsi"/>
        </w:rPr>
        <w:t>,</w:t>
      </w:r>
      <w:r w:rsidRPr="00364FF2">
        <w:rPr>
          <w:rFonts w:cstheme="minorHAnsi"/>
        </w:rPr>
        <w:t xml:space="preserve"> and the administrative fee for equipment purchase was removed. The revised </w:t>
      </w:r>
      <w:r w:rsidR="00514792">
        <w:rPr>
          <w:rFonts w:cstheme="minorHAnsi"/>
        </w:rPr>
        <w:t xml:space="preserve">GEMSA </w:t>
      </w:r>
      <w:r w:rsidRPr="00364FF2">
        <w:rPr>
          <w:rFonts w:cstheme="minorHAnsi"/>
        </w:rPr>
        <w:t>proposal (</w:t>
      </w:r>
      <w:r w:rsidRPr="00514792">
        <w:rPr>
          <w:rFonts w:cstheme="minorHAnsi"/>
          <w:b/>
          <w:bCs/>
        </w:rPr>
        <w:t xml:space="preserve">ATTACHMENT </w:t>
      </w:r>
      <w:r w:rsidR="00796DF8">
        <w:rPr>
          <w:rFonts w:cstheme="minorHAnsi"/>
          <w:b/>
          <w:bCs/>
        </w:rPr>
        <w:t>D</w:t>
      </w:r>
      <w:r w:rsidRPr="00364FF2">
        <w:rPr>
          <w:rFonts w:cstheme="minorHAnsi"/>
        </w:rPr>
        <w:t xml:space="preserve">) was considered for </w:t>
      </w:r>
      <w:r w:rsidR="00514792">
        <w:rPr>
          <w:rFonts w:cstheme="minorHAnsi"/>
        </w:rPr>
        <w:t>a vote, and the following items were</w:t>
      </w:r>
      <w:r w:rsidRPr="00364FF2">
        <w:rPr>
          <w:rFonts w:cstheme="minorHAnsi"/>
        </w:rPr>
        <w:t xml:space="preserve"> discussed.</w:t>
      </w:r>
    </w:p>
    <w:p w14:paraId="42D0A486" w14:textId="14556DC2"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Mental Health First Aid Course (</w:t>
      </w:r>
      <w:r w:rsidRPr="00514792">
        <w:rPr>
          <w:rFonts w:cstheme="minorHAnsi"/>
          <w:b/>
          <w:bCs/>
        </w:rPr>
        <w:t xml:space="preserve">ATTACHMENT </w:t>
      </w:r>
      <w:r w:rsidR="00514792" w:rsidRPr="00514792">
        <w:rPr>
          <w:rFonts w:cstheme="minorHAnsi"/>
          <w:b/>
          <w:bCs/>
        </w:rPr>
        <w:t>H</w:t>
      </w:r>
      <w:r w:rsidR="00514792">
        <w:rPr>
          <w:rFonts w:cstheme="minorHAnsi"/>
        </w:rPr>
        <w:t>)</w:t>
      </w:r>
    </w:p>
    <w:p w14:paraId="594493D3" w14:textId="77777777"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Housing and travel expenses within course budgets</w:t>
      </w:r>
    </w:p>
    <w:p w14:paraId="36E7FC1D" w14:textId="77777777"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t>Patient Low Angle and course descriptions</w:t>
      </w:r>
    </w:p>
    <w:p w14:paraId="7CBFC50A" w14:textId="7FBB5F00" w:rsidR="00364FF2" w:rsidRPr="00364FF2" w:rsidRDefault="00364FF2" w:rsidP="00514792">
      <w:pPr>
        <w:pStyle w:val="ListParagraph"/>
        <w:widowControl/>
        <w:numPr>
          <w:ilvl w:val="1"/>
          <w:numId w:val="83"/>
        </w:numPr>
        <w:contextualSpacing/>
        <w:jc w:val="both"/>
        <w:rPr>
          <w:rFonts w:cstheme="minorHAnsi"/>
        </w:rPr>
      </w:pPr>
      <w:r w:rsidRPr="00364FF2">
        <w:rPr>
          <w:rFonts w:cstheme="minorHAnsi"/>
        </w:rPr>
        <w:lastRenderedPageBreak/>
        <w:t xml:space="preserve">TECC and </w:t>
      </w:r>
      <w:r w:rsidR="00065A17">
        <w:rPr>
          <w:rFonts w:cstheme="minorHAnsi"/>
        </w:rPr>
        <w:t>l</w:t>
      </w:r>
      <w:r w:rsidRPr="00364FF2">
        <w:rPr>
          <w:rFonts w:cstheme="minorHAnsi"/>
        </w:rPr>
        <w:t xml:space="preserve">aw </w:t>
      </w:r>
      <w:r w:rsidR="00065A17">
        <w:rPr>
          <w:rFonts w:cstheme="minorHAnsi"/>
        </w:rPr>
        <w:t>e</w:t>
      </w:r>
      <w:r w:rsidRPr="00364FF2">
        <w:rPr>
          <w:rFonts w:cstheme="minorHAnsi"/>
        </w:rPr>
        <w:t>nforcement engagement</w:t>
      </w:r>
    </w:p>
    <w:p w14:paraId="1808B698" w14:textId="7DCF4F26" w:rsidR="00364FF2" w:rsidRPr="00514792" w:rsidRDefault="00364FF2" w:rsidP="00364FF2">
      <w:pPr>
        <w:pStyle w:val="ListParagraph"/>
        <w:widowControl/>
        <w:numPr>
          <w:ilvl w:val="1"/>
          <w:numId w:val="83"/>
        </w:numPr>
        <w:contextualSpacing/>
        <w:jc w:val="both"/>
        <w:rPr>
          <w:rFonts w:cstheme="minorHAnsi"/>
        </w:rPr>
      </w:pPr>
      <w:r w:rsidRPr="00364FF2">
        <w:rPr>
          <w:rFonts w:cstheme="minorHAnsi"/>
        </w:rPr>
        <w:t xml:space="preserve">GEMSA </w:t>
      </w:r>
      <w:r w:rsidR="00065A17">
        <w:rPr>
          <w:rFonts w:cstheme="minorHAnsi"/>
        </w:rPr>
        <w:t>a</w:t>
      </w:r>
      <w:r w:rsidRPr="00364FF2">
        <w:rPr>
          <w:rFonts w:cstheme="minorHAnsi"/>
        </w:rPr>
        <w:t>dmin</w:t>
      </w:r>
      <w:r w:rsidR="00514792">
        <w:rPr>
          <w:rFonts w:cstheme="minorHAnsi"/>
        </w:rPr>
        <w:t>is</w:t>
      </w:r>
      <w:r w:rsidRPr="00364FF2">
        <w:rPr>
          <w:rFonts w:cstheme="minorHAnsi"/>
        </w:rPr>
        <w:t xml:space="preserve">trative </w:t>
      </w:r>
      <w:r w:rsidR="00065A17">
        <w:rPr>
          <w:rFonts w:cstheme="minorHAnsi"/>
        </w:rPr>
        <w:t>f</w:t>
      </w:r>
      <w:r w:rsidRPr="00364FF2">
        <w:rPr>
          <w:rFonts w:cstheme="minorHAnsi"/>
        </w:rPr>
        <w:t>ee</w:t>
      </w:r>
    </w:p>
    <w:p w14:paraId="506CD154" w14:textId="5B5F0297" w:rsidR="00514792" w:rsidRDefault="00364FF2" w:rsidP="00514792">
      <w:pPr>
        <w:pStyle w:val="ListParagraph"/>
        <w:widowControl/>
        <w:numPr>
          <w:ilvl w:val="0"/>
          <w:numId w:val="83"/>
        </w:numPr>
        <w:contextualSpacing/>
        <w:jc w:val="both"/>
        <w:rPr>
          <w:rFonts w:cstheme="minorHAnsi"/>
        </w:rPr>
      </w:pPr>
      <w:r w:rsidRPr="00364FF2">
        <w:rPr>
          <w:rFonts w:cstheme="minorHAnsi"/>
        </w:rPr>
        <w:t xml:space="preserve">The committee approved the FY 2025 GEMSA budget total, $1,890,375.26, but will determine course </w:t>
      </w:r>
      <w:r w:rsidR="00514792">
        <w:rPr>
          <w:rFonts w:cstheme="minorHAnsi"/>
        </w:rPr>
        <w:t xml:space="preserve">allocations </w:t>
      </w:r>
      <w:r w:rsidRPr="00364FF2">
        <w:rPr>
          <w:rFonts w:cstheme="minorHAnsi"/>
        </w:rPr>
        <w:t xml:space="preserve">during the next committee meeting. </w:t>
      </w:r>
    </w:p>
    <w:p w14:paraId="33517668" w14:textId="77777777" w:rsidR="00514792" w:rsidRPr="00364FF2" w:rsidRDefault="00514792" w:rsidP="00514792">
      <w:pPr>
        <w:pStyle w:val="ListParagraph"/>
        <w:widowControl/>
        <w:ind w:left="720"/>
        <w:contextualSpacing/>
        <w:jc w:val="both"/>
        <w:rPr>
          <w:rFonts w:cstheme="minorHAnsi"/>
        </w:rPr>
      </w:pPr>
    </w:p>
    <w:p w14:paraId="475E99F4" w14:textId="355CD8E0" w:rsidR="004D6F64" w:rsidRPr="00E76602" w:rsidRDefault="004D6F64" w:rsidP="00BD7EC3">
      <w:pPr>
        <w:ind w:left="720" w:firstLine="720"/>
        <w:jc w:val="both"/>
        <w:rPr>
          <w:rFonts w:cstheme="minorHAnsi"/>
          <w:b/>
          <w:color w:val="3939F1"/>
          <w:u w:val="single"/>
        </w:rPr>
      </w:pPr>
      <w:r w:rsidRPr="00E76602">
        <w:rPr>
          <w:rFonts w:cstheme="minorHAnsi"/>
          <w:b/>
          <w:color w:val="3939F1"/>
          <w:u w:val="single"/>
        </w:rPr>
        <w:t>MOTION GTCNC EMS COMMITTEE 202</w:t>
      </w:r>
      <w:r w:rsidR="005C70F7" w:rsidRPr="00E76602">
        <w:rPr>
          <w:rFonts w:cstheme="minorHAnsi"/>
          <w:b/>
          <w:color w:val="3939F1"/>
          <w:u w:val="single"/>
        </w:rPr>
        <w:t>4</w:t>
      </w:r>
      <w:r w:rsidRPr="00E76602">
        <w:rPr>
          <w:rFonts w:cstheme="minorHAnsi"/>
          <w:b/>
          <w:color w:val="3939F1"/>
          <w:u w:val="single"/>
        </w:rPr>
        <w:t>-</w:t>
      </w:r>
      <w:r w:rsidR="005C70F7" w:rsidRPr="00E76602">
        <w:rPr>
          <w:rFonts w:cstheme="minorHAnsi"/>
          <w:b/>
          <w:color w:val="3939F1"/>
          <w:u w:val="single"/>
        </w:rPr>
        <w:t>0</w:t>
      </w:r>
      <w:r w:rsidR="00E76602" w:rsidRPr="00E76602">
        <w:rPr>
          <w:rFonts w:cstheme="minorHAnsi"/>
          <w:b/>
          <w:color w:val="3939F1"/>
          <w:u w:val="single"/>
        </w:rPr>
        <w:t>6</w:t>
      </w:r>
      <w:r w:rsidR="005C70F7" w:rsidRPr="00E76602">
        <w:rPr>
          <w:rFonts w:cstheme="minorHAnsi"/>
          <w:b/>
          <w:color w:val="3939F1"/>
          <w:u w:val="single"/>
        </w:rPr>
        <w:t>-</w:t>
      </w:r>
      <w:r w:rsidRPr="00E76602">
        <w:rPr>
          <w:rFonts w:cstheme="minorHAnsi"/>
          <w:b/>
          <w:color w:val="3939F1"/>
          <w:u w:val="single"/>
        </w:rPr>
        <w:t>0</w:t>
      </w:r>
      <w:r w:rsidR="00E76602" w:rsidRPr="00E76602">
        <w:rPr>
          <w:rFonts w:cstheme="minorHAnsi"/>
          <w:b/>
          <w:color w:val="3939F1"/>
          <w:u w:val="single"/>
        </w:rPr>
        <w:t>8</w:t>
      </w:r>
      <w:r w:rsidRPr="00E76602">
        <w:rPr>
          <w:rFonts w:cstheme="minorHAnsi"/>
          <w:b/>
          <w:color w:val="3939F1"/>
          <w:u w:val="single"/>
        </w:rPr>
        <w:t>:</w:t>
      </w:r>
    </w:p>
    <w:p w14:paraId="4011CAE8" w14:textId="6A39AD0D" w:rsidR="00B225BE" w:rsidRPr="00E76602" w:rsidRDefault="00B225BE" w:rsidP="00BD7EC3">
      <w:pPr>
        <w:ind w:left="1440"/>
        <w:jc w:val="both"/>
        <w:rPr>
          <w:rFonts w:cstheme="minorHAnsi"/>
          <w:b/>
          <w:color w:val="3939F1"/>
          <w:u w:val="single"/>
        </w:rPr>
      </w:pPr>
      <w:r w:rsidRPr="00E76602">
        <w:rPr>
          <w:rFonts w:cstheme="minorHAnsi"/>
          <w:b/>
          <w:color w:val="3939F1"/>
        </w:rPr>
        <w:t>Motion to adjourn.</w:t>
      </w:r>
    </w:p>
    <w:p w14:paraId="05A20ECF" w14:textId="77777777" w:rsidR="00B225BE" w:rsidRPr="00E76602" w:rsidRDefault="00B225BE" w:rsidP="00BD7EC3">
      <w:pPr>
        <w:ind w:firstLine="720"/>
        <w:jc w:val="both"/>
        <w:rPr>
          <w:rFonts w:cstheme="minorHAnsi"/>
          <w:b/>
        </w:rPr>
      </w:pPr>
    </w:p>
    <w:p w14:paraId="351EDD96" w14:textId="5D474FAD" w:rsidR="00B225BE" w:rsidRPr="00E76602" w:rsidRDefault="00B225BE" w:rsidP="00BD7EC3">
      <w:pPr>
        <w:ind w:left="720" w:firstLine="720"/>
        <w:jc w:val="both"/>
        <w:rPr>
          <w:rFonts w:cstheme="minorHAnsi"/>
        </w:rPr>
      </w:pPr>
      <w:r w:rsidRPr="00E76602">
        <w:rPr>
          <w:rFonts w:cstheme="minorHAnsi"/>
          <w:b/>
        </w:rPr>
        <w:t>MOTION BY</w:t>
      </w:r>
      <w:r w:rsidRPr="00E76602">
        <w:rPr>
          <w:rFonts w:cstheme="minorHAnsi"/>
        </w:rPr>
        <w:t xml:space="preserve">:  </w:t>
      </w:r>
      <w:r w:rsidR="00BD7EC3" w:rsidRPr="00E76602">
        <w:rPr>
          <w:rFonts w:cstheme="minorHAnsi"/>
          <w:spacing w:val="1"/>
          <w:w w:val="105"/>
        </w:rPr>
        <w:t>Allen Owens</w:t>
      </w:r>
    </w:p>
    <w:p w14:paraId="7C279AC8" w14:textId="61503CAF" w:rsidR="00B225BE" w:rsidRPr="00E76602" w:rsidRDefault="00B225BE" w:rsidP="00BD7EC3">
      <w:pPr>
        <w:ind w:left="720"/>
        <w:jc w:val="both"/>
        <w:rPr>
          <w:rFonts w:cstheme="minorHAnsi"/>
        </w:rPr>
      </w:pPr>
      <w:r w:rsidRPr="00E76602">
        <w:rPr>
          <w:rFonts w:cstheme="minorHAnsi"/>
        </w:rPr>
        <w:tab/>
      </w:r>
      <w:r w:rsidRPr="00E76602">
        <w:rPr>
          <w:rFonts w:cstheme="minorHAnsi"/>
          <w:b/>
        </w:rPr>
        <w:t>SECOND BY</w:t>
      </w:r>
      <w:r w:rsidRPr="00E76602">
        <w:rPr>
          <w:rFonts w:cstheme="minorHAnsi"/>
        </w:rPr>
        <w:t xml:space="preserve">:  </w:t>
      </w:r>
      <w:r w:rsidR="005C70F7" w:rsidRPr="00E76602">
        <w:rPr>
          <w:rFonts w:cstheme="minorHAnsi"/>
        </w:rPr>
        <w:t>Lee Oliver</w:t>
      </w:r>
    </w:p>
    <w:p w14:paraId="1669DBF3" w14:textId="77777777" w:rsidR="00B225BE" w:rsidRPr="00E76602" w:rsidRDefault="00B225BE" w:rsidP="00BD7EC3">
      <w:pPr>
        <w:ind w:left="1440"/>
        <w:jc w:val="both"/>
        <w:rPr>
          <w:rFonts w:cstheme="minorHAnsi"/>
        </w:rPr>
      </w:pPr>
      <w:r w:rsidRPr="00E76602">
        <w:rPr>
          <w:rFonts w:cstheme="minorHAnsi"/>
          <w:b/>
        </w:rPr>
        <w:t>VOTING</w:t>
      </w:r>
      <w:r w:rsidRPr="00E76602">
        <w:rPr>
          <w:rFonts w:cstheme="minorHAnsi"/>
        </w:rPr>
        <w:t xml:space="preserve">: All members are in favor of the motion. </w:t>
      </w:r>
    </w:p>
    <w:p w14:paraId="408CDCAF" w14:textId="03010447" w:rsidR="00A5243C" w:rsidRPr="00E76602" w:rsidRDefault="00B225BE" w:rsidP="00BD7EC3">
      <w:pPr>
        <w:ind w:left="720" w:firstLine="720"/>
        <w:jc w:val="both"/>
        <w:rPr>
          <w:rFonts w:cstheme="minorHAnsi"/>
        </w:rPr>
      </w:pPr>
      <w:r w:rsidRPr="00E76602">
        <w:rPr>
          <w:rFonts w:cstheme="minorHAnsi"/>
          <w:b/>
        </w:rPr>
        <w:t>ACTION</w:t>
      </w:r>
      <w:r w:rsidRPr="00E76602">
        <w:rPr>
          <w:rFonts w:cstheme="minorHAnsi"/>
        </w:rPr>
        <w:t xml:space="preserve">: The motion </w:t>
      </w:r>
      <w:r w:rsidRPr="00E76602">
        <w:rPr>
          <w:rFonts w:cstheme="minorHAnsi"/>
          <w:b/>
          <w:i/>
          <w:u w:val="single"/>
        </w:rPr>
        <w:t>PASSED</w:t>
      </w:r>
      <w:r w:rsidRPr="00E76602">
        <w:rPr>
          <w:rFonts w:cstheme="minorHAnsi"/>
        </w:rPr>
        <w:t xml:space="preserve"> with no objections nor abstentions</w:t>
      </w:r>
    </w:p>
    <w:p w14:paraId="736F7482" w14:textId="77777777" w:rsidR="00CA4D90" w:rsidRPr="00E76602" w:rsidRDefault="00CA4D90" w:rsidP="00BD7EC3">
      <w:pPr>
        <w:pStyle w:val="BodyText"/>
        <w:ind w:left="0"/>
        <w:jc w:val="both"/>
        <w:rPr>
          <w:rFonts w:asciiTheme="minorHAnsi" w:hAnsiTheme="minorHAnsi" w:cstheme="minorHAnsi"/>
          <w:sz w:val="22"/>
          <w:szCs w:val="22"/>
        </w:rPr>
      </w:pPr>
    </w:p>
    <w:p w14:paraId="76FAFED0" w14:textId="71FC01B6" w:rsidR="00C575DB" w:rsidRPr="00E76602" w:rsidRDefault="00DE39D9" w:rsidP="00BD7EC3">
      <w:pPr>
        <w:pStyle w:val="BodyText"/>
        <w:ind w:left="0"/>
        <w:jc w:val="both"/>
        <w:rPr>
          <w:rFonts w:asciiTheme="minorHAnsi" w:hAnsiTheme="minorHAnsi" w:cstheme="minorHAnsi"/>
          <w:sz w:val="22"/>
          <w:szCs w:val="22"/>
        </w:rPr>
      </w:pPr>
      <w:r w:rsidRPr="00E76602">
        <w:rPr>
          <w:rFonts w:asciiTheme="minorHAnsi" w:hAnsiTheme="minorHAnsi" w:cstheme="minorHAnsi"/>
          <w:sz w:val="22"/>
          <w:szCs w:val="22"/>
        </w:rPr>
        <w:t>The meeting adjourned at</w:t>
      </w:r>
      <w:r w:rsidR="00B225BE" w:rsidRPr="00E76602">
        <w:rPr>
          <w:rFonts w:asciiTheme="minorHAnsi" w:hAnsiTheme="minorHAnsi" w:cstheme="minorHAnsi"/>
          <w:sz w:val="22"/>
          <w:szCs w:val="22"/>
        </w:rPr>
        <w:t xml:space="preserve"> </w:t>
      </w:r>
      <w:r w:rsidR="00065A17">
        <w:rPr>
          <w:rFonts w:asciiTheme="minorHAnsi" w:hAnsiTheme="minorHAnsi" w:cstheme="minorHAnsi"/>
          <w:sz w:val="22"/>
          <w:szCs w:val="22"/>
        </w:rPr>
        <w:t>12</w:t>
      </w:r>
      <w:r w:rsidR="004D6F64" w:rsidRPr="00E76602">
        <w:rPr>
          <w:rFonts w:asciiTheme="minorHAnsi" w:hAnsiTheme="minorHAnsi" w:cstheme="minorHAnsi"/>
          <w:sz w:val="22"/>
          <w:szCs w:val="22"/>
        </w:rPr>
        <w:t>:</w:t>
      </w:r>
      <w:r w:rsidR="00BD7EC3" w:rsidRPr="00E76602">
        <w:rPr>
          <w:rFonts w:asciiTheme="minorHAnsi" w:hAnsiTheme="minorHAnsi" w:cstheme="minorHAnsi"/>
          <w:sz w:val="22"/>
          <w:szCs w:val="22"/>
        </w:rPr>
        <w:t>0</w:t>
      </w:r>
      <w:r w:rsidR="005C70F7" w:rsidRPr="00E76602">
        <w:rPr>
          <w:rFonts w:asciiTheme="minorHAnsi" w:hAnsiTheme="minorHAnsi" w:cstheme="minorHAnsi"/>
          <w:sz w:val="22"/>
          <w:szCs w:val="22"/>
        </w:rPr>
        <w:t>0</w:t>
      </w:r>
      <w:r w:rsidR="00845392" w:rsidRPr="00E76602">
        <w:rPr>
          <w:rFonts w:asciiTheme="minorHAnsi" w:hAnsiTheme="minorHAnsi" w:cstheme="minorHAnsi"/>
          <w:sz w:val="22"/>
          <w:szCs w:val="22"/>
        </w:rPr>
        <w:t xml:space="preserve"> </w:t>
      </w:r>
      <w:r w:rsidR="004D6F64" w:rsidRPr="00E76602">
        <w:rPr>
          <w:rFonts w:asciiTheme="minorHAnsi" w:hAnsiTheme="minorHAnsi" w:cstheme="minorHAnsi"/>
          <w:sz w:val="22"/>
          <w:szCs w:val="22"/>
        </w:rPr>
        <w:t>P</w:t>
      </w:r>
      <w:r w:rsidR="008174C6" w:rsidRPr="00E76602">
        <w:rPr>
          <w:rFonts w:asciiTheme="minorHAnsi" w:hAnsiTheme="minorHAnsi" w:cstheme="minorHAnsi"/>
          <w:sz w:val="22"/>
          <w:szCs w:val="22"/>
        </w:rPr>
        <w:t>M.</w:t>
      </w:r>
    </w:p>
    <w:p w14:paraId="160E5838" w14:textId="5DD6D5EE" w:rsidR="00C575DB" w:rsidRPr="00E76602" w:rsidRDefault="00DE39D9" w:rsidP="00BD7EC3">
      <w:pPr>
        <w:pStyle w:val="BodyText"/>
        <w:ind w:left="0" w:right="-403"/>
        <w:jc w:val="both"/>
        <w:rPr>
          <w:rFonts w:asciiTheme="minorHAnsi" w:hAnsiTheme="minorHAnsi" w:cstheme="minorHAnsi"/>
          <w:sz w:val="22"/>
          <w:szCs w:val="22"/>
        </w:rPr>
      </w:pP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Pr="00E76602">
        <w:rPr>
          <w:rFonts w:asciiTheme="minorHAnsi" w:hAnsiTheme="minorHAnsi" w:cstheme="minorHAnsi"/>
          <w:sz w:val="22"/>
          <w:szCs w:val="22"/>
        </w:rPr>
        <w:tab/>
      </w:r>
      <w:r w:rsidR="00F06D7C" w:rsidRPr="00E76602">
        <w:rPr>
          <w:rFonts w:asciiTheme="minorHAnsi" w:hAnsiTheme="minorHAnsi" w:cstheme="minorHAnsi"/>
          <w:sz w:val="22"/>
          <w:szCs w:val="22"/>
        </w:rPr>
        <w:tab/>
      </w:r>
      <w:r w:rsidR="00AF4936" w:rsidRPr="00E76602">
        <w:rPr>
          <w:rFonts w:asciiTheme="minorHAnsi" w:hAnsiTheme="minorHAnsi" w:cstheme="minorHAnsi"/>
          <w:sz w:val="22"/>
          <w:szCs w:val="22"/>
        </w:rPr>
        <w:tab/>
      </w:r>
      <w:r w:rsidR="00AF4936" w:rsidRPr="00E76602">
        <w:rPr>
          <w:rFonts w:asciiTheme="minorHAnsi" w:hAnsiTheme="minorHAnsi" w:cstheme="minorHAnsi"/>
          <w:sz w:val="22"/>
          <w:szCs w:val="22"/>
        </w:rPr>
        <w:tab/>
      </w:r>
      <w:r w:rsidRPr="00E76602">
        <w:rPr>
          <w:rFonts w:asciiTheme="minorHAnsi" w:hAnsiTheme="minorHAnsi" w:cstheme="minorHAnsi"/>
          <w:sz w:val="22"/>
          <w:szCs w:val="22"/>
        </w:rPr>
        <w:t xml:space="preserve">Minutes </w:t>
      </w:r>
      <w:r w:rsidR="00991E45" w:rsidRPr="00E76602">
        <w:rPr>
          <w:rFonts w:asciiTheme="minorHAnsi" w:hAnsiTheme="minorHAnsi" w:cstheme="minorHAnsi"/>
          <w:sz w:val="22"/>
          <w:szCs w:val="22"/>
        </w:rPr>
        <w:t>by</w:t>
      </w:r>
      <w:r w:rsidRPr="00E76602">
        <w:rPr>
          <w:rFonts w:asciiTheme="minorHAnsi" w:hAnsiTheme="minorHAnsi" w:cstheme="minorHAnsi"/>
          <w:sz w:val="22"/>
          <w:szCs w:val="22"/>
        </w:rPr>
        <w:t xml:space="preserve"> </w:t>
      </w:r>
      <w:r w:rsidR="00CB12CE" w:rsidRPr="00E76602">
        <w:rPr>
          <w:rFonts w:asciiTheme="minorHAnsi" w:hAnsiTheme="minorHAnsi" w:cstheme="minorHAnsi"/>
          <w:sz w:val="22"/>
          <w:szCs w:val="22"/>
        </w:rPr>
        <w:t>G. Saye</w:t>
      </w:r>
    </w:p>
    <w:sectPr w:rsidR="00C575DB" w:rsidRPr="00E76602" w:rsidSect="00CF583C">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87464" w14:textId="77777777" w:rsidR="00C61A89" w:rsidRDefault="00C61A89">
      <w:r>
        <w:separator/>
      </w:r>
    </w:p>
  </w:endnote>
  <w:endnote w:type="continuationSeparator" w:id="0">
    <w:p w14:paraId="0A540187" w14:textId="77777777" w:rsidR="00C61A89" w:rsidRDefault="00C61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56187660"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E76602">
      <w:rPr>
        <w:sz w:val="21"/>
        <w:szCs w:val="21"/>
      </w:rPr>
      <w:t>June 21</w:t>
    </w:r>
    <w:r w:rsidR="00F50A8A" w:rsidRPr="00F50A8A">
      <w:rPr>
        <w:sz w:val="21"/>
        <w:szCs w:val="21"/>
      </w:rPr>
      <w:t>,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34E9BEB"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Committee Meeting: </w:t>
    </w:r>
    <w:r w:rsidR="003F4705">
      <w:rPr>
        <w:sz w:val="21"/>
        <w:szCs w:val="21"/>
      </w:rPr>
      <w:t>June 21</w:t>
    </w:r>
    <w:r w:rsidR="00F50A8A" w:rsidRPr="00F50A8A">
      <w:rPr>
        <w:sz w:val="21"/>
        <w:szCs w:val="21"/>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C9BA" w14:textId="77777777" w:rsidR="00C61A89" w:rsidRDefault="00C61A89">
      <w:r>
        <w:separator/>
      </w:r>
    </w:p>
  </w:footnote>
  <w:footnote w:type="continuationSeparator" w:id="0">
    <w:p w14:paraId="17323A90" w14:textId="77777777" w:rsidR="00C61A89" w:rsidRDefault="00C61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C61A89">
    <w:pPr>
      <w:pStyle w:val="Header"/>
    </w:pPr>
    <w:r>
      <w:rPr>
        <w:noProof/>
      </w:rPr>
      <w:pict w14:anchorId="38DE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C61A89">
    <w:pPr>
      <w:spacing w:line="14" w:lineRule="auto"/>
      <w:rPr>
        <w:sz w:val="20"/>
        <w:szCs w:val="20"/>
      </w:rPr>
    </w:pPr>
    <w:r>
      <w:rPr>
        <w:noProof/>
      </w:rPr>
      <w:pict w14:anchorId="263A1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C61A89">
    <w:pPr>
      <w:pStyle w:val="Header"/>
    </w:pPr>
    <w:r>
      <w:rPr>
        <w:noProof/>
      </w:rPr>
      <w:pict w14:anchorId="61D79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5"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0"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27"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57"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9"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4"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674A84"/>
    <w:multiLevelType w:val="hybridMultilevel"/>
    <w:tmpl w:val="E534BB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14"/>
  </w:num>
  <w:num w:numId="2" w16cid:durableId="467866882">
    <w:abstractNumId w:val="19"/>
  </w:num>
  <w:num w:numId="3" w16cid:durableId="569585931">
    <w:abstractNumId w:val="26"/>
  </w:num>
  <w:num w:numId="4" w16cid:durableId="92435082">
    <w:abstractNumId w:val="56"/>
  </w:num>
  <w:num w:numId="5" w16cid:durableId="1055277890">
    <w:abstractNumId w:val="7"/>
  </w:num>
  <w:num w:numId="6" w16cid:durableId="1603998958">
    <w:abstractNumId w:val="47"/>
  </w:num>
  <w:num w:numId="7" w16cid:durableId="642665060">
    <w:abstractNumId w:val="69"/>
  </w:num>
  <w:num w:numId="8" w16cid:durableId="937103303">
    <w:abstractNumId w:val="74"/>
  </w:num>
  <w:num w:numId="9" w16cid:durableId="1172598024">
    <w:abstractNumId w:val="32"/>
  </w:num>
  <w:num w:numId="10" w16cid:durableId="409083094">
    <w:abstractNumId w:val="71"/>
  </w:num>
  <w:num w:numId="11" w16cid:durableId="627781158">
    <w:abstractNumId w:val="30"/>
  </w:num>
  <w:num w:numId="12" w16cid:durableId="1226792197">
    <w:abstractNumId w:val="61"/>
  </w:num>
  <w:num w:numId="13" w16cid:durableId="1186094370">
    <w:abstractNumId w:val="37"/>
  </w:num>
  <w:num w:numId="14" w16cid:durableId="1522232960">
    <w:abstractNumId w:val="72"/>
  </w:num>
  <w:num w:numId="15" w16cid:durableId="1911697719">
    <w:abstractNumId w:val="57"/>
  </w:num>
  <w:num w:numId="16" w16cid:durableId="763650499">
    <w:abstractNumId w:val="40"/>
  </w:num>
  <w:num w:numId="17" w16cid:durableId="14885366">
    <w:abstractNumId w:val="27"/>
  </w:num>
  <w:num w:numId="18" w16cid:durableId="1085343594">
    <w:abstractNumId w:val="31"/>
  </w:num>
  <w:num w:numId="19" w16cid:durableId="570850322">
    <w:abstractNumId w:val="53"/>
  </w:num>
  <w:num w:numId="20" w16cid:durableId="1085735090">
    <w:abstractNumId w:val="21"/>
  </w:num>
  <w:num w:numId="21" w16cid:durableId="246576663">
    <w:abstractNumId w:val="64"/>
  </w:num>
  <w:num w:numId="22" w16cid:durableId="493841592">
    <w:abstractNumId w:val="12"/>
  </w:num>
  <w:num w:numId="23" w16cid:durableId="125703597">
    <w:abstractNumId w:val="60"/>
  </w:num>
  <w:num w:numId="24" w16cid:durableId="2038892464">
    <w:abstractNumId w:val="28"/>
  </w:num>
  <w:num w:numId="25" w16cid:durableId="1479421859">
    <w:abstractNumId w:val="24"/>
  </w:num>
  <w:num w:numId="26" w16cid:durableId="810513352">
    <w:abstractNumId w:val="29"/>
  </w:num>
  <w:num w:numId="27" w16cid:durableId="1663776223">
    <w:abstractNumId w:val="80"/>
  </w:num>
  <w:num w:numId="28" w16cid:durableId="201476924">
    <w:abstractNumId w:val="8"/>
  </w:num>
  <w:num w:numId="29" w16cid:durableId="1297300362">
    <w:abstractNumId w:val="65"/>
  </w:num>
  <w:num w:numId="30" w16cid:durableId="782118583">
    <w:abstractNumId w:val="35"/>
  </w:num>
  <w:num w:numId="31" w16cid:durableId="876548175">
    <w:abstractNumId w:val="58"/>
  </w:num>
  <w:num w:numId="32" w16cid:durableId="7871269">
    <w:abstractNumId w:val="1"/>
  </w:num>
  <w:num w:numId="33" w16cid:durableId="1107500730">
    <w:abstractNumId w:val="3"/>
  </w:num>
  <w:num w:numId="34" w16cid:durableId="1195578706">
    <w:abstractNumId w:val="73"/>
  </w:num>
  <w:num w:numId="35" w16cid:durableId="1601185863">
    <w:abstractNumId w:val="78"/>
  </w:num>
  <w:num w:numId="36" w16cid:durableId="1069838851">
    <w:abstractNumId w:val="39"/>
  </w:num>
  <w:num w:numId="37" w16cid:durableId="1094013145">
    <w:abstractNumId w:val="0"/>
  </w:num>
  <w:num w:numId="38" w16cid:durableId="702021892">
    <w:abstractNumId w:val="38"/>
  </w:num>
  <w:num w:numId="39" w16cid:durableId="840510004">
    <w:abstractNumId w:val="46"/>
  </w:num>
  <w:num w:numId="40" w16cid:durableId="438064808">
    <w:abstractNumId w:val="41"/>
  </w:num>
  <w:num w:numId="41" w16cid:durableId="667290765">
    <w:abstractNumId w:val="25"/>
  </w:num>
  <w:num w:numId="42" w16cid:durableId="138156449">
    <w:abstractNumId w:val="68"/>
  </w:num>
  <w:num w:numId="43" w16cid:durableId="1780373701">
    <w:abstractNumId w:val="59"/>
  </w:num>
  <w:num w:numId="44" w16cid:durableId="1512716435">
    <w:abstractNumId w:val="22"/>
  </w:num>
  <w:num w:numId="45" w16cid:durableId="160197012">
    <w:abstractNumId w:val="79"/>
  </w:num>
  <w:num w:numId="46" w16cid:durableId="636187746">
    <w:abstractNumId w:val="33"/>
  </w:num>
  <w:num w:numId="47" w16cid:durableId="831264096">
    <w:abstractNumId w:val="43"/>
  </w:num>
  <w:num w:numId="48" w16cid:durableId="1842626617">
    <w:abstractNumId w:val="2"/>
  </w:num>
  <w:num w:numId="49" w16cid:durableId="211581664">
    <w:abstractNumId w:val="50"/>
  </w:num>
  <w:num w:numId="50" w16cid:durableId="1472477358">
    <w:abstractNumId w:val="44"/>
  </w:num>
  <w:num w:numId="51" w16cid:durableId="1837189135">
    <w:abstractNumId w:val="34"/>
  </w:num>
  <w:num w:numId="52" w16cid:durableId="34013209">
    <w:abstractNumId w:val="5"/>
  </w:num>
  <w:num w:numId="53" w16cid:durableId="121508069">
    <w:abstractNumId w:val="54"/>
  </w:num>
  <w:num w:numId="54" w16cid:durableId="1276913157">
    <w:abstractNumId w:val="42"/>
  </w:num>
  <w:num w:numId="55" w16cid:durableId="101582359">
    <w:abstractNumId w:val="51"/>
  </w:num>
  <w:num w:numId="56" w16cid:durableId="974872555">
    <w:abstractNumId w:val="13"/>
  </w:num>
  <w:num w:numId="57" w16cid:durableId="634481793">
    <w:abstractNumId w:val="67"/>
  </w:num>
  <w:num w:numId="58" w16cid:durableId="1962372219">
    <w:abstractNumId w:val="6"/>
  </w:num>
  <w:num w:numId="59" w16cid:durableId="1546328504">
    <w:abstractNumId w:val="70"/>
  </w:num>
  <w:num w:numId="60" w16cid:durableId="134612610">
    <w:abstractNumId w:val="66"/>
  </w:num>
  <w:num w:numId="61" w16cid:durableId="1425489714">
    <w:abstractNumId w:val="15"/>
  </w:num>
  <w:num w:numId="62" w16cid:durableId="756710880">
    <w:abstractNumId w:val="63"/>
  </w:num>
  <w:num w:numId="63" w16cid:durableId="1328903444">
    <w:abstractNumId w:val="82"/>
  </w:num>
  <w:num w:numId="64" w16cid:durableId="135343103">
    <w:abstractNumId w:val="11"/>
  </w:num>
  <w:num w:numId="65" w16cid:durableId="1708721419">
    <w:abstractNumId w:val="20"/>
  </w:num>
  <w:num w:numId="66" w16cid:durableId="1965891846">
    <w:abstractNumId w:val="36"/>
  </w:num>
  <w:num w:numId="67" w16cid:durableId="477460756">
    <w:abstractNumId w:val="52"/>
  </w:num>
  <w:num w:numId="68" w16cid:durableId="516310701">
    <w:abstractNumId w:val="17"/>
  </w:num>
  <w:num w:numId="69" w16cid:durableId="1612660029">
    <w:abstractNumId w:val="83"/>
  </w:num>
  <w:num w:numId="70" w16cid:durableId="383987097">
    <w:abstractNumId w:val="10"/>
  </w:num>
  <w:num w:numId="71" w16cid:durableId="1131483125">
    <w:abstractNumId w:val="75"/>
  </w:num>
  <w:num w:numId="72" w16cid:durableId="423458974">
    <w:abstractNumId w:val="9"/>
  </w:num>
  <w:num w:numId="73" w16cid:durableId="2106802264">
    <w:abstractNumId w:val="23"/>
  </w:num>
  <w:num w:numId="74" w16cid:durableId="806699532">
    <w:abstractNumId w:val="16"/>
  </w:num>
  <w:num w:numId="75" w16cid:durableId="1457681040">
    <w:abstractNumId w:val="49"/>
  </w:num>
  <w:num w:numId="76" w16cid:durableId="930158646">
    <w:abstractNumId w:val="81"/>
  </w:num>
  <w:num w:numId="77" w16cid:durableId="305278296">
    <w:abstractNumId w:val="45"/>
  </w:num>
  <w:num w:numId="78" w16cid:durableId="1631744636">
    <w:abstractNumId w:val="48"/>
  </w:num>
  <w:num w:numId="79" w16cid:durableId="1182818877">
    <w:abstractNumId w:val="4"/>
  </w:num>
  <w:num w:numId="80" w16cid:durableId="260144627">
    <w:abstractNumId w:val="18"/>
  </w:num>
  <w:num w:numId="81" w16cid:durableId="1113600029">
    <w:abstractNumId w:val="77"/>
  </w:num>
  <w:num w:numId="82" w16cid:durableId="1271358209">
    <w:abstractNumId w:val="76"/>
  </w:num>
  <w:num w:numId="83" w16cid:durableId="1662539780">
    <w:abstractNumId w:val="55"/>
  </w:num>
  <w:num w:numId="84" w16cid:durableId="24017209">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7C2"/>
    <w:rsid w:val="000415CD"/>
    <w:rsid w:val="000415EA"/>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B22DC"/>
    <w:rsid w:val="000B3620"/>
    <w:rsid w:val="000B7A8D"/>
    <w:rsid w:val="000C05F8"/>
    <w:rsid w:val="000C1935"/>
    <w:rsid w:val="000D0B52"/>
    <w:rsid w:val="000D0F0A"/>
    <w:rsid w:val="000D18AB"/>
    <w:rsid w:val="000D1CD4"/>
    <w:rsid w:val="000D322E"/>
    <w:rsid w:val="000D4A4D"/>
    <w:rsid w:val="000E15AA"/>
    <w:rsid w:val="000E3883"/>
    <w:rsid w:val="000F7ADF"/>
    <w:rsid w:val="00102E58"/>
    <w:rsid w:val="001050F7"/>
    <w:rsid w:val="0010703C"/>
    <w:rsid w:val="00116D19"/>
    <w:rsid w:val="00120E38"/>
    <w:rsid w:val="00121D62"/>
    <w:rsid w:val="00121E9F"/>
    <w:rsid w:val="0012321F"/>
    <w:rsid w:val="001259FF"/>
    <w:rsid w:val="001266BB"/>
    <w:rsid w:val="00126CBA"/>
    <w:rsid w:val="00127A31"/>
    <w:rsid w:val="00130E6B"/>
    <w:rsid w:val="0013231D"/>
    <w:rsid w:val="001362E1"/>
    <w:rsid w:val="00136E3E"/>
    <w:rsid w:val="00137ABE"/>
    <w:rsid w:val="00141D25"/>
    <w:rsid w:val="00143944"/>
    <w:rsid w:val="00143D30"/>
    <w:rsid w:val="00144F04"/>
    <w:rsid w:val="0014513F"/>
    <w:rsid w:val="00145666"/>
    <w:rsid w:val="0014719F"/>
    <w:rsid w:val="00147A03"/>
    <w:rsid w:val="00147F6D"/>
    <w:rsid w:val="001561C7"/>
    <w:rsid w:val="00163DFA"/>
    <w:rsid w:val="001644BD"/>
    <w:rsid w:val="001646B5"/>
    <w:rsid w:val="00164C33"/>
    <w:rsid w:val="0016513D"/>
    <w:rsid w:val="00165245"/>
    <w:rsid w:val="00170109"/>
    <w:rsid w:val="00173AAF"/>
    <w:rsid w:val="00174C94"/>
    <w:rsid w:val="00176544"/>
    <w:rsid w:val="00180C8E"/>
    <w:rsid w:val="001829A5"/>
    <w:rsid w:val="00186313"/>
    <w:rsid w:val="00186712"/>
    <w:rsid w:val="00191AC5"/>
    <w:rsid w:val="001A0A1F"/>
    <w:rsid w:val="001A1304"/>
    <w:rsid w:val="001A50D6"/>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2073B7"/>
    <w:rsid w:val="002075C5"/>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2529"/>
    <w:rsid w:val="002842F6"/>
    <w:rsid w:val="00284E89"/>
    <w:rsid w:val="00284EB7"/>
    <w:rsid w:val="002877EB"/>
    <w:rsid w:val="00293A99"/>
    <w:rsid w:val="00293AEA"/>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33C1"/>
    <w:rsid w:val="002D7D43"/>
    <w:rsid w:val="002E1236"/>
    <w:rsid w:val="002E2854"/>
    <w:rsid w:val="002E4B8B"/>
    <w:rsid w:val="002E6A58"/>
    <w:rsid w:val="002F00C1"/>
    <w:rsid w:val="002F0961"/>
    <w:rsid w:val="002F2BA4"/>
    <w:rsid w:val="002F2F2C"/>
    <w:rsid w:val="002F66E7"/>
    <w:rsid w:val="00302BFE"/>
    <w:rsid w:val="00310BA9"/>
    <w:rsid w:val="00311CCB"/>
    <w:rsid w:val="00314536"/>
    <w:rsid w:val="003158D4"/>
    <w:rsid w:val="00315E25"/>
    <w:rsid w:val="003245D4"/>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4FF2"/>
    <w:rsid w:val="0036616A"/>
    <w:rsid w:val="00366EB1"/>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4DBF"/>
    <w:rsid w:val="003E51C7"/>
    <w:rsid w:val="003E7BD4"/>
    <w:rsid w:val="003F16D8"/>
    <w:rsid w:val="003F19AD"/>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227F"/>
    <w:rsid w:val="00422CA0"/>
    <w:rsid w:val="0042407C"/>
    <w:rsid w:val="00424EAF"/>
    <w:rsid w:val="00425F4F"/>
    <w:rsid w:val="00430E91"/>
    <w:rsid w:val="004314D5"/>
    <w:rsid w:val="0043289C"/>
    <w:rsid w:val="004365D4"/>
    <w:rsid w:val="00436BDF"/>
    <w:rsid w:val="004426CD"/>
    <w:rsid w:val="00443A8D"/>
    <w:rsid w:val="00444BE5"/>
    <w:rsid w:val="0044520D"/>
    <w:rsid w:val="0045122F"/>
    <w:rsid w:val="004540C7"/>
    <w:rsid w:val="00455735"/>
    <w:rsid w:val="00455FBE"/>
    <w:rsid w:val="004564E7"/>
    <w:rsid w:val="00457C18"/>
    <w:rsid w:val="004600B5"/>
    <w:rsid w:val="004672A0"/>
    <w:rsid w:val="004742B2"/>
    <w:rsid w:val="004830EB"/>
    <w:rsid w:val="00485D10"/>
    <w:rsid w:val="00486437"/>
    <w:rsid w:val="0049296E"/>
    <w:rsid w:val="00494DE6"/>
    <w:rsid w:val="00497465"/>
    <w:rsid w:val="004A2EBD"/>
    <w:rsid w:val="004A3833"/>
    <w:rsid w:val="004B0551"/>
    <w:rsid w:val="004C40C9"/>
    <w:rsid w:val="004C57EC"/>
    <w:rsid w:val="004D402A"/>
    <w:rsid w:val="004D6F64"/>
    <w:rsid w:val="004E068F"/>
    <w:rsid w:val="004E096E"/>
    <w:rsid w:val="004E17FA"/>
    <w:rsid w:val="004E2523"/>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602A"/>
    <w:rsid w:val="0053082E"/>
    <w:rsid w:val="00533706"/>
    <w:rsid w:val="00533C5E"/>
    <w:rsid w:val="00536750"/>
    <w:rsid w:val="00536B91"/>
    <w:rsid w:val="00543635"/>
    <w:rsid w:val="00544E14"/>
    <w:rsid w:val="00550ACD"/>
    <w:rsid w:val="00554DD9"/>
    <w:rsid w:val="00555318"/>
    <w:rsid w:val="00555FF1"/>
    <w:rsid w:val="00556B44"/>
    <w:rsid w:val="00565B02"/>
    <w:rsid w:val="005709AD"/>
    <w:rsid w:val="00581234"/>
    <w:rsid w:val="0058319A"/>
    <w:rsid w:val="00584858"/>
    <w:rsid w:val="005848E2"/>
    <w:rsid w:val="00587BAB"/>
    <w:rsid w:val="005908B6"/>
    <w:rsid w:val="0059334F"/>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4159"/>
    <w:rsid w:val="005E2D83"/>
    <w:rsid w:val="005F0049"/>
    <w:rsid w:val="005F05CE"/>
    <w:rsid w:val="005F0765"/>
    <w:rsid w:val="005F0FE2"/>
    <w:rsid w:val="005F20B2"/>
    <w:rsid w:val="005F3BA2"/>
    <w:rsid w:val="005F4468"/>
    <w:rsid w:val="005F5DAE"/>
    <w:rsid w:val="006023ED"/>
    <w:rsid w:val="0060604E"/>
    <w:rsid w:val="006109B9"/>
    <w:rsid w:val="006119F4"/>
    <w:rsid w:val="00615A01"/>
    <w:rsid w:val="00617B5C"/>
    <w:rsid w:val="0062167A"/>
    <w:rsid w:val="00622306"/>
    <w:rsid w:val="00622B17"/>
    <w:rsid w:val="00623967"/>
    <w:rsid w:val="00627FB7"/>
    <w:rsid w:val="0063010A"/>
    <w:rsid w:val="00631F5D"/>
    <w:rsid w:val="00634660"/>
    <w:rsid w:val="0063653E"/>
    <w:rsid w:val="006406D1"/>
    <w:rsid w:val="00640DC7"/>
    <w:rsid w:val="00642D93"/>
    <w:rsid w:val="00644BC4"/>
    <w:rsid w:val="00646F77"/>
    <w:rsid w:val="00650D52"/>
    <w:rsid w:val="00654FCD"/>
    <w:rsid w:val="006619E1"/>
    <w:rsid w:val="006641A9"/>
    <w:rsid w:val="006654FF"/>
    <w:rsid w:val="0066740C"/>
    <w:rsid w:val="00670E14"/>
    <w:rsid w:val="00673569"/>
    <w:rsid w:val="006736A6"/>
    <w:rsid w:val="00675DC2"/>
    <w:rsid w:val="006809B1"/>
    <w:rsid w:val="006818D7"/>
    <w:rsid w:val="0068212D"/>
    <w:rsid w:val="006829F3"/>
    <w:rsid w:val="00683668"/>
    <w:rsid w:val="006854F0"/>
    <w:rsid w:val="006855B8"/>
    <w:rsid w:val="00693C78"/>
    <w:rsid w:val="00695676"/>
    <w:rsid w:val="006A0DC7"/>
    <w:rsid w:val="006A15FB"/>
    <w:rsid w:val="006A799E"/>
    <w:rsid w:val="006B003B"/>
    <w:rsid w:val="006B090A"/>
    <w:rsid w:val="006B12D6"/>
    <w:rsid w:val="006B4A73"/>
    <w:rsid w:val="006B6042"/>
    <w:rsid w:val="006B7706"/>
    <w:rsid w:val="006C016E"/>
    <w:rsid w:val="006C5680"/>
    <w:rsid w:val="006C66E6"/>
    <w:rsid w:val="006D0408"/>
    <w:rsid w:val="006D6FF4"/>
    <w:rsid w:val="006E0C3C"/>
    <w:rsid w:val="006E1605"/>
    <w:rsid w:val="006E201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205F"/>
    <w:rsid w:val="007340DD"/>
    <w:rsid w:val="00735AC1"/>
    <w:rsid w:val="00735D4F"/>
    <w:rsid w:val="00736828"/>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96DF8"/>
    <w:rsid w:val="007A3CBA"/>
    <w:rsid w:val="007A7B57"/>
    <w:rsid w:val="007A7FA6"/>
    <w:rsid w:val="007B6CF1"/>
    <w:rsid w:val="007C3C89"/>
    <w:rsid w:val="007C5F9D"/>
    <w:rsid w:val="007C6486"/>
    <w:rsid w:val="007D1A6D"/>
    <w:rsid w:val="007D23DB"/>
    <w:rsid w:val="007D2BF5"/>
    <w:rsid w:val="007D4569"/>
    <w:rsid w:val="007D72A1"/>
    <w:rsid w:val="007E11AB"/>
    <w:rsid w:val="007E1828"/>
    <w:rsid w:val="007E329A"/>
    <w:rsid w:val="007F39A2"/>
    <w:rsid w:val="007F4895"/>
    <w:rsid w:val="007F4DE3"/>
    <w:rsid w:val="007F5140"/>
    <w:rsid w:val="00800B90"/>
    <w:rsid w:val="00804FBC"/>
    <w:rsid w:val="008059E5"/>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6C6E"/>
    <w:rsid w:val="00851839"/>
    <w:rsid w:val="00853516"/>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2C4F"/>
    <w:rsid w:val="00882ECB"/>
    <w:rsid w:val="00887B5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6A1C"/>
    <w:rsid w:val="00972816"/>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715A"/>
    <w:rsid w:val="00A37986"/>
    <w:rsid w:val="00A4266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30F8"/>
    <w:rsid w:val="00A858B9"/>
    <w:rsid w:val="00A9676A"/>
    <w:rsid w:val="00A96DE8"/>
    <w:rsid w:val="00AA485D"/>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47FB"/>
    <w:rsid w:val="00AF4936"/>
    <w:rsid w:val="00AF6582"/>
    <w:rsid w:val="00AF726F"/>
    <w:rsid w:val="00B025ED"/>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CD4"/>
    <w:rsid w:val="00B37F2E"/>
    <w:rsid w:val="00B4121E"/>
    <w:rsid w:val="00B41842"/>
    <w:rsid w:val="00B42B23"/>
    <w:rsid w:val="00B42E56"/>
    <w:rsid w:val="00B44A66"/>
    <w:rsid w:val="00B47549"/>
    <w:rsid w:val="00B525B5"/>
    <w:rsid w:val="00B57DC7"/>
    <w:rsid w:val="00B6157C"/>
    <w:rsid w:val="00B63AFE"/>
    <w:rsid w:val="00B7229A"/>
    <w:rsid w:val="00B7760A"/>
    <w:rsid w:val="00B81331"/>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47B7"/>
    <w:rsid w:val="00C25129"/>
    <w:rsid w:val="00C2578B"/>
    <w:rsid w:val="00C266EA"/>
    <w:rsid w:val="00C2758E"/>
    <w:rsid w:val="00C27F66"/>
    <w:rsid w:val="00C31133"/>
    <w:rsid w:val="00C35B5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1A89"/>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71D4"/>
    <w:rsid w:val="00CE1EC8"/>
    <w:rsid w:val="00CE537E"/>
    <w:rsid w:val="00CE57A9"/>
    <w:rsid w:val="00CE6285"/>
    <w:rsid w:val="00CE7CAE"/>
    <w:rsid w:val="00CF308F"/>
    <w:rsid w:val="00CF524D"/>
    <w:rsid w:val="00CF57FE"/>
    <w:rsid w:val="00CF583C"/>
    <w:rsid w:val="00CF6A06"/>
    <w:rsid w:val="00D02C68"/>
    <w:rsid w:val="00D1087D"/>
    <w:rsid w:val="00D10B33"/>
    <w:rsid w:val="00D14FB0"/>
    <w:rsid w:val="00D2081A"/>
    <w:rsid w:val="00D20A19"/>
    <w:rsid w:val="00D2389E"/>
    <w:rsid w:val="00D24532"/>
    <w:rsid w:val="00D27DD4"/>
    <w:rsid w:val="00D30798"/>
    <w:rsid w:val="00D310C5"/>
    <w:rsid w:val="00D3257B"/>
    <w:rsid w:val="00D33EB7"/>
    <w:rsid w:val="00D34F38"/>
    <w:rsid w:val="00D368A8"/>
    <w:rsid w:val="00D3771A"/>
    <w:rsid w:val="00D40965"/>
    <w:rsid w:val="00D431FA"/>
    <w:rsid w:val="00D46253"/>
    <w:rsid w:val="00D47BF8"/>
    <w:rsid w:val="00D50E3D"/>
    <w:rsid w:val="00D52199"/>
    <w:rsid w:val="00D63EC4"/>
    <w:rsid w:val="00D640F2"/>
    <w:rsid w:val="00D64D69"/>
    <w:rsid w:val="00D65490"/>
    <w:rsid w:val="00D666F4"/>
    <w:rsid w:val="00D66D33"/>
    <w:rsid w:val="00D67691"/>
    <w:rsid w:val="00D67F79"/>
    <w:rsid w:val="00D7044E"/>
    <w:rsid w:val="00D71DE7"/>
    <w:rsid w:val="00D72411"/>
    <w:rsid w:val="00D72531"/>
    <w:rsid w:val="00D768BC"/>
    <w:rsid w:val="00D76B5F"/>
    <w:rsid w:val="00D838CF"/>
    <w:rsid w:val="00D8659A"/>
    <w:rsid w:val="00D872B9"/>
    <w:rsid w:val="00D94910"/>
    <w:rsid w:val="00D9494C"/>
    <w:rsid w:val="00DA01C5"/>
    <w:rsid w:val="00DA1918"/>
    <w:rsid w:val="00DA2020"/>
    <w:rsid w:val="00DA325E"/>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5BA0"/>
    <w:rsid w:val="00E01E76"/>
    <w:rsid w:val="00E04A05"/>
    <w:rsid w:val="00E04F39"/>
    <w:rsid w:val="00E139F0"/>
    <w:rsid w:val="00E14BB5"/>
    <w:rsid w:val="00E16C1E"/>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780A"/>
    <w:rsid w:val="00E701F8"/>
    <w:rsid w:val="00E71BAC"/>
    <w:rsid w:val="00E726B3"/>
    <w:rsid w:val="00E76602"/>
    <w:rsid w:val="00E770B7"/>
    <w:rsid w:val="00E83802"/>
    <w:rsid w:val="00E84510"/>
    <w:rsid w:val="00E86FA0"/>
    <w:rsid w:val="00E94916"/>
    <w:rsid w:val="00E94F49"/>
    <w:rsid w:val="00EA2173"/>
    <w:rsid w:val="00EA37BD"/>
    <w:rsid w:val="00EA6540"/>
    <w:rsid w:val="00EB1872"/>
    <w:rsid w:val="00EB4760"/>
    <w:rsid w:val="00EB4F92"/>
    <w:rsid w:val="00EB5AFA"/>
    <w:rsid w:val="00EB709E"/>
    <w:rsid w:val="00EB7F3A"/>
    <w:rsid w:val="00EC54D5"/>
    <w:rsid w:val="00EC56C5"/>
    <w:rsid w:val="00EC5F09"/>
    <w:rsid w:val="00ED03F8"/>
    <w:rsid w:val="00ED2465"/>
    <w:rsid w:val="00ED3D07"/>
    <w:rsid w:val="00EE010F"/>
    <w:rsid w:val="00EE66C8"/>
    <w:rsid w:val="00EE764C"/>
    <w:rsid w:val="00EF04AD"/>
    <w:rsid w:val="00EF0A92"/>
    <w:rsid w:val="00EF0FBF"/>
    <w:rsid w:val="00EF1213"/>
    <w:rsid w:val="00EF3B50"/>
    <w:rsid w:val="00EF437E"/>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24E"/>
    <w:rsid w:val="00F50776"/>
    <w:rsid w:val="00F50A8A"/>
    <w:rsid w:val="00F53D2E"/>
    <w:rsid w:val="00F53EAA"/>
    <w:rsid w:val="00F547E3"/>
    <w:rsid w:val="00F54829"/>
    <w:rsid w:val="00F64250"/>
    <w:rsid w:val="00F64721"/>
    <w:rsid w:val="00F65765"/>
    <w:rsid w:val="00F718F4"/>
    <w:rsid w:val="00F719AA"/>
    <w:rsid w:val="00F82931"/>
    <w:rsid w:val="00F82F97"/>
    <w:rsid w:val="00F85352"/>
    <w:rsid w:val="00F86469"/>
    <w:rsid w:val="00F90725"/>
    <w:rsid w:val="00FA01D1"/>
    <w:rsid w:val="00FA506E"/>
    <w:rsid w:val="00FB40D5"/>
    <w:rsid w:val="00FC0669"/>
    <w:rsid w:val="00FC0825"/>
    <w:rsid w:val="00FC1A0F"/>
    <w:rsid w:val="00FC7CCC"/>
    <w:rsid w:val="00FD0CBD"/>
    <w:rsid w:val="00FD3B21"/>
    <w:rsid w:val="00FD3EF6"/>
    <w:rsid w:val="00FE0E56"/>
    <w:rsid w:val="00FE0F48"/>
    <w:rsid w:val="00FE170F"/>
    <w:rsid w:val="00FE1CFC"/>
    <w:rsid w:val="00FE4EE0"/>
    <w:rsid w:val="00FE6F2C"/>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HPjw76qZ6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4-06-21/called-gtc-ems-committee-meeti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8</Pages>
  <Words>2735</Words>
  <Characters>15591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39</cp:revision>
  <cp:lastPrinted>2023-10-18T14:02:00Z</cp:lastPrinted>
  <dcterms:created xsi:type="dcterms:W3CDTF">2023-04-24T15:00:00Z</dcterms:created>
  <dcterms:modified xsi:type="dcterms:W3CDTF">2024-06-26T19:37:00Z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