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27BA5EFF" w:rsidR="001F2593" w:rsidRPr="00210284" w:rsidRDefault="00E42B65" w:rsidP="00210284">
      <w:pPr>
        <w:pStyle w:val="Title"/>
      </w:pPr>
      <w:r w:rsidRPr="00210284">
        <mc:AlternateContent>
          <mc:Choice Requires="wps">
            <w:drawing>
              <wp:anchor distT="0" distB="0" distL="114300" distR="114300" simplePos="0" relativeHeight="251659264" behindDoc="0" locked="0" layoutInCell="1" allowOverlap="1" wp14:anchorId="30D22AC5" wp14:editId="5E62F4E1">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75752AC9" w14:textId="7290CF54" w:rsidR="005D5D57" w:rsidRPr="00E42B65" w:rsidRDefault="005D5D57" w:rsidP="005D5D57">
                            <w:pPr>
                              <w:jc w:val="center"/>
                              <w:rPr>
                                <w:rFonts w:asciiTheme="majorHAnsi" w:hAnsiTheme="majorHAnsi" w:cstheme="majorHAnsi"/>
                                <w:b/>
                                <w:bCs/>
                                <w:color w:val="FF0000"/>
                                <w:sz w:val="28"/>
                                <w:szCs w:val="28"/>
                              </w:rPr>
                            </w:pPr>
                            <w:r>
                              <w:rPr>
                                <w:rFonts w:asciiTheme="majorHAnsi" w:hAnsiTheme="majorHAnsi" w:cstheme="majorHAnsi"/>
                                <w:b/>
                                <w:bCs/>
                                <w:color w:val="FF0000"/>
                                <w:sz w:val="28"/>
                                <w:szCs w:val="28"/>
                              </w:rPr>
                              <w:t>DRAFT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75752AC9" w14:textId="7290CF54" w:rsidR="005D5D57" w:rsidRPr="00E42B65" w:rsidRDefault="005D5D57" w:rsidP="005D5D57">
                      <w:pPr>
                        <w:jc w:val="center"/>
                        <w:rPr>
                          <w:rFonts w:asciiTheme="majorHAnsi" w:hAnsiTheme="majorHAnsi" w:cstheme="majorHAnsi"/>
                          <w:b/>
                          <w:bCs/>
                          <w:color w:val="FF0000"/>
                          <w:sz w:val="28"/>
                          <w:szCs w:val="28"/>
                        </w:rPr>
                      </w:pPr>
                      <w:r>
                        <w:rPr>
                          <w:rFonts w:asciiTheme="majorHAnsi" w:hAnsiTheme="majorHAnsi" w:cstheme="majorHAnsi"/>
                          <w:b/>
                          <w:bCs/>
                          <w:color w:val="FF0000"/>
                          <w:sz w:val="28"/>
                          <w:szCs w:val="28"/>
                        </w:rPr>
                        <w:t>DRAFT FOR APPROVAL</w:t>
                      </w:r>
                    </w:p>
                  </w:txbxContent>
                </v:textbox>
              </v:shape>
            </w:pict>
          </mc:Fallback>
        </mc:AlternateContent>
      </w:r>
      <w:r w:rsidR="00CE5ABE" w:rsidRPr="00210284">
        <w:t>Trauma System Performance (Data)</w:t>
      </w:r>
      <w:r w:rsidR="00965E5A" w:rsidRPr="00210284">
        <w:t xml:space="preserve"> </w:t>
      </w:r>
      <w:r w:rsidR="00325B52" w:rsidRPr="00210284">
        <w:t>Co</w:t>
      </w:r>
      <w:r w:rsidR="00965E5A" w:rsidRPr="00210284">
        <w:t>mmittee</w:t>
      </w:r>
    </w:p>
    <w:p w14:paraId="18FDB22A" w14:textId="3E8C3B19" w:rsidR="001F2593" w:rsidRPr="00B62BF6" w:rsidRDefault="001F2593" w:rsidP="001F2593">
      <w:pPr>
        <w:jc w:val="center"/>
        <w:rPr>
          <w:rFonts w:asciiTheme="majorHAnsi" w:hAnsiTheme="majorHAnsi" w:cstheme="majorHAnsi"/>
          <w:b/>
        </w:rPr>
      </w:pPr>
      <w:r w:rsidRPr="00B62BF6">
        <w:rPr>
          <w:rFonts w:asciiTheme="majorHAnsi" w:hAnsiTheme="majorHAnsi" w:cstheme="majorHAnsi"/>
          <w:b/>
        </w:rPr>
        <w:t>Meeting Minutes</w:t>
      </w:r>
    </w:p>
    <w:p w14:paraId="1AF9BF6E" w14:textId="275E56D3" w:rsidR="000278D6" w:rsidRPr="00B62BF6" w:rsidRDefault="00981FFF" w:rsidP="00872D61">
      <w:pPr>
        <w:jc w:val="center"/>
        <w:rPr>
          <w:rFonts w:asciiTheme="majorHAnsi" w:hAnsiTheme="majorHAnsi" w:cstheme="majorHAnsi"/>
          <w:bCs/>
        </w:rPr>
      </w:pPr>
      <w:r>
        <w:rPr>
          <w:rFonts w:asciiTheme="majorHAnsi" w:hAnsiTheme="majorHAnsi" w:cstheme="majorHAnsi"/>
          <w:bCs/>
        </w:rPr>
        <w:t>April 30, 2026</w:t>
      </w:r>
    </w:p>
    <w:p w14:paraId="7A319B0D" w14:textId="027FB28B" w:rsidR="00FC1603" w:rsidRPr="00B62BF6" w:rsidRDefault="00981FFF" w:rsidP="007B6F23">
      <w:pPr>
        <w:jc w:val="center"/>
        <w:rPr>
          <w:rFonts w:asciiTheme="majorHAnsi" w:hAnsiTheme="majorHAnsi" w:cstheme="majorHAnsi"/>
          <w:bCs/>
        </w:rPr>
      </w:pPr>
      <w:r>
        <w:rPr>
          <w:rFonts w:asciiTheme="majorHAnsi" w:hAnsiTheme="majorHAnsi" w:cstheme="majorHAnsi"/>
          <w:bCs/>
        </w:rPr>
        <w:t>12:00</w:t>
      </w:r>
      <w:r w:rsidR="000D4406" w:rsidRPr="00B62BF6">
        <w:rPr>
          <w:rFonts w:asciiTheme="majorHAnsi" w:hAnsiTheme="majorHAnsi" w:cstheme="majorHAnsi"/>
          <w:bCs/>
        </w:rPr>
        <w:t xml:space="preserve"> PM</w:t>
      </w:r>
      <w:r w:rsidR="00DD554B" w:rsidRPr="00B62BF6">
        <w:rPr>
          <w:rFonts w:asciiTheme="majorHAnsi" w:hAnsiTheme="majorHAnsi" w:cstheme="majorHAnsi"/>
          <w:bCs/>
        </w:rPr>
        <w:t xml:space="preserve"> – </w:t>
      </w:r>
      <w:r>
        <w:rPr>
          <w:rFonts w:asciiTheme="majorHAnsi" w:hAnsiTheme="majorHAnsi" w:cstheme="majorHAnsi"/>
          <w:bCs/>
        </w:rPr>
        <w:t>1</w:t>
      </w:r>
      <w:r w:rsidR="00DD554B" w:rsidRPr="00B62BF6">
        <w:rPr>
          <w:rFonts w:asciiTheme="majorHAnsi" w:hAnsiTheme="majorHAnsi" w:cstheme="majorHAnsi"/>
          <w:bCs/>
        </w:rPr>
        <w:t>:</w:t>
      </w:r>
      <w:r>
        <w:rPr>
          <w:rFonts w:asciiTheme="majorHAnsi" w:hAnsiTheme="majorHAnsi" w:cstheme="majorHAnsi"/>
          <w:bCs/>
        </w:rPr>
        <w:t>00</w:t>
      </w:r>
      <w:r w:rsidR="00DD554B" w:rsidRPr="00B62BF6">
        <w:rPr>
          <w:rFonts w:asciiTheme="majorHAnsi" w:hAnsiTheme="majorHAnsi" w:cstheme="majorHAnsi"/>
          <w:bCs/>
        </w:rPr>
        <w:t xml:space="preserve"> PM</w:t>
      </w:r>
    </w:p>
    <w:p w14:paraId="5C16357C" w14:textId="62AEAE7F" w:rsidR="00A20873" w:rsidRPr="00B62BF6" w:rsidRDefault="001F2593" w:rsidP="007B6F23">
      <w:pPr>
        <w:jc w:val="center"/>
        <w:rPr>
          <w:rFonts w:asciiTheme="majorHAnsi" w:hAnsiTheme="majorHAnsi" w:cstheme="majorHAnsi"/>
          <w:bCs/>
        </w:rPr>
      </w:pPr>
      <w:r w:rsidRPr="00B62BF6">
        <w:rPr>
          <w:rFonts w:asciiTheme="majorHAnsi" w:hAnsiTheme="majorHAnsi" w:cstheme="majorHAnsi"/>
          <w:bCs/>
        </w:rPr>
        <w:t>Zoom Meeting</w:t>
      </w:r>
    </w:p>
    <w:p w14:paraId="1EE617FF" w14:textId="7EEF96F8" w:rsidR="00394D2F" w:rsidRPr="00B62BF6" w:rsidRDefault="00394D2F" w:rsidP="007B6F23">
      <w:pPr>
        <w:jc w:val="center"/>
        <w:rPr>
          <w:rFonts w:asciiTheme="majorHAnsi" w:hAnsiTheme="majorHAnsi" w:cstheme="majorHAnsi"/>
          <w:bCs/>
        </w:rPr>
      </w:pPr>
      <w:hyperlink r:id="rId8" w:history="1">
        <w:r w:rsidRPr="00B62BF6">
          <w:rPr>
            <w:rStyle w:val="Hyperlink"/>
            <w:rFonts w:asciiTheme="majorHAnsi" w:hAnsiTheme="majorHAnsi" w:cstheme="majorHAnsi"/>
            <w:bCs/>
          </w:rPr>
          <w:t>Link to Meeting Documents</w:t>
        </w:r>
      </w:hyperlink>
    </w:p>
    <w:p w14:paraId="61277EFA" w14:textId="77777777" w:rsidR="00CB0044" w:rsidRPr="00B62BF6" w:rsidRDefault="00CB0044" w:rsidP="007B6F23">
      <w:pPr>
        <w:rPr>
          <w:rFonts w:asciiTheme="majorHAnsi" w:hAnsiTheme="majorHAnsi" w:cstheme="majorHAnsi"/>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5241"/>
      </w:tblGrid>
      <w:tr w:rsidR="00560305" w:rsidRPr="00B62BF6" w14:paraId="06C87E52" w14:textId="77777777" w:rsidTr="00CE5ABE">
        <w:trPr>
          <w:trHeight w:val="269"/>
        </w:trPr>
        <w:tc>
          <w:tcPr>
            <w:tcW w:w="4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3F1576" w14:textId="15557080" w:rsidR="000278D6" w:rsidRPr="00B62BF6" w:rsidRDefault="000F67C4" w:rsidP="000F67C4">
            <w:pPr>
              <w:rPr>
                <w:rFonts w:asciiTheme="majorHAnsi" w:hAnsiTheme="majorHAnsi" w:cstheme="majorHAnsi"/>
                <w:b/>
                <w:color w:val="404040" w:themeColor="text1" w:themeTint="BF"/>
              </w:rPr>
            </w:pPr>
            <w:r w:rsidRPr="00B62BF6">
              <w:rPr>
                <w:rFonts w:asciiTheme="majorHAnsi" w:hAnsiTheme="majorHAnsi" w:cstheme="majorHAnsi"/>
                <w:b/>
                <w:color w:val="404040" w:themeColor="text1" w:themeTint="BF"/>
              </w:rPr>
              <w:t xml:space="preserve">COMMITTEE </w:t>
            </w:r>
            <w:r w:rsidR="00CE5ABE" w:rsidRPr="00B62BF6">
              <w:rPr>
                <w:rFonts w:asciiTheme="majorHAnsi" w:hAnsiTheme="majorHAnsi" w:cstheme="majorHAnsi"/>
                <w:b/>
                <w:color w:val="404040" w:themeColor="text1" w:themeTint="BF"/>
              </w:rPr>
              <w:t>MEMBERS PRESENT</w:t>
            </w:r>
          </w:p>
        </w:tc>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272522" w14:textId="414C7647" w:rsidR="000278D6" w:rsidRPr="00B62BF6" w:rsidRDefault="00CE5ABE" w:rsidP="00D40D88">
            <w:pPr>
              <w:jc w:val="center"/>
              <w:rPr>
                <w:rFonts w:asciiTheme="majorHAnsi" w:hAnsiTheme="majorHAnsi" w:cstheme="majorHAnsi"/>
                <w:b/>
                <w:color w:val="404040" w:themeColor="text1" w:themeTint="BF"/>
                <w:lang w:val="fr-FR"/>
              </w:rPr>
            </w:pPr>
            <w:r w:rsidRPr="00B62BF6">
              <w:rPr>
                <w:rFonts w:asciiTheme="majorHAnsi" w:hAnsiTheme="majorHAnsi" w:cstheme="majorHAnsi"/>
                <w:b/>
                <w:color w:val="404040" w:themeColor="text1" w:themeTint="BF"/>
                <w:lang w:val="fr-FR"/>
              </w:rPr>
              <w:t>COMMITTEE MEMBERS ABSENT</w:t>
            </w:r>
          </w:p>
        </w:tc>
      </w:tr>
      <w:tr w:rsidR="00560305" w:rsidRPr="00B62BF6" w14:paraId="1D8CCBEF" w14:textId="77777777" w:rsidTr="00CE5ABE">
        <w:trPr>
          <w:trHeight w:val="620"/>
        </w:trPr>
        <w:tc>
          <w:tcPr>
            <w:tcW w:w="4927" w:type="dxa"/>
          </w:tcPr>
          <w:p w14:paraId="38361C86" w14:textId="414F05DD" w:rsidR="00626254" w:rsidRPr="00B62BF6" w:rsidRDefault="00626254" w:rsidP="00DC18DF">
            <w:pPr>
              <w:jc w:val="both"/>
              <w:rPr>
                <w:rFonts w:asciiTheme="majorHAnsi" w:hAnsiTheme="majorHAnsi" w:cstheme="majorHAnsi"/>
                <w:lang w:val="fr-FR"/>
              </w:rPr>
            </w:pPr>
            <w:r w:rsidRPr="00B62BF6">
              <w:rPr>
                <w:rFonts w:asciiTheme="majorHAnsi" w:hAnsiTheme="majorHAnsi" w:cstheme="majorHAnsi"/>
                <w:lang w:val="fr-FR"/>
              </w:rPr>
              <w:t xml:space="preserve">Dr. </w:t>
            </w:r>
            <w:r w:rsidR="00CE5ABE" w:rsidRPr="00B62BF6">
              <w:rPr>
                <w:rFonts w:asciiTheme="majorHAnsi" w:hAnsiTheme="majorHAnsi" w:cstheme="majorHAnsi"/>
                <w:lang w:val="fr-FR"/>
              </w:rPr>
              <w:t>James Dunne, Chair</w:t>
            </w:r>
          </w:p>
          <w:p w14:paraId="418BE84E" w14:textId="084963F0" w:rsidR="00FF60C7" w:rsidRDefault="00FF60C7" w:rsidP="00DC18DF">
            <w:pPr>
              <w:jc w:val="both"/>
              <w:rPr>
                <w:rFonts w:asciiTheme="majorHAnsi" w:hAnsiTheme="majorHAnsi" w:cstheme="majorHAnsi"/>
              </w:rPr>
            </w:pPr>
            <w:r w:rsidRPr="00B62BF6">
              <w:rPr>
                <w:rFonts w:asciiTheme="majorHAnsi" w:hAnsiTheme="majorHAnsi" w:cstheme="majorHAnsi"/>
              </w:rPr>
              <w:t>Courtney Terwilliger, GTC</w:t>
            </w:r>
          </w:p>
          <w:p w14:paraId="2F3B101B" w14:textId="4C02B73C" w:rsidR="00981FFF" w:rsidRPr="00B62BF6" w:rsidRDefault="00981FFF" w:rsidP="00DC18DF">
            <w:pPr>
              <w:jc w:val="both"/>
              <w:rPr>
                <w:rFonts w:asciiTheme="majorHAnsi" w:hAnsiTheme="majorHAnsi" w:cstheme="majorHAnsi"/>
              </w:rPr>
            </w:pPr>
            <w:r>
              <w:rPr>
                <w:rFonts w:asciiTheme="majorHAnsi" w:hAnsiTheme="majorHAnsi" w:cstheme="majorHAnsi"/>
              </w:rPr>
              <w:t>Dr. Elizabeth Benjamin, TMD</w:t>
            </w:r>
          </w:p>
          <w:p w14:paraId="43D206FA" w14:textId="54ACAB2A" w:rsidR="006105AB" w:rsidRPr="00B62BF6" w:rsidRDefault="006105AB" w:rsidP="006105AB">
            <w:pPr>
              <w:jc w:val="both"/>
              <w:rPr>
                <w:rFonts w:asciiTheme="majorHAnsi" w:hAnsiTheme="majorHAnsi" w:cstheme="majorHAnsi"/>
                <w:lang w:val="fr-FR"/>
              </w:rPr>
            </w:pPr>
            <w:r w:rsidRPr="00B62BF6">
              <w:rPr>
                <w:rFonts w:asciiTheme="majorHAnsi" w:hAnsiTheme="majorHAnsi" w:cstheme="majorHAnsi"/>
                <w:lang w:val="fr-FR"/>
              </w:rPr>
              <w:t>Danlin Luo, OEMST</w:t>
            </w:r>
          </w:p>
          <w:p w14:paraId="5F5DD78A" w14:textId="016B80CA" w:rsidR="006105AB" w:rsidRPr="00B62BF6" w:rsidRDefault="006105AB" w:rsidP="006105AB">
            <w:pPr>
              <w:jc w:val="both"/>
              <w:rPr>
                <w:rFonts w:asciiTheme="majorHAnsi" w:hAnsiTheme="majorHAnsi" w:cstheme="majorHAnsi"/>
              </w:rPr>
            </w:pPr>
            <w:r w:rsidRPr="00B62BF6">
              <w:rPr>
                <w:rFonts w:asciiTheme="majorHAnsi" w:hAnsiTheme="majorHAnsi" w:cstheme="majorHAnsi"/>
              </w:rPr>
              <w:t>Marie Probst, OEMST</w:t>
            </w:r>
          </w:p>
          <w:p w14:paraId="0FDEA197" w14:textId="2A249DE8" w:rsidR="00D949D4" w:rsidRPr="00B62BF6" w:rsidRDefault="00D949D4" w:rsidP="00D949D4">
            <w:pPr>
              <w:rPr>
                <w:rFonts w:asciiTheme="majorHAnsi" w:hAnsiTheme="majorHAnsi" w:cstheme="majorHAnsi"/>
              </w:rPr>
            </w:pPr>
            <w:r w:rsidRPr="00B62BF6">
              <w:rPr>
                <w:rFonts w:asciiTheme="majorHAnsi" w:hAnsiTheme="majorHAnsi" w:cstheme="majorHAnsi"/>
              </w:rPr>
              <w:t>Kelly Joiner, OEMST</w:t>
            </w:r>
          </w:p>
          <w:p w14:paraId="40FC546A" w14:textId="04E33241" w:rsidR="00CE5ABE" w:rsidRPr="00B62BF6" w:rsidRDefault="00CE5ABE" w:rsidP="00CE5ABE">
            <w:pPr>
              <w:jc w:val="both"/>
              <w:rPr>
                <w:rFonts w:asciiTheme="majorHAnsi" w:hAnsiTheme="majorHAnsi" w:cstheme="majorHAnsi"/>
              </w:rPr>
            </w:pPr>
            <w:r w:rsidRPr="00B62BF6">
              <w:rPr>
                <w:rFonts w:asciiTheme="majorHAnsi" w:hAnsiTheme="majorHAnsi" w:cstheme="majorHAnsi"/>
              </w:rPr>
              <w:t>Gina Solom</w:t>
            </w:r>
            <w:r w:rsidR="00D949D4" w:rsidRPr="00B62BF6">
              <w:rPr>
                <w:rFonts w:asciiTheme="majorHAnsi" w:hAnsiTheme="majorHAnsi" w:cstheme="majorHAnsi"/>
              </w:rPr>
              <w:t>o</w:t>
            </w:r>
            <w:r w:rsidRPr="00B62BF6">
              <w:rPr>
                <w:rFonts w:asciiTheme="majorHAnsi" w:hAnsiTheme="majorHAnsi" w:cstheme="majorHAnsi"/>
              </w:rPr>
              <w:t>n</w:t>
            </w:r>
            <w:r w:rsidR="005D5D57" w:rsidRPr="00B62BF6">
              <w:rPr>
                <w:rFonts w:asciiTheme="majorHAnsi" w:hAnsiTheme="majorHAnsi" w:cstheme="majorHAnsi"/>
              </w:rPr>
              <w:t>, GQIP</w:t>
            </w:r>
          </w:p>
          <w:p w14:paraId="1CC46015" w14:textId="0CA00CD4" w:rsidR="00FF60C7" w:rsidRPr="00B62BF6" w:rsidRDefault="00570E9F" w:rsidP="001C0CD2">
            <w:pPr>
              <w:rPr>
                <w:rFonts w:asciiTheme="majorHAnsi" w:hAnsiTheme="majorHAnsi" w:cstheme="majorHAnsi"/>
              </w:rPr>
            </w:pPr>
            <w:r w:rsidRPr="00B62BF6">
              <w:rPr>
                <w:rFonts w:asciiTheme="majorHAnsi" w:hAnsiTheme="majorHAnsi" w:cstheme="majorHAnsi"/>
              </w:rPr>
              <w:t>Kelli Vaughn, GCTE</w:t>
            </w:r>
          </w:p>
        </w:tc>
        <w:tc>
          <w:tcPr>
            <w:tcW w:w="5241" w:type="dxa"/>
          </w:tcPr>
          <w:p w14:paraId="7D6FB419" w14:textId="77777777" w:rsidR="00981FFF" w:rsidRDefault="00981FFF" w:rsidP="00981FFF">
            <w:pPr>
              <w:jc w:val="both"/>
              <w:rPr>
                <w:rFonts w:asciiTheme="majorHAnsi" w:hAnsiTheme="majorHAnsi" w:cstheme="majorHAnsi"/>
              </w:rPr>
            </w:pPr>
            <w:r w:rsidRPr="00B62BF6">
              <w:rPr>
                <w:rFonts w:asciiTheme="majorHAnsi" w:hAnsiTheme="majorHAnsi" w:cstheme="majorHAnsi"/>
              </w:rPr>
              <w:t>Dr. Patricia Ayoung-Chee, GQIP</w:t>
            </w:r>
          </w:p>
          <w:p w14:paraId="03F07342" w14:textId="77777777" w:rsidR="00981FFF" w:rsidRPr="00B62BF6" w:rsidRDefault="00981FFF" w:rsidP="00981FFF">
            <w:pPr>
              <w:jc w:val="both"/>
              <w:rPr>
                <w:rFonts w:asciiTheme="majorHAnsi" w:hAnsiTheme="majorHAnsi" w:cstheme="majorHAnsi"/>
              </w:rPr>
            </w:pPr>
            <w:r w:rsidRPr="00B62BF6">
              <w:rPr>
                <w:rFonts w:asciiTheme="majorHAnsi" w:hAnsiTheme="majorHAnsi" w:cstheme="majorHAnsi"/>
              </w:rPr>
              <w:t>April Moss, OEMST</w:t>
            </w:r>
          </w:p>
          <w:p w14:paraId="76931744" w14:textId="77777777" w:rsidR="00981FFF" w:rsidRPr="00B62BF6" w:rsidRDefault="00981FFF" w:rsidP="00981FFF">
            <w:pPr>
              <w:jc w:val="both"/>
              <w:rPr>
                <w:rFonts w:asciiTheme="majorHAnsi" w:hAnsiTheme="majorHAnsi" w:cstheme="majorHAnsi"/>
              </w:rPr>
            </w:pPr>
          </w:p>
          <w:p w14:paraId="7C971ED8" w14:textId="77777777" w:rsidR="00570E9F" w:rsidRPr="00B62BF6" w:rsidRDefault="00570E9F" w:rsidP="00570E9F">
            <w:pPr>
              <w:jc w:val="both"/>
              <w:rPr>
                <w:rFonts w:asciiTheme="majorHAnsi" w:hAnsiTheme="majorHAnsi" w:cstheme="majorHAnsi"/>
              </w:rPr>
            </w:pPr>
          </w:p>
          <w:p w14:paraId="79B73936" w14:textId="77777777" w:rsidR="00570E9F" w:rsidRPr="00B62BF6" w:rsidRDefault="00570E9F" w:rsidP="00570E9F">
            <w:pPr>
              <w:jc w:val="both"/>
              <w:rPr>
                <w:rFonts w:asciiTheme="majorHAnsi" w:hAnsiTheme="majorHAnsi" w:cstheme="majorHAnsi"/>
              </w:rPr>
            </w:pPr>
          </w:p>
          <w:p w14:paraId="326310EB" w14:textId="75ACC102" w:rsidR="00FF60C7" w:rsidRPr="00B62BF6" w:rsidRDefault="00FF60C7" w:rsidP="006105AB">
            <w:pPr>
              <w:rPr>
                <w:rFonts w:asciiTheme="majorHAnsi" w:hAnsiTheme="majorHAnsi" w:cstheme="majorHAnsi"/>
              </w:rPr>
            </w:pPr>
          </w:p>
        </w:tc>
      </w:tr>
    </w:tbl>
    <w:p w14:paraId="5FCF0587" w14:textId="6E803AFB" w:rsidR="00DA24BE" w:rsidRPr="00B62BF6" w:rsidRDefault="00DA24BE" w:rsidP="000278D6">
      <w:pPr>
        <w:rPr>
          <w:rFonts w:asciiTheme="majorHAnsi" w:hAnsiTheme="majorHAnsi" w:cstheme="majorHAnsi"/>
          <w:b/>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7"/>
        <w:gridCol w:w="5241"/>
      </w:tblGrid>
      <w:tr w:rsidR="000F67C4" w:rsidRPr="00B62BF6" w14:paraId="6857BD0A" w14:textId="77777777" w:rsidTr="00CE5ABE">
        <w:trPr>
          <w:trHeight w:val="269"/>
        </w:trPr>
        <w:tc>
          <w:tcPr>
            <w:tcW w:w="4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B62BF6" w:rsidRDefault="000F67C4" w:rsidP="00F401DD">
            <w:pPr>
              <w:jc w:val="center"/>
              <w:rPr>
                <w:rFonts w:asciiTheme="majorHAnsi" w:hAnsiTheme="majorHAnsi" w:cstheme="majorHAnsi"/>
                <w:b/>
                <w:color w:val="404040" w:themeColor="text1" w:themeTint="BF"/>
              </w:rPr>
            </w:pPr>
            <w:r w:rsidRPr="00B62BF6">
              <w:rPr>
                <w:rFonts w:asciiTheme="majorHAnsi" w:hAnsiTheme="majorHAnsi" w:cstheme="majorHAnsi"/>
                <w:b/>
                <w:color w:val="404040" w:themeColor="text1" w:themeTint="BF"/>
              </w:rPr>
              <w:t>COMMISSION MEMBERS PRESENT</w:t>
            </w:r>
          </w:p>
        </w:tc>
        <w:tc>
          <w:tcPr>
            <w:tcW w:w="5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327324AA" w:rsidR="000F67C4" w:rsidRPr="00B62BF6" w:rsidRDefault="000F67C4" w:rsidP="00F401DD">
            <w:pPr>
              <w:jc w:val="center"/>
              <w:rPr>
                <w:rFonts w:asciiTheme="majorHAnsi" w:hAnsiTheme="majorHAnsi" w:cstheme="majorHAnsi"/>
                <w:b/>
                <w:color w:val="404040" w:themeColor="text1" w:themeTint="BF"/>
                <w:lang w:val="fr-FR"/>
              </w:rPr>
            </w:pPr>
            <w:r w:rsidRPr="00B62BF6">
              <w:rPr>
                <w:rFonts w:asciiTheme="majorHAnsi" w:hAnsiTheme="majorHAnsi" w:cstheme="majorHAnsi"/>
                <w:b/>
                <w:color w:val="404040" w:themeColor="text1" w:themeTint="BF"/>
                <w:lang w:val="fr-FR"/>
              </w:rPr>
              <w:t>STAFF MEMBERS</w:t>
            </w:r>
            <w:r w:rsidR="00F303C8" w:rsidRPr="00B62BF6">
              <w:rPr>
                <w:rFonts w:asciiTheme="majorHAnsi" w:hAnsiTheme="majorHAnsi" w:cstheme="majorHAnsi"/>
                <w:b/>
                <w:color w:val="404040" w:themeColor="text1" w:themeTint="BF"/>
                <w:lang w:val="fr-FR"/>
              </w:rPr>
              <w:t xml:space="preserve"> </w:t>
            </w:r>
            <w:r w:rsidR="00394D2F" w:rsidRPr="00B62BF6">
              <w:rPr>
                <w:rFonts w:asciiTheme="majorHAnsi" w:hAnsiTheme="majorHAnsi" w:cstheme="majorHAnsi"/>
                <w:b/>
                <w:color w:val="404040" w:themeColor="text1" w:themeTint="BF"/>
                <w:lang w:val="fr-FR"/>
              </w:rPr>
              <w:t xml:space="preserve">&amp; OTHERS </w:t>
            </w:r>
            <w:r w:rsidR="00F303C8" w:rsidRPr="00B62BF6">
              <w:rPr>
                <w:rFonts w:asciiTheme="majorHAnsi" w:hAnsiTheme="majorHAnsi" w:cstheme="majorHAnsi"/>
                <w:b/>
                <w:color w:val="404040" w:themeColor="text1" w:themeTint="BF"/>
                <w:lang w:val="fr-FR"/>
              </w:rPr>
              <w:t>PRESENT</w:t>
            </w:r>
          </w:p>
        </w:tc>
      </w:tr>
      <w:tr w:rsidR="000F67C4" w:rsidRPr="00B62BF6" w14:paraId="2F20EE70" w14:textId="77777777" w:rsidTr="00B86C0B">
        <w:trPr>
          <w:trHeight w:val="691"/>
        </w:trPr>
        <w:tc>
          <w:tcPr>
            <w:tcW w:w="4927" w:type="dxa"/>
          </w:tcPr>
          <w:p w14:paraId="08FC1D60" w14:textId="1D52AA51" w:rsidR="000F67C4" w:rsidRPr="00B62BF6" w:rsidRDefault="000F67C4" w:rsidP="00F401DD">
            <w:pPr>
              <w:jc w:val="both"/>
              <w:rPr>
                <w:rFonts w:asciiTheme="majorHAnsi" w:hAnsiTheme="majorHAnsi" w:cstheme="majorHAnsi"/>
                <w:lang w:val="fr-FR"/>
              </w:rPr>
            </w:pPr>
            <w:r w:rsidRPr="00B62BF6">
              <w:rPr>
                <w:rFonts w:asciiTheme="majorHAnsi" w:hAnsiTheme="majorHAnsi" w:cstheme="majorHAnsi"/>
                <w:lang w:val="fr-FR"/>
              </w:rPr>
              <w:t xml:space="preserve">Dr. </w:t>
            </w:r>
            <w:r w:rsidR="00CE5ABE" w:rsidRPr="00B62BF6">
              <w:rPr>
                <w:rFonts w:asciiTheme="majorHAnsi" w:hAnsiTheme="majorHAnsi" w:cstheme="majorHAnsi"/>
                <w:lang w:val="fr-FR"/>
              </w:rPr>
              <w:t>James Dunne</w:t>
            </w:r>
            <w:r w:rsidRPr="00B62BF6">
              <w:rPr>
                <w:rFonts w:asciiTheme="majorHAnsi" w:hAnsiTheme="majorHAnsi" w:cstheme="majorHAnsi"/>
                <w:lang w:val="fr-FR"/>
              </w:rPr>
              <w:t xml:space="preserve">, </w:t>
            </w:r>
            <w:r w:rsidR="00382C1C" w:rsidRPr="00B62BF6">
              <w:rPr>
                <w:rFonts w:asciiTheme="majorHAnsi" w:hAnsiTheme="majorHAnsi" w:cstheme="majorHAnsi"/>
                <w:lang w:val="fr-FR"/>
              </w:rPr>
              <w:t xml:space="preserve">GTC </w:t>
            </w:r>
          </w:p>
          <w:p w14:paraId="4AFF9F33" w14:textId="72C08545" w:rsidR="00827732" w:rsidRPr="00B62BF6" w:rsidRDefault="00FF60C7" w:rsidP="00FF60C7">
            <w:pPr>
              <w:jc w:val="both"/>
              <w:rPr>
                <w:rFonts w:asciiTheme="majorHAnsi" w:hAnsiTheme="majorHAnsi" w:cstheme="majorHAnsi"/>
              </w:rPr>
            </w:pPr>
            <w:r w:rsidRPr="00B62BF6">
              <w:rPr>
                <w:rFonts w:asciiTheme="majorHAnsi" w:hAnsiTheme="majorHAnsi" w:cstheme="majorHAnsi"/>
              </w:rPr>
              <w:t>Courtney Terwilliger, GTC</w:t>
            </w:r>
          </w:p>
        </w:tc>
        <w:tc>
          <w:tcPr>
            <w:tcW w:w="5241" w:type="dxa"/>
          </w:tcPr>
          <w:p w14:paraId="2B7F01B3" w14:textId="12C06766" w:rsidR="00570E9F" w:rsidRPr="00B62BF6" w:rsidRDefault="00570E9F" w:rsidP="00F401DD">
            <w:pPr>
              <w:rPr>
                <w:rFonts w:asciiTheme="majorHAnsi" w:hAnsiTheme="majorHAnsi" w:cstheme="majorHAnsi"/>
              </w:rPr>
            </w:pPr>
            <w:r w:rsidRPr="00B62BF6">
              <w:rPr>
                <w:rFonts w:asciiTheme="majorHAnsi" w:hAnsiTheme="majorHAnsi" w:cstheme="majorHAnsi"/>
              </w:rPr>
              <w:t>Elizabeth Atkins, GTC, Executive Director</w:t>
            </w:r>
          </w:p>
          <w:p w14:paraId="3AC748C2" w14:textId="79181232" w:rsidR="000F67C4" w:rsidRPr="00B62BF6" w:rsidRDefault="000F67C4" w:rsidP="00F401DD">
            <w:pPr>
              <w:rPr>
                <w:rFonts w:asciiTheme="majorHAnsi" w:hAnsiTheme="majorHAnsi" w:cstheme="majorHAnsi"/>
              </w:rPr>
            </w:pPr>
            <w:r w:rsidRPr="00B62BF6">
              <w:rPr>
                <w:rFonts w:asciiTheme="majorHAnsi" w:hAnsiTheme="majorHAnsi" w:cstheme="majorHAnsi"/>
              </w:rPr>
              <w:t xml:space="preserve">Gabriela Saye, GTC, </w:t>
            </w:r>
            <w:r w:rsidR="001C0CD2" w:rsidRPr="00B62BF6">
              <w:rPr>
                <w:rFonts w:asciiTheme="majorHAnsi" w:hAnsiTheme="majorHAnsi" w:cstheme="majorHAnsi"/>
              </w:rPr>
              <w:t>Business Operations Manager</w:t>
            </w:r>
            <w:r w:rsidRPr="00B62BF6">
              <w:rPr>
                <w:rFonts w:asciiTheme="majorHAnsi" w:hAnsiTheme="majorHAnsi" w:cstheme="majorHAnsi"/>
              </w:rPr>
              <w:t xml:space="preserve"> </w:t>
            </w:r>
          </w:p>
          <w:p w14:paraId="26DEF834" w14:textId="77777777" w:rsidR="00570E9F" w:rsidRDefault="000F67C4" w:rsidP="00981FFF">
            <w:pPr>
              <w:rPr>
                <w:rFonts w:asciiTheme="majorHAnsi" w:hAnsiTheme="majorHAnsi" w:cstheme="majorHAnsi"/>
              </w:rPr>
            </w:pPr>
            <w:r w:rsidRPr="00B62BF6">
              <w:rPr>
                <w:rFonts w:asciiTheme="majorHAnsi" w:hAnsiTheme="majorHAnsi" w:cstheme="majorHAnsi"/>
              </w:rPr>
              <w:t>Gina Solomon, GTC, GQIP Director</w:t>
            </w:r>
          </w:p>
          <w:p w14:paraId="4D7BEE67" w14:textId="77777777" w:rsidR="00981FFF" w:rsidRDefault="00981FFF" w:rsidP="00981FFF">
            <w:pPr>
              <w:rPr>
                <w:rFonts w:asciiTheme="majorHAnsi" w:hAnsiTheme="majorHAnsi" w:cstheme="majorHAnsi"/>
              </w:rPr>
            </w:pPr>
            <w:r>
              <w:rPr>
                <w:rFonts w:asciiTheme="majorHAnsi" w:hAnsiTheme="majorHAnsi" w:cstheme="majorHAnsi"/>
              </w:rPr>
              <w:t>Crystal Shelnutt, Regional Trauma System Development Manager</w:t>
            </w:r>
          </w:p>
          <w:p w14:paraId="0A3F07F5" w14:textId="1E7B0EB5" w:rsidR="00981FFF" w:rsidRPr="00B62BF6" w:rsidRDefault="00981FFF" w:rsidP="00981FFF">
            <w:pPr>
              <w:rPr>
                <w:rFonts w:asciiTheme="majorHAnsi" w:hAnsiTheme="majorHAnsi" w:cstheme="majorHAnsi"/>
              </w:rPr>
            </w:pPr>
            <w:r>
              <w:rPr>
                <w:rFonts w:asciiTheme="majorHAnsi" w:hAnsiTheme="majorHAnsi" w:cstheme="majorHAnsi"/>
              </w:rPr>
              <w:t>Katie Vaughan, Finance Operations Officer</w:t>
            </w:r>
          </w:p>
        </w:tc>
      </w:tr>
    </w:tbl>
    <w:p w14:paraId="3E9C2019" w14:textId="77777777" w:rsidR="00423949" w:rsidRPr="00B62BF6" w:rsidRDefault="00423949" w:rsidP="000278D6">
      <w:pPr>
        <w:rPr>
          <w:rFonts w:asciiTheme="majorHAnsi" w:hAnsiTheme="majorHAnsi" w:cstheme="majorHAnsi"/>
          <w:b/>
          <w:u w:val="single"/>
        </w:rPr>
      </w:pPr>
    </w:p>
    <w:p w14:paraId="3E3A8C89" w14:textId="7E1443BE" w:rsidR="00653108" w:rsidRPr="00210284" w:rsidRDefault="008A687E" w:rsidP="00210284">
      <w:pPr>
        <w:pStyle w:val="Heading1"/>
      </w:pPr>
      <w:r w:rsidRPr="00210284">
        <w:t>Call to Order</w:t>
      </w:r>
      <w:r w:rsidR="002D3ED7" w:rsidRPr="00210284">
        <w:t xml:space="preserve"> </w:t>
      </w:r>
    </w:p>
    <w:p w14:paraId="7F2A2765" w14:textId="2B969818" w:rsidR="006F28A4" w:rsidRPr="00210284" w:rsidRDefault="00B407CD" w:rsidP="00210284">
      <w:pPr>
        <w:pStyle w:val="BodyText"/>
      </w:pPr>
      <w:r w:rsidRPr="00210284">
        <w:t>The meeting was called to order at</w:t>
      </w:r>
      <w:r w:rsidR="005D5D57" w:rsidRPr="00210284">
        <w:t xml:space="preserve"> </w:t>
      </w:r>
      <w:r w:rsidR="00981FFF" w:rsidRPr="00210284">
        <w:t>1</w:t>
      </w:r>
      <w:r w:rsidR="006105AB" w:rsidRPr="00210284">
        <w:t>:</w:t>
      </w:r>
      <w:r w:rsidR="00981FFF" w:rsidRPr="00210284">
        <w:t>02</w:t>
      </w:r>
      <w:r w:rsidR="006105AB" w:rsidRPr="00210284">
        <w:t xml:space="preserve"> </w:t>
      </w:r>
      <w:r w:rsidR="00246EB3" w:rsidRPr="00210284">
        <w:t>PM</w:t>
      </w:r>
      <w:r w:rsidR="00BC1ADF" w:rsidRPr="00210284">
        <w:t xml:space="preserve"> </w:t>
      </w:r>
      <w:r w:rsidRPr="00210284">
        <w:t xml:space="preserve">with </w:t>
      </w:r>
      <w:r w:rsidR="00D949D4" w:rsidRPr="00210284">
        <w:t>nine</w:t>
      </w:r>
      <w:r w:rsidR="006105AB" w:rsidRPr="00210284">
        <w:t xml:space="preserve"> </w:t>
      </w:r>
      <w:r w:rsidR="00DA24BE" w:rsidRPr="00210284">
        <w:t xml:space="preserve">committee members </w:t>
      </w:r>
      <w:r w:rsidR="00CE5ABE" w:rsidRPr="00210284">
        <w:t>present.</w:t>
      </w:r>
      <w:r w:rsidR="009A4A35" w:rsidRPr="00210284">
        <w:t xml:space="preserve"> </w:t>
      </w:r>
    </w:p>
    <w:p w14:paraId="7EE7A26C" w14:textId="77777777" w:rsidR="00FF60C7" w:rsidRPr="00B62BF6" w:rsidRDefault="00FF60C7" w:rsidP="006105AB">
      <w:pPr>
        <w:pStyle w:val="Default"/>
        <w:jc w:val="both"/>
        <w:rPr>
          <w:rFonts w:asciiTheme="majorHAnsi" w:hAnsiTheme="majorHAnsi" w:cstheme="majorHAnsi"/>
          <w:color w:val="auto"/>
        </w:rPr>
      </w:pPr>
    </w:p>
    <w:p w14:paraId="0A39AAEF" w14:textId="77777777" w:rsidR="00FF60C7" w:rsidRPr="00B62BF6" w:rsidRDefault="00FF60C7" w:rsidP="00210284">
      <w:pPr>
        <w:pStyle w:val="Heading1"/>
        <w:rPr>
          <w:w w:val="105"/>
          <w:u w:color="000000"/>
        </w:rPr>
      </w:pPr>
      <w:r w:rsidRPr="00B62BF6">
        <w:rPr>
          <w:w w:val="105"/>
          <w:u w:color="000000"/>
        </w:rPr>
        <w:t>APPROVAL OF MINUTES</w:t>
      </w:r>
    </w:p>
    <w:p w14:paraId="615F4AF2" w14:textId="77777777" w:rsidR="00FF60C7" w:rsidRPr="00B62BF6" w:rsidRDefault="00FF60C7" w:rsidP="00FF60C7">
      <w:pPr>
        <w:pStyle w:val="Default"/>
        <w:jc w:val="both"/>
        <w:rPr>
          <w:rFonts w:asciiTheme="majorHAnsi" w:hAnsiTheme="majorHAnsi" w:cstheme="majorHAnsi"/>
          <w:i/>
          <w:iCs/>
        </w:rPr>
      </w:pPr>
      <w:r w:rsidRPr="00B62BF6">
        <w:rPr>
          <w:rFonts w:asciiTheme="majorHAnsi" w:hAnsiTheme="majorHAnsi" w:cstheme="majorHAnsi"/>
          <w:i/>
          <w:iCs/>
        </w:rPr>
        <w:t>Presented by Dr. James Dunne</w:t>
      </w:r>
    </w:p>
    <w:p w14:paraId="1FCB01A1" w14:textId="568E3695" w:rsidR="00FF60C7" w:rsidRPr="00B62BF6" w:rsidRDefault="00FF60C7" w:rsidP="00210284">
      <w:pPr>
        <w:pStyle w:val="BodyText"/>
      </w:pPr>
      <w:r w:rsidRPr="00B62BF6">
        <w:t>Dr. Dunne asked for a motion to approve the previous meeting minutes</w:t>
      </w:r>
      <w:r w:rsidR="00570E9F" w:rsidRPr="00B62BF6">
        <w:t>.</w:t>
      </w:r>
    </w:p>
    <w:p w14:paraId="4A0A3D8D" w14:textId="77777777" w:rsidR="00FF60C7" w:rsidRPr="00B62BF6" w:rsidRDefault="00FF60C7" w:rsidP="00FF60C7">
      <w:pPr>
        <w:pStyle w:val="Default"/>
        <w:jc w:val="both"/>
        <w:rPr>
          <w:rFonts w:asciiTheme="majorHAnsi" w:hAnsiTheme="majorHAnsi" w:cstheme="majorHAnsi"/>
          <w:color w:val="auto"/>
        </w:rPr>
      </w:pPr>
    </w:p>
    <w:p w14:paraId="05E82FAE" w14:textId="7D359977" w:rsidR="00FF60C7" w:rsidRPr="00210284" w:rsidRDefault="00FF60C7" w:rsidP="00FF60C7">
      <w:pPr>
        <w:ind w:left="1440"/>
        <w:outlineLvl w:val="0"/>
        <w:rPr>
          <w:rStyle w:val="IntenseReference"/>
        </w:rPr>
      </w:pPr>
      <w:r w:rsidRPr="00210284">
        <w:rPr>
          <w:rStyle w:val="IntenseReference"/>
        </w:rPr>
        <w:t>MOTION TRAUMA SYSTEM PERFORMANCE COMMITTEE 202</w:t>
      </w:r>
      <w:r w:rsidR="00D949D4" w:rsidRPr="00210284">
        <w:rPr>
          <w:rStyle w:val="IntenseReference"/>
        </w:rPr>
        <w:t>6</w:t>
      </w:r>
      <w:r w:rsidRPr="00210284">
        <w:rPr>
          <w:rStyle w:val="IntenseReference"/>
        </w:rPr>
        <w:t>-</w:t>
      </w:r>
      <w:r w:rsidR="00D949D4" w:rsidRPr="00210284">
        <w:rPr>
          <w:rStyle w:val="IntenseReference"/>
        </w:rPr>
        <w:t>0</w:t>
      </w:r>
      <w:r w:rsidR="00981FFF" w:rsidRPr="00210284">
        <w:rPr>
          <w:rStyle w:val="IntenseReference"/>
        </w:rPr>
        <w:t>4</w:t>
      </w:r>
      <w:r w:rsidR="00570E9F" w:rsidRPr="00210284">
        <w:rPr>
          <w:rStyle w:val="IntenseReference"/>
        </w:rPr>
        <w:t>-</w:t>
      </w:r>
      <w:r w:rsidRPr="00210284">
        <w:rPr>
          <w:rStyle w:val="IntenseReference"/>
        </w:rPr>
        <w:t>01:</w:t>
      </w:r>
    </w:p>
    <w:p w14:paraId="3779D771" w14:textId="79CA1454" w:rsidR="00FF60C7" w:rsidRPr="00210284" w:rsidRDefault="00FF60C7" w:rsidP="00FF60C7">
      <w:pPr>
        <w:ind w:left="1440" w:right="1037"/>
        <w:outlineLvl w:val="0"/>
        <w:rPr>
          <w:rStyle w:val="SubtleReference"/>
        </w:rPr>
      </w:pPr>
      <w:r w:rsidRPr="00210284">
        <w:rPr>
          <w:rStyle w:val="SubtleReference"/>
        </w:rPr>
        <w:t xml:space="preserve">Motion to approve </w:t>
      </w:r>
      <w:r w:rsidR="00981FFF" w:rsidRPr="00210284">
        <w:rPr>
          <w:rStyle w:val="SubtleReference"/>
        </w:rPr>
        <w:t>February 19</w:t>
      </w:r>
      <w:r w:rsidR="00C54D2B" w:rsidRPr="00210284">
        <w:rPr>
          <w:rStyle w:val="SubtleReference"/>
        </w:rPr>
        <w:t>,</w:t>
      </w:r>
      <w:r w:rsidR="00981FFF" w:rsidRPr="00210284">
        <w:rPr>
          <w:rStyle w:val="SubtleReference"/>
        </w:rPr>
        <w:t xml:space="preserve"> 2026,</w:t>
      </w:r>
      <w:r w:rsidRPr="00210284">
        <w:rPr>
          <w:rStyle w:val="SubtleReference"/>
        </w:rPr>
        <w:t xml:space="preserve"> meeting minutes</w:t>
      </w:r>
    </w:p>
    <w:p w14:paraId="584ACA7D" w14:textId="77777777" w:rsidR="00FF60C7" w:rsidRPr="00B62BF6" w:rsidRDefault="00FF60C7" w:rsidP="00FF60C7">
      <w:pPr>
        <w:ind w:left="720"/>
        <w:outlineLvl w:val="0"/>
        <w:rPr>
          <w:rFonts w:asciiTheme="majorHAnsi" w:eastAsia="Tahoma-Bold" w:hAnsiTheme="majorHAnsi" w:cstheme="majorHAnsi"/>
        </w:rPr>
      </w:pPr>
    </w:p>
    <w:p w14:paraId="4846FF57" w14:textId="70AB33B7" w:rsidR="00FF60C7" w:rsidRPr="00210284" w:rsidRDefault="00FF60C7" w:rsidP="00210284">
      <w:pPr>
        <w:pStyle w:val="MotionBody"/>
      </w:pPr>
      <w:r w:rsidRPr="00210284">
        <w:t xml:space="preserve">MOTION BY: </w:t>
      </w:r>
      <w:r w:rsidR="00981FFF" w:rsidRPr="00210284">
        <w:rPr>
          <w:b w:val="0"/>
          <w:bCs w:val="0"/>
        </w:rPr>
        <w:t>Courtney Terwilliger</w:t>
      </w:r>
    </w:p>
    <w:p w14:paraId="1ADEB4FF" w14:textId="125FA1AD" w:rsidR="00570E9F" w:rsidRPr="00210284" w:rsidRDefault="00FF60C7" w:rsidP="00210284">
      <w:pPr>
        <w:pStyle w:val="MotionBody"/>
      </w:pPr>
      <w:r w:rsidRPr="00210284">
        <w:t xml:space="preserve">SECOND BY: </w:t>
      </w:r>
      <w:r w:rsidR="00981FFF" w:rsidRPr="00210284">
        <w:rPr>
          <w:b w:val="0"/>
          <w:bCs w:val="0"/>
        </w:rPr>
        <w:t>Kelly Joiner</w:t>
      </w:r>
    </w:p>
    <w:p w14:paraId="388B9A51" w14:textId="77777777" w:rsidR="00FF60C7" w:rsidRPr="00210284" w:rsidRDefault="00FF60C7" w:rsidP="00210284">
      <w:pPr>
        <w:pStyle w:val="MotionBody"/>
      </w:pPr>
      <w:r w:rsidRPr="00210284">
        <w:t xml:space="preserve">VOTING: </w:t>
      </w:r>
      <w:r w:rsidRPr="00210284">
        <w:rPr>
          <w:b w:val="0"/>
          <w:bCs w:val="0"/>
        </w:rPr>
        <w:t>All members are in favor of the motion.</w:t>
      </w:r>
      <w:r w:rsidRPr="00210284">
        <w:t xml:space="preserve"> </w:t>
      </w:r>
    </w:p>
    <w:p w14:paraId="5EABE5BF" w14:textId="77777777" w:rsidR="00FF60C7" w:rsidRPr="00210284" w:rsidRDefault="00FF60C7" w:rsidP="00210284">
      <w:pPr>
        <w:pStyle w:val="MotionBody"/>
      </w:pPr>
      <w:r w:rsidRPr="00210284">
        <w:t xml:space="preserve">ACTION: </w:t>
      </w:r>
      <w:r w:rsidRPr="00210284">
        <w:rPr>
          <w:b w:val="0"/>
          <w:bCs w:val="0"/>
        </w:rPr>
        <w:t xml:space="preserve">The motion </w:t>
      </w:r>
      <w:r w:rsidRPr="00210284">
        <w:rPr>
          <w:i/>
          <w:iCs/>
        </w:rPr>
        <w:t>PASSED</w:t>
      </w:r>
      <w:r w:rsidRPr="00210284">
        <w:rPr>
          <w:b w:val="0"/>
          <w:bCs w:val="0"/>
        </w:rPr>
        <w:t xml:space="preserve"> with no objections nor abstentions</w:t>
      </w:r>
    </w:p>
    <w:p w14:paraId="4D9FE5A4" w14:textId="77777777" w:rsidR="00FF60C7" w:rsidRPr="00B62BF6" w:rsidRDefault="00FF60C7" w:rsidP="006105AB">
      <w:pPr>
        <w:pStyle w:val="Default"/>
        <w:jc w:val="both"/>
        <w:rPr>
          <w:rFonts w:asciiTheme="majorHAnsi" w:hAnsiTheme="majorHAnsi" w:cstheme="majorHAnsi"/>
          <w:color w:val="auto"/>
        </w:rPr>
      </w:pPr>
    </w:p>
    <w:p w14:paraId="2D9A8ED7" w14:textId="77777777" w:rsidR="00FF60C7" w:rsidRPr="00210284" w:rsidRDefault="00FF60C7" w:rsidP="00210284">
      <w:pPr>
        <w:pStyle w:val="Heading1"/>
      </w:pPr>
      <w:r w:rsidRPr="00210284">
        <w:t xml:space="preserve">Trauma Registry Data Report: Update on Image Trend Migration Status </w:t>
      </w:r>
    </w:p>
    <w:p w14:paraId="1D668960" w14:textId="77777777" w:rsidR="00FF60C7" w:rsidRPr="00B62BF6" w:rsidRDefault="00FF60C7" w:rsidP="00FF60C7">
      <w:pPr>
        <w:jc w:val="both"/>
        <w:rPr>
          <w:rFonts w:asciiTheme="majorHAnsi" w:hAnsiTheme="majorHAnsi" w:cstheme="majorHAnsi"/>
          <w:i/>
          <w:iCs/>
        </w:rPr>
      </w:pPr>
      <w:r w:rsidRPr="00B62BF6">
        <w:rPr>
          <w:rFonts w:asciiTheme="majorHAnsi" w:hAnsiTheme="majorHAnsi" w:cstheme="majorHAnsi"/>
          <w:i/>
          <w:iCs/>
        </w:rPr>
        <w:t>Presented by Marie Probst</w:t>
      </w:r>
    </w:p>
    <w:p w14:paraId="51B2AFCA" w14:textId="6CE2A1FD" w:rsidR="00B30975" w:rsidRPr="00B62BF6" w:rsidRDefault="00981FFF" w:rsidP="00210284">
      <w:pPr>
        <w:pStyle w:val="BodyText"/>
      </w:pPr>
      <w:r w:rsidRPr="00981FFF">
        <w:t>Marie Probst provided an update on the data migration. She reported that all 2025 data downloads to the ImageTrend system have been completed and that the ESO system update for their office was distributed on April 23, followed by a reminder email to ensure all recipients received and installed the update. Users may now begin downloading 2026 records. In response to a question regarding the 2025</w:t>
      </w:r>
      <w:r>
        <w:t xml:space="preserve"> annual</w:t>
      </w:r>
      <w:r w:rsidRPr="00981FFF">
        <w:t xml:space="preserve"> report, Marie indicated that it is </w:t>
      </w:r>
      <w:r w:rsidRPr="00981FFF">
        <w:lastRenderedPageBreak/>
        <w:t>typically prepared for distribution by Da</w:t>
      </w:r>
      <w:r>
        <w:t>nlin</w:t>
      </w:r>
      <w:r w:rsidRPr="00981FFF">
        <w:t xml:space="preserve"> in August or September.</w:t>
      </w:r>
    </w:p>
    <w:p w14:paraId="7D7A640D" w14:textId="77777777" w:rsidR="00202C7B" w:rsidRPr="00B62BF6" w:rsidRDefault="00202C7B" w:rsidP="00202C7B">
      <w:pPr>
        <w:jc w:val="both"/>
        <w:rPr>
          <w:rFonts w:asciiTheme="majorHAnsi" w:hAnsiTheme="majorHAnsi" w:cstheme="majorHAnsi"/>
        </w:rPr>
      </w:pPr>
    </w:p>
    <w:p w14:paraId="3E022EB0" w14:textId="28790797" w:rsidR="00202C7B" w:rsidRPr="00B62BF6" w:rsidRDefault="00202C7B" w:rsidP="00210284">
      <w:pPr>
        <w:pStyle w:val="Heading1"/>
        <w:rPr>
          <w:w w:val="105"/>
          <w:u w:color="000000"/>
        </w:rPr>
      </w:pPr>
      <w:r w:rsidRPr="00B62BF6">
        <w:rPr>
          <w:w w:val="105"/>
          <w:u w:color="000000"/>
        </w:rPr>
        <w:t xml:space="preserve">Time to Definitive Care | </w:t>
      </w:r>
      <w:r w:rsidR="00D949D4" w:rsidRPr="00B62BF6">
        <w:rPr>
          <w:w w:val="105"/>
          <w:u w:color="000000"/>
        </w:rPr>
        <w:t xml:space="preserve">SYSTEM-WIDE </w:t>
      </w:r>
      <w:r w:rsidR="00C54D2B" w:rsidRPr="00B62BF6">
        <w:rPr>
          <w:w w:val="105"/>
          <w:u w:color="000000"/>
        </w:rPr>
        <w:t>S</w:t>
      </w:r>
      <w:r w:rsidR="00D949D4" w:rsidRPr="00B62BF6">
        <w:rPr>
          <w:w w:val="105"/>
          <w:u w:color="000000"/>
        </w:rPr>
        <w:t>TUDY</w:t>
      </w:r>
    </w:p>
    <w:p w14:paraId="74C5E223" w14:textId="77777777" w:rsidR="00202C7B" w:rsidRPr="00B62BF6" w:rsidRDefault="00202C7B" w:rsidP="00202C7B">
      <w:pPr>
        <w:jc w:val="both"/>
        <w:rPr>
          <w:rFonts w:asciiTheme="majorHAnsi" w:hAnsiTheme="majorHAnsi" w:cstheme="majorHAnsi"/>
          <w:i/>
          <w:iCs/>
        </w:rPr>
      </w:pPr>
      <w:r w:rsidRPr="00B62BF6">
        <w:rPr>
          <w:rFonts w:asciiTheme="majorHAnsi" w:hAnsiTheme="majorHAnsi" w:cstheme="majorHAnsi"/>
          <w:i/>
          <w:iCs/>
        </w:rPr>
        <w:t xml:space="preserve">Presented by Dr. Dunne </w:t>
      </w:r>
    </w:p>
    <w:p w14:paraId="3203CA9A" w14:textId="26351BC6" w:rsidR="00B30975" w:rsidRPr="00B62BF6" w:rsidRDefault="00981FFF" w:rsidP="00210284">
      <w:pPr>
        <w:pStyle w:val="BodyText"/>
      </w:pPr>
      <w:r>
        <w:t>T</w:t>
      </w:r>
      <w:r w:rsidRPr="00981FFF">
        <w:t xml:space="preserve">he committee discussed the Time to Definitive Care Statewide Initiative. No update was available regarding Institutional Review Board (IRB) approval. Gina Solomon stated she would follow up to obtain updates on both the IRB status and overall project progress. </w:t>
      </w:r>
      <w:r w:rsidR="009D46C4">
        <w:t>Gina confirmed</w:t>
      </w:r>
      <w:r w:rsidRPr="00981FFF">
        <w:t xml:space="preserve"> that the </w:t>
      </w:r>
      <w:r w:rsidR="009D46C4">
        <w:t xml:space="preserve">statistician is under contract, has the data, and is moving forward with the analysis. </w:t>
      </w:r>
      <w:r w:rsidRPr="00981FFF">
        <w:t xml:space="preserve">Concern was raised that </w:t>
      </w:r>
      <w:r w:rsidR="009D46C4">
        <w:t xml:space="preserve">the </w:t>
      </w:r>
      <w:r w:rsidRPr="00981FFF">
        <w:t xml:space="preserve">analysis </w:t>
      </w:r>
      <w:r w:rsidR="009D46C4">
        <w:t>wa</w:t>
      </w:r>
      <w:r w:rsidRPr="00981FFF">
        <w:t xml:space="preserve">s proceeding </w:t>
      </w:r>
      <w:r w:rsidR="009D46C4">
        <w:t>without</w:t>
      </w:r>
      <w:r w:rsidRPr="00981FFF">
        <w:t xml:space="preserve"> IRB approval</w:t>
      </w:r>
      <w:r w:rsidR="009D46C4">
        <w:t>, but it may be protected as a performance improvement</w:t>
      </w:r>
      <w:r w:rsidR="00CF5B35">
        <w:t xml:space="preserve"> project</w:t>
      </w:r>
      <w:r w:rsidR="009D46C4">
        <w:t xml:space="preserve">. </w:t>
      </w:r>
      <w:r w:rsidRPr="00981FFF">
        <w:t>Gina agreed to provide</w:t>
      </w:r>
      <w:r w:rsidR="009D46C4">
        <w:t xml:space="preserve"> Dr. Dunne with the contact information for the </w:t>
      </w:r>
      <w:r w:rsidRPr="00981FFF">
        <w:t xml:space="preserve">GQIP scholar and Dr. </w:t>
      </w:r>
      <w:r>
        <w:t>Ayoung-Chee</w:t>
      </w:r>
      <w:r w:rsidRPr="00981FFF">
        <w:t xml:space="preserve"> </w:t>
      </w:r>
      <w:r w:rsidR="009D46C4">
        <w:t>to</w:t>
      </w:r>
      <w:r w:rsidRPr="00981FFF">
        <w:t xml:space="preserve"> follow up directly with </w:t>
      </w:r>
      <w:r>
        <w:t xml:space="preserve">the </w:t>
      </w:r>
      <w:r w:rsidRPr="00981FFF">
        <w:t>involved parties</w:t>
      </w:r>
      <w:r w:rsidR="009D46C4">
        <w:t xml:space="preserve">. </w:t>
      </w:r>
    </w:p>
    <w:p w14:paraId="3C2E2A0F" w14:textId="77777777" w:rsidR="002364EF" w:rsidRPr="00B62BF6" w:rsidRDefault="002364EF" w:rsidP="00F63636">
      <w:pPr>
        <w:pStyle w:val="Default"/>
        <w:rPr>
          <w:rFonts w:asciiTheme="majorHAnsi" w:hAnsiTheme="majorHAnsi" w:cstheme="majorHAnsi"/>
          <w:color w:val="auto"/>
        </w:rPr>
      </w:pPr>
    </w:p>
    <w:p w14:paraId="283E644F" w14:textId="77A519AC" w:rsidR="00B86C0B" w:rsidRPr="00210284" w:rsidRDefault="00B86C0B" w:rsidP="00210284">
      <w:pPr>
        <w:pStyle w:val="Heading1"/>
      </w:pPr>
      <w:r w:rsidRPr="00210284">
        <w:t>TRAUMA SYSTEM DASHBOARD</w:t>
      </w:r>
    </w:p>
    <w:p w14:paraId="17391348" w14:textId="17DB55E7" w:rsidR="00981FFF" w:rsidRDefault="00981FFF" w:rsidP="00210284">
      <w:pPr>
        <w:pStyle w:val="BodyText"/>
      </w:pPr>
      <w:r w:rsidRPr="00981FFF">
        <w:t>Ga</w:t>
      </w:r>
      <w:r w:rsidR="00957732">
        <w:t>b</w:t>
      </w:r>
      <w:r w:rsidR="00CF5B35">
        <w:t xml:space="preserve">by </w:t>
      </w:r>
      <w:r>
        <w:t>Saye</w:t>
      </w:r>
      <w:r w:rsidRPr="00981FFF">
        <w:t xml:space="preserve"> reviewed Trauma System Dashboard</w:t>
      </w:r>
      <w:r>
        <w:t xml:space="preserve"> updates</w:t>
      </w:r>
      <w:r w:rsidR="00210284">
        <w:t xml:space="preserve"> (</w:t>
      </w:r>
      <w:r w:rsidR="00210284" w:rsidRPr="00210284">
        <w:rPr>
          <w:b/>
          <w:bCs/>
        </w:rPr>
        <w:t>ATTACHMENT A</w:t>
      </w:r>
      <w:r w:rsidR="00210284">
        <w:t>)</w:t>
      </w:r>
      <w:r>
        <w:t xml:space="preserve">. </w:t>
      </w:r>
      <w:r w:rsidRPr="00981FFF">
        <w:t xml:space="preserve">She outlined the </w:t>
      </w:r>
      <w:r>
        <w:t>updated</w:t>
      </w:r>
      <w:r w:rsidRPr="00981FFF">
        <w:t xml:space="preserve"> metrics, including</w:t>
      </w:r>
      <w:r>
        <w:t>:</w:t>
      </w:r>
    </w:p>
    <w:p w14:paraId="77C6FFE3" w14:textId="58739A4E" w:rsidR="00444649" w:rsidRDefault="00444649" w:rsidP="00444649">
      <w:pPr>
        <w:pStyle w:val="Default"/>
        <w:numPr>
          <w:ilvl w:val="0"/>
          <w:numId w:val="91"/>
        </w:numPr>
        <w:rPr>
          <w:rFonts w:asciiTheme="majorHAnsi" w:hAnsiTheme="majorHAnsi" w:cstheme="majorHAnsi"/>
        </w:rPr>
      </w:pPr>
      <w:r w:rsidRPr="00444649">
        <w:rPr>
          <w:rFonts w:asciiTheme="majorHAnsi" w:hAnsiTheme="majorHAnsi" w:cstheme="majorHAnsi"/>
        </w:rPr>
        <w:t>Original:</w:t>
      </w:r>
      <w:r>
        <w:rPr>
          <w:rFonts w:asciiTheme="majorHAnsi" w:hAnsiTheme="majorHAnsi" w:cstheme="majorHAnsi"/>
        </w:rPr>
        <w:t xml:space="preserve"> </w:t>
      </w:r>
      <w:r w:rsidRPr="00444649">
        <w:rPr>
          <w:rFonts w:asciiTheme="majorHAnsi" w:hAnsiTheme="majorHAnsi" w:cstheme="majorHAnsi"/>
        </w:rPr>
        <w:t>Median Time: PSAP (911 call) to First Hospital (Primary)</w:t>
      </w:r>
    </w:p>
    <w:p w14:paraId="4C1A378D" w14:textId="7AFE3827" w:rsidR="00444649" w:rsidRPr="00444649" w:rsidRDefault="001F4AAE" w:rsidP="00444649">
      <w:pPr>
        <w:pStyle w:val="Default"/>
        <w:ind w:firstLine="720"/>
        <w:rPr>
          <w:rFonts w:asciiTheme="majorHAnsi" w:hAnsiTheme="majorHAnsi" w:cstheme="majorHAnsi"/>
        </w:rPr>
      </w:pPr>
      <w:r>
        <w:rPr>
          <w:rFonts w:asciiTheme="majorHAnsi" w:hAnsiTheme="majorHAnsi" w:cstheme="majorHAnsi"/>
          <w:b/>
          <w:bCs/>
        </w:rPr>
        <w:t>Revised</w:t>
      </w:r>
      <w:r w:rsidR="00444649" w:rsidRPr="00444649">
        <w:rPr>
          <w:rFonts w:asciiTheme="majorHAnsi" w:hAnsiTheme="majorHAnsi" w:cstheme="majorHAnsi"/>
          <w:b/>
          <w:bCs/>
        </w:rPr>
        <w:t>:</w:t>
      </w:r>
      <w:r w:rsidR="00444649">
        <w:rPr>
          <w:rFonts w:asciiTheme="majorHAnsi" w:hAnsiTheme="majorHAnsi" w:cstheme="majorHAnsi"/>
        </w:rPr>
        <w:t xml:space="preserve"> </w:t>
      </w:r>
      <w:r w:rsidR="00444649" w:rsidRPr="00444649">
        <w:rPr>
          <w:rFonts w:asciiTheme="majorHAnsi" w:hAnsiTheme="majorHAnsi" w:cstheme="majorHAnsi"/>
        </w:rPr>
        <w:t>Median Time: PSAP (911 call)</w:t>
      </w:r>
      <w:r w:rsidR="00444649">
        <w:rPr>
          <w:rFonts w:asciiTheme="majorHAnsi" w:hAnsiTheme="majorHAnsi" w:cstheme="majorHAnsi"/>
        </w:rPr>
        <w:t xml:space="preserve"> </w:t>
      </w:r>
      <w:r w:rsidR="00444649" w:rsidRPr="00444649">
        <w:rPr>
          <w:rFonts w:asciiTheme="majorHAnsi" w:hAnsiTheme="majorHAnsi" w:cstheme="majorHAnsi"/>
        </w:rPr>
        <w:t>to First Hospital</w:t>
      </w:r>
      <w:r w:rsidR="00444649">
        <w:rPr>
          <w:rFonts w:asciiTheme="majorHAnsi" w:hAnsiTheme="majorHAnsi" w:cstheme="majorHAnsi"/>
        </w:rPr>
        <w:t xml:space="preserve"> (Direct Transports)</w:t>
      </w:r>
    </w:p>
    <w:p w14:paraId="2853A69F" w14:textId="3408F24D" w:rsidR="00444649" w:rsidRDefault="00444649" w:rsidP="00444649">
      <w:pPr>
        <w:pStyle w:val="Default"/>
        <w:numPr>
          <w:ilvl w:val="0"/>
          <w:numId w:val="91"/>
        </w:numPr>
        <w:rPr>
          <w:rFonts w:asciiTheme="majorHAnsi" w:hAnsiTheme="majorHAnsi" w:cstheme="majorHAnsi"/>
        </w:rPr>
      </w:pPr>
      <w:r w:rsidRPr="00444649">
        <w:rPr>
          <w:rFonts w:asciiTheme="majorHAnsi" w:hAnsiTheme="majorHAnsi" w:cstheme="majorHAnsi"/>
        </w:rPr>
        <w:t>Original:</w:t>
      </w:r>
      <w:r>
        <w:rPr>
          <w:rFonts w:asciiTheme="majorHAnsi" w:hAnsiTheme="majorHAnsi" w:cstheme="majorHAnsi"/>
        </w:rPr>
        <w:t xml:space="preserve"> </w:t>
      </w:r>
      <w:r w:rsidRPr="00444649">
        <w:rPr>
          <w:rFonts w:asciiTheme="majorHAnsi" w:hAnsiTheme="majorHAnsi" w:cstheme="majorHAnsi"/>
        </w:rPr>
        <w:t>Median Time: PSAP (911 call) to Definitive Care (Ultimate Hospital)</w:t>
      </w:r>
    </w:p>
    <w:p w14:paraId="222B8D86" w14:textId="7838B979" w:rsidR="00444649" w:rsidRPr="00444649" w:rsidRDefault="001F4AAE" w:rsidP="00444649">
      <w:pPr>
        <w:pStyle w:val="Default"/>
        <w:ind w:firstLine="720"/>
        <w:rPr>
          <w:rFonts w:asciiTheme="majorHAnsi" w:hAnsiTheme="majorHAnsi" w:cstheme="majorHAnsi"/>
        </w:rPr>
      </w:pPr>
      <w:r>
        <w:rPr>
          <w:rFonts w:asciiTheme="majorHAnsi" w:hAnsiTheme="majorHAnsi" w:cstheme="majorHAnsi"/>
          <w:b/>
          <w:bCs/>
        </w:rPr>
        <w:t>Revised</w:t>
      </w:r>
      <w:r w:rsidR="00444649" w:rsidRPr="00444649">
        <w:rPr>
          <w:rFonts w:asciiTheme="majorHAnsi" w:hAnsiTheme="majorHAnsi" w:cstheme="majorHAnsi"/>
          <w:b/>
          <w:bCs/>
        </w:rPr>
        <w:t>:</w:t>
      </w:r>
      <w:r w:rsidR="00444649">
        <w:rPr>
          <w:rFonts w:asciiTheme="majorHAnsi" w:hAnsiTheme="majorHAnsi" w:cstheme="majorHAnsi"/>
        </w:rPr>
        <w:t xml:space="preserve"> </w:t>
      </w:r>
      <w:r w:rsidR="00444649" w:rsidRPr="00444649">
        <w:rPr>
          <w:rFonts w:asciiTheme="majorHAnsi" w:hAnsiTheme="majorHAnsi" w:cstheme="majorHAnsi"/>
        </w:rPr>
        <w:t>Median Time: PSAP (911 call) to</w:t>
      </w:r>
      <w:r w:rsidR="00444649">
        <w:rPr>
          <w:rFonts w:asciiTheme="majorHAnsi" w:hAnsiTheme="majorHAnsi" w:cstheme="majorHAnsi"/>
        </w:rPr>
        <w:t xml:space="preserve"> Second Hospital (Transfers)</w:t>
      </w:r>
    </w:p>
    <w:p w14:paraId="2C2BDEAE" w14:textId="7EBD2146" w:rsidR="00444649" w:rsidRDefault="00444649" w:rsidP="00444649">
      <w:pPr>
        <w:pStyle w:val="Default"/>
        <w:numPr>
          <w:ilvl w:val="0"/>
          <w:numId w:val="91"/>
        </w:numPr>
        <w:rPr>
          <w:rFonts w:asciiTheme="majorHAnsi" w:hAnsiTheme="majorHAnsi" w:cstheme="majorHAnsi"/>
        </w:rPr>
      </w:pPr>
      <w:r w:rsidRPr="00444649">
        <w:rPr>
          <w:rFonts w:asciiTheme="majorHAnsi" w:hAnsiTheme="majorHAnsi" w:cstheme="majorHAnsi"/>
        </w:rPr>
        <w:t>Original:</w:t>
      </w:r>
      <w:r>
        <w:rPr>
          <w:rFonts w:asciiTheme="majorHAnsi" w:hAnsiTheme="majorHAnsi" w:cstheme="majorHAnsi"/>
        </w:rPr>
        <w:t xml:space="preserve"> </w:t>
      </w:r>
      <w:r w:rsidRPr="00444649">
        <w:rPr>
          <w:rFonts w:asciiTheme="majorHAnsi" w:hAnsiTheme="majorHAnsi" w:cstheme="majorHAnsi"/>
        </w:rPr>
        <w:t>Number of Hospitals Before Definitive Care</w:t>
      </w:r>
    </w:p>
    <w:p w14:paraId="30C9F99A" w14:textId="16CF603D" w:rsidR="00444649" w:rsidRPr="00444649" w:rsidRDefault="001F4AAE" w:rsidP="00444649">
      <w:pPr>
        <w:pStyle w:val="Default"/>
        <w:ind w:firstLine="720"/>
        <w:rPr>
          <w:rFonts w:asciiTheme="majorHAnsi" w:hAnsiTheme="majorHAnsi" w:cstheme="majorHAnsi"/>
        </w:rPr>
      </w:pPr>
      <w:r>
        <w:rPr>
          <w:rFonts w:asciiTheme="majorHAnsi" w:hAnsiTheme="majorHAnsi" w:cstheme="majorHAnsi"/>
          <w:b/>
          <w:bCs/>
        </w:rPr>
        <w:t>Revised:</w:t>
      </w:r>
      <w:r w:rsidR="00444649">
        <w:rPr>
          <w:rFonts w:asciiTheme="majorHAnsi" w:hAnsiTheme="majorHAnsi" w:cstheme="majorHAnsi"/>
        </w:rPr>
        <w:t xml:space="preserve"> Double Transfers</w:t>
      </w:r>
    </w:p>
    <w:p w14:paraId="2A0A868A" w14:textId="2EB75BC0" w:rsidR="00444649" w:rsidRPr="00444649" w:rsidRDefault="00444649" w:rsidP="00444649">
      <w:pPr>
        <w:pStyle w:val="Default"/>
        <w:numPr>
          <w:ilvl w:val="0"/>
          <w:numId w:val="91"/>
        </w:numPr>
        <w:rPr>
          <w:rFonts w:asciiTheme="majorHAnsi" w:hAnsiTheme="majorHAnsi" w:cstheme="majorHAnsi"/>
        </w:rPr>
      </w:pPr>
      <w:r w:rsidRPr="00444649">
        <w:rPr>
          <w:rFonts w:asciiTheme="majorHAnsi" w:hAnsiTheme="majorHAnsi" w:cstheme="majorHAnsi"/>
        </w:rPr>
        <w:t>Overtriage and Undertriage at Second Hospital</w:t>
      </w:r>
    </w:p>
    <w:p w14:paraId="70D820FD" w14:textId="4B47969D" w:rsidR="00444649" w:rsidRPr="00444649" w:rsidRDefault="00444649" w:rsidP="00444649">
      <w:pPr>
        <w:pStyle w:val="Default"/>
        <w:numPr>
          <w:ilvl w:val="1"/>
          <w:numId w:val="91"/>
        </w:numPr>
        <w:rPr>
          <w:rFonts w:asciiTheme="majorHAnsi" w:hAnsiTheme="majorHAnsi" w:cstheme="majorHAnsi"/>
        </w:rPr>
      </w:pPr>
      <w:r w:rsidRPr="00444649">
        <w:rPr>
          <w:rFonts w:asciiTheme="majorHAnsi" w:hAnsiTheme="majorHAnsi" w:cstheme="majorHAnsi"/>
        </w:rPr>
        <w:t>Based on NFTI</w:t>
      </w:r>
    </w:p>
    <w:p w14:paraId="2E768757" w14:textId="33D33E42" w:rsidR="00444649" w:rsidRPr="00444649" w:rsidRDefault="00444649" w:rsidP="00444649">
      <w:pPr>
        <w:pStyle w:val="Default"/>
        <w:numPr>
          <w:ilvl w:val="0"/>
          <w:numId w:val="91"/>
        </w:numPr>
        <w:rPr>
          <w:rFonts w:asciiTheme="majorHAnsi" w:hAnsiTheme="majorHAnsi" w:cstheme="majorHAnsi"/>
        </w:rPr>
      </w:pPr>
      <w:r w:rsidRPr="00444649">
        <w:rPr>
          <w:rFonts w:asciiTheme="majorHAnsi" w:hAnsiTheme="majorHAnsi" w:cstheme="majorHAnsi"/>
        </w:rPr>
        <w:t>Prehospital Blood Administration</w:t>
      </w:r>
    </w:p>
    <w:p w14:paraId="1432F125" w14:textId="01EBD91D" w:rsidR="00444649" w:rsidRPr="00444649" w:rsidRDefault="00444649" w:rsidP="00444649">
      <w:pPr>
        <w:pStyle w:val="Default"/>
        <w:numPr>
          <w:ilvl w:val="1"/>
          <w:numId w:val="91"/>
        </w:numPr>
        <w:rPr>
          <w:rFonts w:asciiTheme="majorHAnsi" w:hAnsiTheme="majorHAnsi" w:cstheme="majorHAnsi"/>
        </w:rPr>
      </w:pPr>
      <w:r w:rsidRPr="00444649">
        <w:rPr>
          <w:rFonts w:asciiTheme="majorHAnsi" w:hAnsiTheme="majorHAnsi" w:cstheme="majorHAnsi"/>
        </w:rPr>
        <w:t xml:space="preserve">Heat map of counties with and without prehospital blood capability </w:t>
      </w:r>
    </w:p>
    <w:p w14:paraId="099172D3" w14:textId="633BA312" w:rsidR="002A7150" w:rsidRPr="00444649" w:rsidRDefault="00444649" w:rsidP="00444649">
      <w:pPr>
        <w:pStyle w:val="Default"/>
        <w:numPr>
          <w:ilvl w:val="1"/>
          <w:numId w:val="91"/>
        </w:numPr>
        <w:rPr>
          <w:rFonts w:asciiTheme="majorHAnsi" w:hAnsiTheme="majorHAnsi" w:cstheme="majorHAnsi"/>
        </w:rPr>
      </w:pPr>
      <w:r w:rsidRPr="00444649">
        <w:rPr>
          <w:rFonts w:asciiTheme="majorHAnsi" w:hAnsiTheme="majorHAnsi" w:cstheme="majorHAnsi"/>
        </w:rPr>
        <w:t xml:space="preserve">Total number of patients receiving prehospital blood </w:t>
      </w:r>
    </w:p>
    <w:p w14:paraId="4985C794" w14:textId="77777777" w:rsidR="00981FFF" w:rsidRDefault="00981FFF" w:rsidP="00981FFF">
      <w:pPr>
        <w:pStyle w:val="Default"/>
        <w:rPr>
          <w:rFonts w:asciiTheme="majorHAnsi" w:hAnsiTheme="majorHAnsi" w:cstheme="majorHAnsi"/>
        </w:rPr>
      </w:pPr>
    </w:p>
    <w:p w14:paraId="48097CE1" w14:textId="1E3F5617" w:rsidR="002A7150" w:rsidRPr="002A7150" w:rsidRDefault="002A7150" w:rsidP="00210284">
      <w:pPr>
        <w:pStyle w:val="Heading2"/>
        <w:rPr>
          <w:b w:val="0"/>
        </w:rPr>
      </w:pPr>
      <w:r w:rsidRPr="002A7150">
        <w:t>Overtriage and Undertriage Metric</w:t>
      </w:r>
    </w:p>
    <w:p w14:paraId="2C465F1F" w14:textId="61FF8D84" w:rsidR="00981FFF" w:rsidRDefault="00981FFF" w:rsidP="00981FFF">
      <w:pPr>
        <w:pStyle w:val="Default"/>
        <w:rPr>
          <w:rFonts w:asciiTheme="majorHAnsi" w:hAnsiTheme="majorHAnsi" w:cstheme="majorHAnsi"/>
        </w:rPr>
      </w:pPr>
      <w:r w:rsidRPr="00981FFF">
        <w:rPr>
          <w:rFonts w:asciiTheme="majorHAnsi" w:hAnsiTheme="majorHAnsi" w:cstheme="majorHAnsi"/>
        </w:rPr>
        <w:t xml:space="preserve">The committee discussed concerns </w:t>
      </w:r>
      <w:r>
        <w:rPr>
          <w:rFonts w:asciiTheme="majorHAnsi" w:hAnsiTheme="majorHAnsi" w:cstheme="majorHAnsi"/>
        </w:rPr>
        <w:t>about</w:t>
      </w:r>
      <w:r w:rsidRPr="00981FFF">
        <w:rPr>
          <w:rFonts w:asciiTheme="majorHAnsi" w:hAnsiTheme="majorHAnsi" w:cstheme="majorHAnsi"/>
        </w:rPr>
        <w:t xml:space="preserve"> over</w:t>
      </w:r>
      <w:r w:rsidR="00210284">
        <w:rPr>
          <w:rFonts w:asciiTheme="majorHAnsi" w:hAnsiTheme="majorHAnsi" w:cstheme="majorHAnsi"/>
        </w:rPr>
        <w:t xml:space="preserve">triage </w:t>
      </w:r>
      <w:r w:rsidRPr="00981FFF">
        <w:rPr>
          <w:rFonts w:asciiTheme="majorHAnsi" w:hAnsiTheme="majorHAnsi" w:cstheme="majorHAnsi"/>
        </w:rPr>
        <w:t>and undertriage at the second hospital</w:t>
      </w:r>
      <w:r>
        <w:rPr>
          <w:rFonts w:asciiTheme="majorHAnsi" w:hAnsiTheme="majorHAnsi" w:cstheme="majorHAnsi"/>
        </w:rPr>
        <w:t>,</w:t>
      </w:r>
      <w:r w:rsidRPr="00981FFF">
        <w:rPr>
          <w:rFonts w:asciiTheme="majorHAnsi" w:hAnsiTheme="majorHAnsi" w:cstheme="majorHAnsi"/>
        </w:rPr>
        <w:t xml:space="preserve"> </w:t>
      </w:r>
      <w:r>
        <w:rPr>
          <w:rFonts w:asciiTheme="majorHAnsi" w:hAnsiTheme="majorHAnsi" w:cstheme="majorHAnsi"/>
        </w:rPr>
        <w:t>as</w:t>
      </w:r>
      <w:r w:rsidRPr="00981FFF">
        <w:rPr>
          <w:rFonts w:asciiTheme="majorHAnsi" w:hAnsiTheme="majorHAnsi" w:cstheme="majorHAnsi"/>
        </w:rPr>
        <w:t xml:space="preserve"> </w:t>
      </w:r>
      <w:r>
        <w:rPr>
          <w:rFonts w:asciiTheme="majorHAnsi" w:hAnsiTheme="majorHAnsi" w:cstheme="majorHAnsi"/>
        </w:rPr>
        <w:t>defined by</w:t>
      </w:r>
      <w:r w:rsidRPr="00981FFF">
        <w:rPr>
          <w:rFonts w:asciiTheme="majorHAnsi" w:hAnsiTheme="majorHAnsi" w:cstheme="majorHAnsi"/>
        </w:rPr>
        <w:t xml:space="preserve"> N</w:t>
      </w:r>
      <w:r>
        <w:rPr>
          <w:rFonts w:asciiTheme="majorHAnsi" w:hAnsiTheme="majorHAnsi" w:cstheme="majorHAnsi"/>
        </w:rPr>
        <w:t>FTI</w:t>
      </w:r>
      <w:r w:rsidRPr="00981FFF">
        <w:rPr>
          <w:rFonts w:asciiTheme="majorHAnsi" w:hAnsiTheme="majorHAnsi" w:cstheme="majorHAnsi"/>
        </w:rPr>
        <w:t xml:space="preserve"> criteria. Members noted that these measures are designed to assess trauma team activation rather than transfer appropriateness and could misclassify necessary transfers as overtriage. Data limitations further complicate their use. There was general agreement that this metric may not accurately reflect system performance and should likely be removed or reconsidered.</w:t>
      </w:r>
    </w:p>
    <w:p w14:paraId="22BBF763" w14:textId="77777777" w:rsidR="00981FFF" w:rsidRPr="00981FFF" w:rsidRDefault="00981FFF" w:rsidP="00981FFF">
      <w:pPr>
        <w:pStyle w:val="Default"/>
        <w:rPr>
          <w:rFonts w:asciiTheme="majorHAnsi" w:hAnsiTheme="majorHAnsi" w:cstheme="majorHAnsi"/>
        </w:rPr>
      </w:pPr>
    </w:p>
    <w:p w14:paraId="200E639D" w14:textId="18984EB6" w:rsidR="00981FFF" w:rsidRDefault="00981FFF" w:rsidP="00981FFF">
      <w:pPr>
        <w:pStyle w:val="Default"/>
        <w:rPr>
          <w:rFonts w:asciiTheme="majorHAnsi" w:hAnsiTheme="majorHAnsi" w:cstheme="majorHAnsi"/>
        </w:rPr>
      </w:pPr>
      <w:r w:rsidRPr="00981FFF">
        <w:rPr>
          <w:rFonts w:asciiTheme="majorHAnsi" w:hAnsiTheme="majorHAnsi" w:cstheme="majorHAnsi"/>
        </w:rPr>
        <w:t xml:space="preserve">Alternative metrics were explored, including tracking non-therapeutic transfers, defined as patients transferred and subsequently discharged from the receiving emergency department. This was identified as a potential indicator of system inefficiency and an opportunity for interventions such as telehealth. Ongoing work through GQIP was noted, though members acknowledged challenges in defining and interpreting this metric. While potentially valuable for performance improvement, the group agreed it may be premature to include </w:t>
      </w:r>
      <w:r w:rsidR="009572CC">
        <w:rPr>
          <w:rFonts w:asciiTheme="majorHAnsi" w:hAnsiTheme="majorHAnsi" w:cstheme="majorHAnsi"/>
        </w:rPr>
        <w:t xml:space="preserve">it </w:t>
      </w:r>
      <w:r w:rsidRPr="00981FFF">
        <w:rPr>
          <w:rFonts w:asciiTheme="majorHAnsi" w:hAnsiTheme="majorHAnsi" w:cstheme="majorHAnsi"/>
        </w:rPr>
        <w:t>on the dashboard without further analysis and context.</w:t>
      </w:r>
    </w:p>
    <w:p w14:paraId="63103EEC" w14:textId="77777777" w:rsidR="00981FFF" w:rsidRPr="00981FFF" w:rsidRDefault="00981FFF" w:rsidP="00981FFF">
      <w:pPr>
        <w:pStyle w:val="Default"/>
        <w:rPr>
          <w:rFonts w:asciiTheme="majorHAnsi" w:hAnsiTheme="majorHAnsi" w:cstheme="majorHAnsi"/>
        </w:rPr>
      </w:pPr>
    </w:p>
    <w:p w14:paraId="75B40ECC" w14:textId="17A88FBD" w:rsidR="002A7150" w:rsidRDefault="00981FFF" w:rsidP="00D949D4">
      <w:pPr>
        <w:pStyle w:val="Default"/>
        <w:rPr>
          <w:rFonts w:asciiTheme="majorHAnsi" w:hAnsiTheme="majorHAnsi" w:cstheme="majorHAnsi"/>
        </w:rPr>
      </w:pPr>
      <w:r w:rsidRPr="00981FFF">
        <w:rPr>
          <w:rFonts w:asciiTheme="majorHAnsi" w:hAnsiTheme="majorHAnsi" w:cstheme="majorHAnsi"/>
        </w:rPr>
        <w:t>The committee reaffirmed that the dashboard’s primary purpose is to measure system-level efficiency and avoid duplicating existing quality metrics tracked elsewhere. It was agreed that additional measures could be incorporated over time as needed. Gabby will add non-therapeutic transfers to a list of future metrics for consideration, and the group indicated that over- and under-triage at the second hospital should likely be excluded from the dashboard at this time.</w:t>
      </w:r>
    </w:p>
    <w:p w14:paraId="01FF4660" w14:textId="4E05355A" w:rsidR="002A7150" w:rsidRPr="00210284" w:rsidRDefault="002A7150" w:rsidP="002A7150">
      <w:pPr>
        <w:pStyle w:val="Default"/>
        <w:rPr>
          <w:rStyle w:val="Strong"/>
        </w:rPr>
      </w:pPr>
      <w:r w:rsidRPr="00210284">
        <w:rPr>
          <w:rStyle w:val="Strong"/>
        </w:rPr>
        <w:t xml:space="preserve">Decisions: </w:t>
      </w:r>
    </w:p>
    <w:p w14:paraId="5298C605" w14:textId="2CD85345" w:rsidR="002A7150" w:rsidRDefault="002A7150" w:rsidP="002A7150">
      <w:pPr>
        <w:pStyle w:val="Default"/>
        <w:numPr>
          <w:ilvl w:val="0"/>
          <w:numId w:val="85"/>
        </w:numPr>
        <w:rPr>
          <w:rFonts w:asciiTheme="majorHAnsi" w:hAnsiTheme="majorHAnsi" w:cstheme="majorHAnsi"/>
        </w:rPr>
      </w:pPr>
      <w:r>
        <w:rPr>
          <w:rFonts w:asciiTheme="majorHAnsi" w:hAnsiTheme="majorHAnsi" w:cstheme="majorHAnsi"/>
        </w:rPr>
        <w:lastRenderedPageBreak/>
        <w:t>Remove Overtriage/Undertriage from dashboard</w:t>
      </w:r>
    </w:p>
    <w:p w14:paraId="3E373A40" w14:textId="67C28795" w:rsidR="002A7150" w:rsidRPr="00981FFF" w:rsidRDefault="002A7150" w:rsidP="002A7150">
      <w:pPr>
        <w:pStyle w:val="Default"/>
        <w:numPr>
          <w:ilvl w:val="0"/>
          <w:numId w:val="85"/>
        </w:numPr>
        <w:rPr>
          <w:rFonts w:asciiTheme="majorHAnsi" w:hAnsiTheme="majorHAnsi" w:cstheme="majorHAnsi"/>
        </w:rPr>
      </w:pPr>
      <w:r>
        <w:rPr>
          <w:rFonts w:asciiTheme="majorHAnsi" w:hAnsiTheme="majorHAnsi" w:cstheme="majorHAnsi"/>
        </w:rPr>
        <w:t>Add non-therapeutic transfers metric for future consideration</w:t>
      </w:r>
    </w:p>
    <w:p w14:paraId="1E5411CA" w14:textId="77777777" w:rsidR="003A34F8" w:rsidRDefault="003A34F8" w:rsidP="003A34F8">
      <w:pPr>
        <w:pStyle w:val="Default"/>
        <w:rPr>
          <w:rFonts w:asciiTheme="majorHAnsi" w:hAnsiTheme="majorHAnsi" w:cstheme="majorHAnsi"/>
        </w:rPr>
      </w:pPr>
    </w:p>
    <w:p w14:paraId="46FEF76B" w14:textId="022BA77E" w:rsidR="002A7150" w:rsidRPr="002A7150" w:rsidRDefault="002A7150" w:rsidP="00210284">
      <w:pPr>
        <w:pStyle w:val="Heading2"/>
      </w:pPr>
      <w:r w:rsidRPr="002A7150">
        <w:t>Additional Dashboard Context</w:t>
      </w:r>
      <w:r>
        <w:t xml:space="preserve"> &amp; Limitations</w:t>
      </w:r>
    </w:p>
    <w:p w14:paraId="1A3B2EC7" w14:textId="77777777" w:rsidR="003A34F8" w:rsidRPr="00210284" w:rsidRDefault="003A34F8" w:rsidP="00210284">
      <w:pPr>
        <w:pStyle w:val="BodyText"/>
      </w:pPr>
      <w:r w:rsidRPr="00210284">
        <w:t>Discussion emphasized the need to present data with context, particularly for double transfers, by including denominators and percentages rather than raw numbers. The group reaffirmed that the dashboard should remain a high-level, visual tool for system efficiency, with detailed performance improvement analyses conducted separately.</w:t>
      </w:r>
    </w:p>
    <w:p w14:paraId="6B7E4B34" w14:textId="77777777" w:rsidR="003A34F8" w:rsidRPr="00210284" w:rsidRDefault="003A34F8" w:rsidP="00210284">
      <w:pPr>
        <w:pStyle w:val="BodyText"/>
      </w:pPr>
    </w:p>
    <w:p w14:paraId="6717EB98" w14:textId="1E238091" w:rsidR="003A34F8" w:rsidRPr="00210284" w:rsidRDefault="003A34F8" w:rsidP="00210284">
      <w:pPr>
        <w:pStyle w:val="BodyText"/>
      </w:pPr>
      <w:r w:rsidRPr="00210284">
        <w:t xml:space="preserve">Gabby outlined the ongoing development of a data dictionary and noted limitations in summarized registry data, manual data extraction, and </w:t>
      </w:r>
      <w:r w:rsidR="002A7150" w:rsidRPr="00210284">
        <w:t>constraints</w:t>
      </w:r>
      <w:r w:rsidRPr="00210284">
        <w:t xml:space="preserve"> </w:t>
      </w:r>
      <w:r w:rsidR="002A7150" w:rsidRPr="00210284">
        <w:t>on visualization</w:t>
      </w:r>
      <w:r w:rsidRPr="00210284">
        <w:t xml:space="preserve"> in Smartsheet. The group agreed to continue using the platform for now.</w:t>
      </w:r>
    </w:p>
    <w:p w14:paraId="1BB62107" w14:textId="77777777" w:rsidR="003A34F8" w:rsidRDefault="003A34F8" w:rsidP="003A34F8">
      <w:pPr>
        <w:pStyle w:val="Default"/>
        <w:rPr>
          <w:rFonts w:asciiTheme="majorHAnsi" w:hAnsiTheme="majorHAnsi" w:cstheme="majorHAnsi"/>
        </w:rPr>
      </w:pPr>
    </w:p>
    <w:p w14:paraId="1CCC3465" w14:textId="7937B7B5" w:rsidR="002A7150" w:rsidRPr="00210284" w:rsidRDefault="002A7150" w:rsidP="00210284">
      <w:pPr>
        <w:pStyle w:val="Heading2"/>
      </w:pPr>
      <w:r w:rsidRPr="00210284">
        <w:t>PSAP to First Hospital Metric</w:t>
      </w:r>
    </w:p>
    <w:p w14:paraId="43DFE678" w14:textId="6DEAF1F3" w:rsidR="003A34F8" w:rsidRDefault="001F4AAE" w:rsidP="00210284">
      <w:pPr>
        <w:pStyle w:val="BodyText"/>
      </w:pPr>
      <w:r>
        <w:t>The</w:t>
      </w:r>
      <w:r w:rsidR="003A34F8" w:rsidRPr="003A34F8">
        <w:t xml:space="preserve"> committee clarified that the PSAP</w:t>
      </w:r>
      <w:r w:rsidR="002A7150">
        <w:t>-to-first-</w:t>
      </w:r>
      <w:r w:rsidR="003A34F8" w:rsidRPr="003A34F8">
        <w:t>hospital metric reflects direct transports to trauma centers and may be misleading as labeled. Members agreed the metric is valid but requires clearer terminology, with refinements to be addressed offline.</w:t>
      </w:r>
    </w:p>
    <w:p w14:paraId="003B8DE2" w14:textId="658DD5EA" w:rsidR="002A7150" w:rsidRDefault="002A7150" w:rsidP="003A34F8">
      <w:pPr>
        <w:pStyle w:val="Default"/>
        <w:rPr>
          <w:rFonts w:asciiTheme="majorHAnsi" w:hAnsiTheme="majorHAnsi" w:cstheme="majorHAnsi"/>
        </w:rPr>
      </w:pPr>
      <w:r w:rsidRPr="00210284">
        <w:rPr>
          <w:rStyle w:val="Strong"/>
        </w:rPr>
        <w:t>Decision</w:t>
      </w:r>
      <w:r>
        <w:rPr>
          <w:rFonts w:asciiTheme="majorHAnsi" w:hAnsiTheme="majorHAnsi" w:cstheme="majorHAnsi"/>
        </w:rPr>
        <w:t>: Update PSAP to First Hospital to PSAP to Presentation at Designated Trauma Center</w:t>
      </w:r>
    </w:p>
    <w:p w14:paraId="69A6D26A" w14:textId="77777777" w:rsidR="002A7150" w:rsidRDefault="002A7150" w:rsidP="003A34F8">
      <w:pPr>
        <w:pStyle w:val="Default"/>
        <w:rPr>
          <w:rFonts w:asciiTheme="majorHAnsi" w:hAnsiTheme="majorHAnsi" w:cstheme="majorHAnsi"/>
        </w:rPr>
      </w:pPr>
    </w:p>
    <w:p w14:paraId="478508E3" w14:textId="08CCEE19" w:rsidR="003A34F8" w:rsidRPr="00210284" w:rsidRDefault="002A7150" w:rsidP="00210284">
      <w:pPr>
        <w:pStyle w:val="Heading2"/>
      </w:pPr>
      <w:r w:rsidRPr="00210284">
        <w:t>Additional Metrics</w:t>
      </w:r>
    </w:p>
    <w:p w14:paraId="5CCCEED6" w14:textId="7165BA2E" w:rsidR="003A34F8" w:rsidRPr="003A34F8" w:rsidRDefault="003A34F8" w:rsidP="00210284">
      <w:pPr>
        <w:pStyle w:val="BodyText"/>
      </w:pPr>
      <w:r w:rsidRPr="003A34F8">
        <w:t xml:space="preserve">The committee discussed additional dashboard metrics, including tracking double transfers with appropriate context (total registry patients, total transfers, and percentages). Members also revisited the potential value of tracking patients transferred and discharged from the emergency department, agreeing </w:t>
      </w:r>
      <w:r w:rsidR="002A7150">
        <w:t xml:space="preserve">that </w:t>
      </w:r>
      <w:r w:rsidRPr="003A34F8">
        <w:t xml:space="preserve">this may be a useful measure to monitor. Pre-hospital blood administration metrics were supported, including </w:t>
      </w:r>
      <w:r w:rsidR="002A7150">
        <w:t>the total number of patients receiving blood, the total units administered, and quarterly trends, with emphasis on tracking growth in whole-blood</w:t>
      </w:r>
      <w:r w:rsidRPr="003A34F8">
        <w:t xml:space="preserve"> use.</w:t>
      </w:r>
    </w:p>
    <w:p w14:paraId="3CF374C4" w14:textId="77777777" w:rsidR="003A34F8" w:rsidRPr="003A34F8" w:rsidRDefault="003A34F8" w:rsidP="00210284">
      <w:pPr>
        <w:pStyle w:val="BodyText"/>
      </w:pPr>
    </w:p>
    <w:p w14:paraId="479F224D" w14:textId="3CD0FB3D" w:rsidR="003A34F8" w:rsidRDefault="003A34F8" w:rsidP="00210284">
      <w:pPr>
        <w:pStyle w:val="BodyText"/>
      </w:pPr>
      <w:r w:rsidRPr="003A34F8">
        <w:t xml:space="preserve">The need for contextual data, particularly total pre-hospital transports, </w:t>
      </w:r>
      <w:r w:rsidR="002A7150">
        <w:t xml:space="preserve">was emphasized </w:t>
      </w:r>
      <w:r w:rsidRPr="003A34F8">
        <w:t xml:space="preserve">to better interpret blood administration rates. Members noted that while the number of patients receiving pre-hospital blood is relatively small, it would be valuable to understand how many patients who clinically needed blood actually received it, though this may be better suited for a performance improvement initiative. Additional discussion highlighted variation in practice across regions, with interest in using heat maps to identify geographic gaps in blood administration, particularly in rural areas. </w:t>
      </w:r>
    </w:p>
    <w:p w14:paraId="29E22BBD" w14:textId="77777777" w:rsidR="002A7150" w:rsidRDefault="002A7150" w:rsidP="002A7150">
      <w:pPr>
        <w:pStyle w:val="Default"/>
        <w:rPr>
          <w:rFonts w:asciiTheme="majorHAnsi" w:hAnsiTheme="majorHAnsi" w:cstheme="majorHAnsi"/>
        </w:rPr>
      </w:pPr>
      <w:r w:rsidRPr="002A7150">
        <w:rPr>
          <w:rFonts w:asciiTheme="majorHAnsi" w:hAnsiTheme="majorHAnsi" w:cstheme="majorHAnsi"/>
          <w:b/>
          <w:bCs/>
        </w:rPr>
        <w:t>Decision:</w:t>
      </w:r>
      <w:r>
        <w:rPr>
          <w:rFonts w:asciiTheme="majorHAnsi" w:hAnsiTheme="majorHAnsi" w:cstheme="majorHAnsi"/>
        </w:rPr>
        <w:t xml:space="preserve"> </w:t>
      </w:r>
    </w:p>
    <w:p w14:paraId="5EA700D4" w14:textId="79E6F9EE" w:rsidR="00957732" w:rsidRDefault="00957732" w:rsidP="002A7150">
      <w:pPr>
        <w:pStyle w:val="Default"/>
        <w:numPr>
          <w:ilvl w:val="0"/>
          <w:numId w:val="87"/>
        </w:numPr>
        <w:rPr>
          <w:rFonts w:asciiTheme="majorHAnsi" w:hAnsiTheme="majorHAnsi" w:cstheme="majorHAnsi"/>
        </w:rPr>
      </w:pPr>
      <w:r>
        <w:rPr>
          <w:rFonts w:asciiTheme="majorHAnsi" w:hAnsiTheme="majorHAnsi" w:cstheme="majorHAnsi"/>
        </w:rPr>
        <w:t xml:space="preserve">Add a percentage metric to review the number of patients transferred and discharged from the emergency department </w:t>
      </w:r>
    </w:p>
    <w:p w14:paraId="2A69AF53" w14:textId="7C658B89" w:rsidR="002A7150" w:rsidRDefault="002A7150" w:rsidP="002A7150">
      <w:pPr>
        <w:pStyle w:val="Default"/>
        <w:numPr>
          <w:ilvl w:val="0"/>
          <w:numId w:val="87"/>
        </w:numPr>
        <w:rPr>
          <w:rFonts w:asciiTheme="majorHAnsi" w:hAnsiTheme="majorHAnsi" w:cstheme="majorHAnsi"/>
        </w:rPr>
      </w:pPr>
      <w:r>
        <w:rPr>
          <w:rFonts w:asciiTheme="majorHAnsi" w:hAnsiTheme="majorHAnsi" w:cstheme="majorHAnsi"/>
        </w:rPr>
        <w:t>Add necessary context to the dashboard, include denominators or percentages where applicable</w:t>
      </w:r>
    </w:p>
    <w:p w14:paraId="44C3C599" w14:textId="7D7EF132" w:rsidR="002A7150" w:rsidRDefault="002A7150" w:rsidP="002A7150">
      <w:pPr>
        <w:pStyle w:val="Default"/>
        <w:numPr>
          <w:ilvl w:val="0"/>
          <w:numId w:val="86"/>
        </w:numPr>
        <w:rPr>
          <w:rFonts w:asciiTheme="majorHAnsi" w:hAnsiTheme="majorHAnsi" w:cstheme="majorHAnsi"/>
        </w:rPr>
      </w:pPr>
      <w:r>
        <w:rPr>
          <w:rFonts w:asciiTheme="majorHAnsi" w:hAnsiTheme="majorHAnsi" w:cstheme="majorHAnsi"/>
        </w:rPr>
        <w:t>T</w:t>
      </w:r>
      <w:r w:rsidRPr="003A34F8">
        <w:rPr>
          <w:rFonts w:asciiTheme="majorHAnsi" w:hAnsiTheme="majorHAnsi" w:cstheme="majorHAnsi"/>
        </w:rPr>
        <w:t>otal registry patients</w:t>
      </w:r>
    </w:p>
    <w:p w14:paraId="0C4FFA76" w14:textId="0C3202F7" w:rsidR="002A7150" w:rsidRDefault="002A7150" w:rsidP="002A7150">
      <w:pPr>
        <w:pStyle w:val="Default"/>
        <w:numPr>
          <w:ilvl w:val="0"/>
          <w:numId w:val="86"/>
        </w:numPr>
        <w:rPr>
          <w:rFonts w:asciiTheme="majorHAnsi" w:hAnsiTheme="majorHAnsi" w:cstheme="majorHAnsi"/>
        </w:rPr>
      </w:pPr>
      <w:r>
        <w:rPr>
          <w:rFonts w:asciiTheme="majorHAnsi" w:hAnsiTheme="majorHAnsi" w:cstheme="majorHAnsi"/>
        </w:rPr>
        <w:t>T</w:t>
      </w:r>
      <w:r w:rsidRPr="003A34F8">
        <w:rPr>
          <w:rFonts w:asciiTheme="majorHAnsi" w:hAnsiTheme="majorHAnsi" w:cstheme="majorHAnsi"/>
        </w:rPr>
        <w:t>otal transfers</w:t>
      </w:r>
    </w:p>
    <w:p w14:paraId="46611414" w14:textId="11155958" w:rsidR="002A7150" w:rsidRDefault="002A7150" w:rsidP="002A7150">
      <w:pPr>
        <w:pStyle w:val="Default"/>
        <w:numPr>
          <w:ilvl w:val="0"/>
          <w:numId w:val="86"/>
        </w:numPr>
        <w:rPr>
          <w:rFonts w:asciiTheme="majorHAnsi" w:hAnsiTheme="majorHAnsi" w:cstheme="majorHAnsi"/>
        </w:rPr>
      </w:pPr>
      <w:r>
        <w:rPr>
          <w:rFonts w:asciiTheme="majorHAnsi" w:hAnsiTheme="majorHAnsi" w:cstheme="majorHAnsi"/>
        </w:rPr>
        <w:t>Total pre-hospital transports</w:t>
      </w:r>
    </w:p>
    <w:p w14:paraId="72D11363" w14:textId="436403DE" w:rsidR="00444649" w:rsidRPr="00444649" w:rsidRDefault="00444649" w:rsidP="00444649">
      <w:pPr>
        <w:pStyle w:val="Default"/>
        <w:numPr>
          <w:ilvl w:val="0"/>
          <w:numId w:val="86"/>
        </w:numPr>
        <w:ind w:left="720"/>
        <w:rPr>
          <w:rFonts w:asciiTheme="majorHAnsi" w:hAnsiTheme="majorHAnsi" w:cstheme="majorHAnsi"/>
        </w:rPr>
      </w:pPr>
      <w:r>
        <w:rPr>
          <w:rFonts w:asciiTheme="majorHAnsi" w:hAnsiTheme="majorHAnsi" w:cstheme="majorHAnsi"/>
        </w:rPr>
        <w:t>Potential metric: How many patients who clinically need blood actually receive it (PI project)</w:t>
      </w:r>
    </w:p>
    <w:p w14:paraId="5E19C5CF" w14:textId="77777777" w:rsidR="002A7150" w:rsidRPr="002A7150" w:rsidRDefault="002A7150" w:rsidP="00444649">
      <w:pPr>
        <w:pStyle w:val="Default"/>
        <w:rPr>
          <w:rFonts w:asciiTheme="majorHAnsi" w:hAnsiTheme="majorHAnsi" w:cstheme="majorHAnsi"/>
        </w:rPr>
      </w:pPr>
    </w:p>
    <w:p w14:paraId="2794135C" w14:textId="4F4B60BB" w:rsidR="003A34F8" w:rsidRPr="00444649" w:rsidRDefault="00444649" w:rsidP="00210284">
      <w:pPr>
        <w:pStyle w:val="Heading2"/>
      </w:pPr>
      <w:r w:rsidRPr="00444649">
        <w:t>Prehospital Blood Map</w:t>
      </w:r>
    </w:p>
    <w:p w14:paraId="14DAE1B2" w14:textId="5DD9E9EC" w:rsidR="00444649" w:rsidRPr="00210284" w:rsidRDefault="00957732" w:rsidP="00210284">
      <w:pPr>
        <w:pStyle w:val="BodyText"/>
      </w:pPr>
      <w:r>
        <w:t>Kelly Joiner</w:t>
      </w:r>
      <w:r w:rsidR="003A34F8" w:rsidRPr="00210284">
        <w:t xml:space="preserve"> reviewed a draft heat map showing where pre-hospital blood is available. </w:t>
      </w:r>
    </w:p>
    <w:p w14:paraId="772E36BC" w14:textId="77777777" w:rsidR="00444649" w:rsidRPr="00210284" w:rsidRDefault="003A34F8" w:rsidP="00210284">
      <w:pPr>
        <w:pStyle w:val="BodyText"/>
        <w:numPr>
          <w:ilvl w:val="0"/>
          <w:numId w:val="92"/>
        </w:numPr>
      </w:pPr>
      <w:r w:rsidRPr="00210284">
        <w:t>Red indicates counties where ground EMS administers blood</w:t>
      </w:r>
    </w:p>
    <w:p w14:paraId="20CA5F46" w14:textId="77777777" w:rsidR="00444649" w:rsidRPr="00210284" w:rsidRDefault="00444649" w:rsidP="00210284">
      <w:pPr>
        <w:pStyle w:val="BodyText"/>
        <w:numPr>
          <w:ilvl w:val="0"/>
          <w:numId w:val="92"/>
        </w:numPr>
      </w:pPr>
      <w:r w:rsidRPr="00210284">
        <w:lastRenderedPageBreak/>
        <w:t>P</w:t>
      </w:r>
      <w:r w:rsidR="003A34F8" w:rsidRPr="00210284">
        <w:t>urple indicates partial coverage</w:t>
      </w:r>
    </w:p>
    <w:p w14:paraId="59DE70C1" w14:textId="77777777" w:rsidR="00444649" w:rsidRPr="00210284" w:rsidRDefault="00444649" w:rsidP="00210284">
      <w:pPr>
        <w:pStyle w:val="BodyText"/>
        <w:numPr>
          <w:ilvl w:val="0"/>
          <w:numId w:val="92"/>
        </w:numPr>
      </w:pPr>
      <w:r w:rsidRPr="00210284">
        <w:t>H</w:t>
      </w:r>
      <w:r w:rsidR="003A34F8" w:rsidRPr="00210284">
        <w:t xml:space="preserve">elicopter icons represent air services carrying blood. </w:t>
      </w:r>
    </w:p>
    <w:p w14:paraId="06565348" w14:textId="77777777" w:rsidR="00444649" w:rsidRPr="00210284" w:rsidRDefault="00444649" w:rsidP="00210284">
      <w:pPr>
        <w:pStyle w:val="BodyText"/>
      </w:pPr>
    </w:p>
    <w:p w14:paraId="03028D76" w14:textId="45987F3E" w:rsidR="003A34F8" w:rsidRPr="00210284" w:rsidRDefault="003A34F8" w:rsidP="00210284">
      <w:pPr>
        <w:pStyle w:val="BodyText"/>
      </w:pPr>
      <w:r w:rsidRPr="00210284">
        <w:t>The map reflects availability but may underrepresent actual usage, since helicopters and mutual aid can deliver blood across county lines.</w:t>
      </w:r>
    </w:p>
    <w:p w14:paraId="13F9A743" w14:textId="77777777" w:rsidR="003A34F8" w:rsidRPr="00210284" w:rsidRDefault="003A34F8" w:rsidP="00210284">
      <w:pPr>
        <w:pStyle w:val="BodyText"/>
      </w:pPr>
    </w:p>
    <w:p w14:paraId="6B927313" w14:textId="77777777" w:rsidR="003A34F8" w:rsidRPr="00210284" w:rsidRDefault="003A34F8" w:rsidP="00210284">
      <w:pPr>
        <w:pStyle w:val="BodyText"/>
      </w:pPr>
      <w:r w:rsidRPr="00210284">
        <w:t>Feedback emphasized improving the visualization by creating two maps: one showing where blood is available and another showing where it is actually administered, ideally distinguishing between ground and air. There was also interest in analyzing helicopter transport as a potentially more scalable approach, given centralized hubs and broader reach.</w:t>
      </w:r>
    </w:p>
    <w:p w14:paraId="0F610283" w14:textId="63DFF211" w:rsidR="00444649" w:rsidRPr="003A34F8" w:rsidRDefault="00444649" w:rsidP="003A34F8">
      <w:pPr>
        <w:pStyle w:val="Default"/>
        <w:rPr>
          <w:rFonts w:asciiTheme="majorHAnsi" w:hAnsiTheme="majorHAnsi" w:cstheme="majorHAnsi"/>
        </w:rPr>
      </w:pPr>
      <w:r w:rsidRPr="00444649">
        <w:rPr>
          <w:rFonts w:asciiTheme="majorHAnsi" w:hAnsiTheme="majorHAnsi" w:cstheme="majorHAnsi"/>
          <w:b/>
          <w:bCs/>
        </w:rPr>
        <w:t>Decision:</w:t>
      </w:r>
      <w:r>
        <w:rPr>
          <w:rFonts w:asciiTheme="majorHAnsi" w:hAnsiTheme="majorHAnsi" w:cstheme="majorHAnsi"/>
        </w:rPr>
        <w:t xml:space="preserve"> Create two prehospital blood maps: 1) where blood is available</w:t>
      </w:r>
      <w:r w:rsidR="00CF5B35">
        <w:rPr>
          <w:rFonts w:asciiTheme="majorHAnsi" w:hAnsiTheme="majorHAnsi" w:cstheme="majorHAnsi"/>
        </w:rPr>
        <w:t xml:space="preserve">, </w:t>
      </w:r>
      <w:r>
        <w:rPr>
          <w:rFonts w:asciiTheme="majorHAnsi" w:hAnsiTheme="majorHAnsi" w:cstheme="majorHAnsi"/>
        </w:rPr>
        <w:t>2) where it is administered, distinguishing between ground and air.</w:t>
      </w:r>
    </w:p>
    <w:p w14:paraId="6C558BE4" w14:textId="77777777" w:rsidR="003A34F8" w:rsidRPr="003A34F8" w:rsidRDefault="003A34F8" w:rsidP="003A34F8">
      <w:pPr>
        <w:pStyle w:val="Default"/>
        <w:rPr>
          <w:rFonts w:asciiTheme="majorHAnsi" w:hAnsiTheme="majorHAnsi" w:cstheme="majorHAnsi"/>
        </w:rPr>
      </w:pPr>
    </w:p>
    <w:p w14:paraId="28E49880" w14:textId="6C2BF942" w:rsidR="003A34F8" w:rsidRPr="003A34F8" w:rsidRDefault="003A34F8" w:rsidP="003A34F8">
      <w:pPr>
        <w:pStyle w:val="Default"/>
        <w:rPr>
          <w:rFonts w:asciiTheme="majorHAnsi" w:hAnsiTheme="majorHAnsi" w:cstheme="majorHAnsi"/>
        </w:rPr>
      </w:pPr>
      <w:r w:rsidRPr="003A34F8">
        <w:rPr>
          <w:rFonts w:asciiTheme="majorHAnsi" w:hAnsiTheme="majorHAnsi" w:cstheme="majorHAnsi"/>
        </w:rPr>
        <w:t>Discussion highlighted regional variation</w:t>
      </w:r>
      <w:r w:rsidR="00444649">
        <w:rPr>
          <w:rFonts w:asciiTheme="majorHAnsi" w:hAnsiTheme="majorHAnsi" w:cstheme="majorHAnsi"/>
        </w:rPr>
        <w:t>; s</w:t>
      </w:r>
      <w:r w:rsidRPr="003A34F8">
        <w:rPr>
          <w:rFonts w:asciiTheme="majorHAnsi" w:hAnsiTheme="majorHAnsi" w:cstheme="majorHAnsi"/>
        </w:rPr>
        <w:t xml:space="preserve">ome urban EMS systems resist pre-hospital blood due to proximity to trauma centers, while others report improved outcomes with its use. Barriers include low utilization rates, training burdens, </w:t>
      </w:r>
      <w:r w:rsidR="00444649">
        <w:rPr>
          <w:rFonts w:asciiTheme="majorHAnsi" w:hAnsiTheme="majorHAnsi" w:cstheme="majorHAnsi"/>
        </w:rPr>
        <w:t xml:space="preserve">and </w:t>
      </w:r>
      <w:r w:rsidRPr="003A34F8">
        <w:rPr>
          <w:rFonts w:asciiTheme="majorHAnsi" w:hAnsiTheme="majorHAnsi" w:cstheme="majorHAnsi"/>
        </w:rPr>
        <w:t>product waste cost</w:t>
      </w:r>
      <w:r w:rsidR="00444649">
        <w:rPr>
          <w:rFonts w:asciiTheme="majorHAnsi" w:hAnsiTheme="majorHAnsi" w:cstheme="majorHAnsi"/>
        </w:rPr>
        <w:t>s,</w:t>
      </w:r>
      <w:r w:rsidRPr="003A34F8">
        <w:rPr>
          <w:rFonts w:asciiTheme="majorHAnsi" w:hAnsiTheme="majorHAnsi" w:cstheme="majorHAnsi"/>
        </w:rPr>
        <w:t xml:space="preserve"> limiting </w:t>
      </w:r>
      <w:r w:rsidR="00444649">
        <w:rPr>
          <w:rFonts w:asciiTheme="majorHAnsi" w:hAnsiTheme="majorHAnsi" w:cstheme="majorHAnsi"/>
        </w:rPr>
        <w:t xml:space="preserve">the </w:t>
      </w:r>
      <w:r w:rsidRPr="003A34F8">
        <w:rPr>
          <w:rFonts w:asciiTheme="majorHAnsi" w:hAnsiTheme="majorHAnsi" w:cstheme="majorHAnsi"/>
        </w:rPr>
        <w:t>adoption of whole blood in some areas. Emerging evidence on whole blood effectiveness was noted, suggesting the need for careful evaluation before expanding programs.</w:t>
      </w:r>
    </w:p>
    <w:p w14:paraId="64BB24EA" w14:textId="77777777" w:rsidR="003A34F8" w:rsidRPr="003A34F8" w:rsidRDefault="003A34F8" w:rsidP="003A34F8">
      <w:pPr>
        <w:pStyle w:val="Default"/>
        <w:rPr>
          <w:rFonts w:asciiTheme="majorHAnsi" w:hAnsiTheme="majorHAnsi" w:cstheme="majorHAnsi"/>
        </w:rPr>
      </w:pPr>
    </w:p>
    <w:p w14:paraId="7C4DCD1B" w14:textId="4A2F9768" w:rsidR="003A34F8" w:rsidRDefault="003A34F8" w:rsidP="003A34F8">
      <w:pPr>
        <w:pStyle w:val="Default"/>
        <w:rPr>
          <w:rFonts w:asciiTheme="majorHAnsi" w:hAnsiTheme="majorHAnsi" w:cstheme="majorHAnsi"/>
        </w:rPr>
      </w:pPr>
      <w:r w:rsidRPr="003A34F8">
        <w:rPr>
          <w:rFonts w:asciiTheme="majorHAnsi" w:hAnsiTheme="majorHAnsi" w:cstheme="majorHAnsi"/>
        </w:rPr>
        <w:t>Additional analysis was proposed to identify patients who would benefit most</w:t>
      </w:r>
      <w:r w:rsidR="00444649">
        <w:rPr>
          <w:rFonts w:asciiTheme="majorHAnsi" w:hAnsiTheme="majorHAnsi" w:cstheme="majorHAnsi"/>
        </w:rPr>
        <w:t>, for example, those with hypotension</w:t>
      </w:r>
      <w:r w:rsidRPr="003A34F8">
        <w:rPr>
          <w:rFonts w:asciiTheme="majorHAnsi" w:hAnsiTheme="majorHAnsi" w:cstheme="majorHAnsi"/>
        </w:rPr>
        <w:t xml:space="preserve"> or </w:t>
      </w:r>
      <w:r w:rsidR="00444649">
        <w:rPr>
          <w:rFonts w:asciiTheme="majorHAnsi" w:hAnsiTheme="majorHAnsi" w:cstheme="majorHAnsi"/>
        </w:rPr>
        <w:t xml:space="preserve">a </w:t>
      </w:r>
      <w:r w:rsidRPr="003A34F8">
        <w:rPr>
          <w:rFonts w:asciiTheme="majorHAnsi" w:hAnsiTheme="majorHAnsi" w:cstheme="majorHAnsi"/>
        </w:rPr>
        <w:t>high shock index in the fiel</w:t>
      </w:r>
      <w:r w:rsidR="00444649">
        <w:rPr>
          <w:rFonts w:asciiTheme="majorHAnsi" w:hAnsiTheme="majorHAnsi" w:cstheme="majorHAnsi"/>
        </w:rPr>
        <w:t xml:space="preserve">d, </w:t>
      </w:r>
      <w:r w:rsidRPr="003A34F8">
        <w:rPr>
          <w:rFonts w:asciiTheme="majorHAnsi" w:hAnsiTheme="majorHAnsi" w:cstheme="majorHAnsi"/>
        </w:rPr>
        <w:t>and to map geographic gaps in access. Early findings suggest certain regions may have higher unmet need.</w:t>
      </w:r>
    </w:p>
    <w:p w14:paraId="4F4D40D1" w14:textId="77777777" w:rsidR="00957732" w:rsidRDefault="00957732" w:rsidP="003A34F8">
      <w:pPr>
        <w:pStyle w:val="Default"/>
        <w:rPr>
          <w:rFonts w:asciiTheme="majorHAnsi" w:hAnsiTheme="majorHAnsi" w:cstheme="majorHAnsi"/>
        </w:rPr>
      </w:pPr>
    </w:p>
    <w:p w14:paraId="18088724" w14:textId="4E17E3FA" w:rsidR="00957732" w:rsidRDefault="00957732" w:rsidP="003A34F8">
      <w:pPr>
        <w:pStyle w:val="Default"/>
        <w:rPr>
          <w:rFonts w:asciiTheme="majorHAnsi" w:hAnsiTheme="majorHAnsi" w:cstheme="majorHAnsi"/>
        </w:rPr>
      </w:pPr>
      <w:r>
        <w:rPr>
          <w:rFonts w:asciiTheme="majorHAnsi" w:hAnsiTheme="majorHAnsi" w:cstheme="majorHAnsi"/>
        </w:rPr>
        <w:t xml:space="preserve">Dr. Dunne advised that </w:t>
      </w:r>
      <w:r w:rsidR="00CF5B35">
        <w:rPr>
          <w:rFonts w:asciiTheme="majorHAnsi" w:hAnsiTheme="majorHAnsi" w:cstheme="majorHAnsi"/>
        </w:rPr>
        <w:t xml:space="preserve">the </w:t>
      </w:r>
      <w:r>
        <w:rPr>
          <w:rFonts w:asciiTheme="majorHAnsi" w:hAnsiTheme="majorHAnsi" w:cstheme="majorHAnsi"/>
        </w:rPr>
        <w:t xml:space="preserve">discussion has exceeded the time allotted for the meeting and advised </w:t>
      </w:r>
      <w:r w:rsidR="00CF5B35">
        <w:rPr>
          <w:rFonts w:asciiTheme="majorHAnsi" w:hAnsiTheme="majorHAnsi" w:cstheme="majorHAnsi"/>
        </w:rPr>
        <w:t xml:space="preserve">that </w:t>
      </w:r>
      <w:r>
        <w:rPr>
          <w:rFonts w:asciiTheme="majorHAnsi" w:hAnsiTheme="majorHAnsi" w:cstheme="majorHAnsi"/>
        </w:rPr>
        <w:t>he will meet with Gabby to review the proposed edits and next steps.</w:t>
      </w:r>
    </w:p>
    <w:p w14:paraId="5AC9D3D8" w14:textId="77777777" w:rsidR="00D61B09" w:rsidRPr="00B62BF6" w:rsidRDefault="00D61B09" w:rsidP="004701AA">
      <w:pPr>
        <w:jc w:val="both"/>
        <w:rPr>
          <w:rFonts w:asciiTheme="majorHAnsi" w:hAnsiTheme="majorHAnsi" w:cstheme="majorHAnsi"/>
          <w:b/>
          <w:bCs/>
          <w:caps/>
          <w:spacing w:val="1"/>
          <w:w w:val="105"/>
          <w:u w:val="single" w:color="000000"/>
        </w:rPr>
      </w:pPr>
    </w:p>
    <w:p w14:paraId="0360BA97" w14:textId="5E1EB31A" w:rsidR="00C6254E" w:rsidRPr="00B62BF6" w:rsidRDefault="00C6254E" w:rsidP="004701AA">
      <w:pPr>
        <w:jc w:val="both"/>
        <w:rPr>
          <w:rFonts w:asciiTheme="majorHAnsi" w:hAnsiTheme="majorHAnsi" w:cstheme="majorHAnsi"/>
          <w:b/>
          <w:bCs/>
          <w:caps/>
          <w:spacing w:val="1"/>
          <w:w w:val="105"/>
          <w:u w:val="single" w:color="000000"/>
        </w:rPr>
      </w:pPr>
      <w:r w:rsidRPr="00B62BF6">
        <w:rPr>
          <w:rFonts w:asciiTheme="majorHAnsi" w:hAnsiTheme="majorHAnsi" w:cstheme="majorHAnsi"/>
          <w:b/>
          <w:bCs/>
          <w:caps/>
          <w:spacing w:val="1"/>
          <w:w w:val="105"/>
          <w:u w:val="single" w:color="000000"/>
        </w:rPr>
        <w:t xml:space="preserve">Summary of MEETING &amp; </w:t>
      </w:r>
      <w:r w:rsidR="004701AA" w:rsidRPr="00B62BF6">
        <w:rPr>
          <w:rFonts w:asciiTheme="majorHAnsi" w:hAnsiTheme="majorHAnsi" w:cstheme="majorHAnsi"/>
          <w:b/>
          <w:bCs/>
          <w:caps/>
          <w:spacing w:val="1"/>
          <w:w w:val="105"/>
          <w:u w:val="single" w:color="000000"/>
        </w:rPr>
        <w:t>Adjournment</w:t>
      </w:r>
    </w:p>
    <w:p w14:paraId="77F00821" w14:textId="00C55B01" w:rsidR="00B62BF6" w:rsidRPr="00B62BF6" w:rsidRDefault="00B62BF6" w:rsidP="00B62BF6">
      <w:pPr>
        <w:pStyle w:val="ListParagraph"/>
        <w:numPr>
          <w:ilvl w:val="0"/>
          <w:numId w:val="67"/>
        </w:numPr>
        <w:rPr>
          <w:rFonts w:asciiTheme="majorHAnsi" w:hAnsiTheme="majorHAnsi" w:cstheme="majorHAnsi"/>
        </w:rPr>
      </w:pPr>
      <w:r w:rsidRPr="00B62BF6">
        <w:rPr>
          <w:rFonts w:asciiTheme="majorHAnsi" w:hAnsiTheme="majorHAnsi" w:cstheme="majorHAnsi"/>
        </w:rPr>
        <w:t>Marie Probst shared updates on the registry data</w:t>
      </w:r>
      <w:r w:rsidR="009D46C4">
        <w:rPr>
          <w:rFonts w:asciiTheme="majorHAnsi" w:hAnsiTheme="majorHAnsi" w:cstheme="majorHAnsi"/>
        </w:rPr>
        <w:t xml:space="preserve"> and data migration progress.</w:t>
      </w:r>
    </w:p>
    <w:p w14:paraId="4AA664C7" w14:textId="46F288E1" w:rsidR="009D46C4" w:rsidRPr="009D46C4" w:rsidRDefault="009D46C4" w:rsidP="009D46C4">
      <w:pPr>
        <w:pStyle w:val="ListParagraph"/>
        <w:numPr>
          <w:ilvl w:val="0"/>
          <w:numId w:val="67"/>
        </w:numPr>
        <w:rPr>
          <w:rFonts w:asciiTheme="majorHAnsi" w:hAnsiTheme="majorHAnsi" w:cstheme="majorHAnsi"/>
        </w:rPr>
      </w:pPr>
      <w:r>
        <w:rPr>
          <w:rFonts w:asciiTheme="majorHAnsi" w:hAnsiTheme="majorHAnsi" w:cstheme="majorHAnsi"/>
        </w:rPr>
        <w:t xml:space="preserve">The Time to Definitive Care Statewide is pending IRB approval. </w:t>
      </w:r>
      <w:r w:rsidRPr="009D46C4">
        <w:rPr>
          <w:rFonts w:asciiTheme="majorHAnsi" w:hAnsiTheme="majorHAnsi" w:cstheme="majorHAnsi"/>
        </w:rPr>
        <w:t>Gina Solomon stated she would follow up to obtain updates on both the IRB status and overall project progress</w:t>
      </w:r>
      <w:r>
        <w:rPr>
          <w:rFonts w:asciiTheme="majorHAnsi" w:hAnsiTheme="majorHAnsi" w:cstheme="majorHAnsi"/>
        </w:rPr>
        <w:t>.</w:t>
      </w:r>
      <w:r w:rsidRPr="009D46C4">
        <w:t xml:space="preserve"> </w:t>
      </w:r>
      <w:r w:rsidRPr="009D46C4">
        <w:rPr>
          <w:rFonts w:asciiTheme="majorHAnsi" w:hAnsiTheme="majorHAnsi" w:cstheme="majorHAnsi"/>
        </w:rPr>
        <w:t xml:space="preserve">Gina </w:t>
      </w:r>
      <w:r>
        <w:rPr>
          <w:rFonts w:asciiTheme="majorHAnsi" w:hAnsiTheme="majorHAnsi" w:cstheme="majorHAnsi"/>
        </w:rPr>
        <w:t xml:space="preserve">also </w:t>
      </w:r>
      <w:r w:rsidRPr="009D46C4">
        <w:rPr>
          <w:rFonts w:asciiTheme="majorHAnsi" w:hAnsiTheme="majorHAnsi" w:cstheme="majorHAnsi"/>
        </w:rPr>
        <w:t xml:space="preserve">agreed to provide Dr. Dunne with the contact information for </w:t>
      </w:r>
      <w:r>
        <w:rPr>
          <w:rFonts w:asciiTheme="majorHAnsi" w:hAnsiTheme="majorHAnsi" w:cstheme="majorHAnsi"/>
        </w:rPr>
        <w:t>the project</w:t>
      </w:r>
      <w:r w:rsidR="00CF5B35">
        <w:rPr>
          <w:rFonts w:asciiTheme="majorHAnsi" w:hAnsiTheme="majorHAnsi" w:cstheme="majorHAnsi"/>
        </w:rPr>
        <w:t>’s</w:t>
      </w:r>
      <w:r>
        <w:rPr>
          <w:rFonts w:asciiTheme="majorHAnsi" w:hAnsiTheme="majorHAnsi" w:cstheme="majorHAnsi"/>
        </w:rPr>
        <w:t xml:space="preserve"> </w:t>
      </w:r>
      <w:r w:rsidR="00CF5B35">
        <w:rPr>
          <w:rFonts w:asciiTheme="majorHAnsi" w:hAnsiTheme="majorHAnsi" w:cstheme="majorHAnsi"/>
        </w:rPr>
        <w:t>participants</w:t>
      </w:r>
      <w:r>
        <w:rPr>
          <w:rFonts w:asciiTheme="majorHAnsi" w:hAnsiTheme="majorHAnsi" w:cstheme="majorHAnsi"/>
        </w:rPr>
        <w:t>.</w:t>
      </w:r>
    </w:p>
    <w:p w14:paraId="270947B4" w14:textId="64955E1E" w:rsidR="009D46C4" w:rsidRDefault="00B62BF6" w:rsidP="009D46C4">
      <w:pPr>
        <w:pStyle w:val="ListParagraph"/>
        <w:numPr>
          <w:ilvl w:val="0"/>
          <w:numId w:val="67"/>
        </w:numPr>
        <w:rPr>
          <w:rFonts w:asciiTheme="majorHAnsi" w:hAnsiTheme="majorHAnsi" w:cstheme="majorHAnsi"/>
        </w:rPr>
      </w:pPr>
      <w:r w:rsidRPr="00B62BF6">
        <w:rPr>
          <w:rFonts w:asciiTheme="majorHAnsi" w:hAnsiTheme="majorHAnsi" w:cstheme="majorHAnsi"/>
        </w:rPr>
        <w:t xml:space="preserve">Gabriela Saye </w:t>
      </w:r>
      <w:r w:rsidR="009D46C4">
        <w:rPr>
          <w:rFonts w:asciiTheme="majorHAnsi" w:hAnsiTheme="majorHAnsi" w:cstheme="majorHAnsi"/>
        </w:rPr>
        <w:t xml:space="preserve">reviewed </w:t>
      </w:r>
      <w:r w:rsidRPr="00B62BF6">
        <w:rPr>
          <w:rFonts w:asciiTheme="majorHAnsi" w:hAnsiTheme="majorHAnsi" w:cstheme="majorHAnsi"/>
        </w:rPr>
        <w:t xml:space="preserve">Trauma System Dashboard </w:t>
      </w:r>
      <w:r w:rsidR="009D46C4">
        <w:rPr>
          <w:rFonts w:asciiTheme="majorHAnsi" w:hAnsiTheme="majorHAnsi" w:cstheme="majorHAnsi"/>
        </w:rPr>
        <w:t>progress</w:t>
      </w:r>
      <w:r w:rsidRPr="00B62BF6">
        <w:rPr>
          <w:rFonts w:asciiTheme="majorHAnsi" w:hAnsiTheme="majorHAnsi" w:cstheme="majorHAnsi"/>
        </w:rPr>
        <w:t xml:space="preserve"> (</w:t>
      </w:r>
      <w:r w:rsidRPr="00B62BF6">
        <w:rPr>
          <w:rFonts w:asciiTheme="majorHAnsi" w:hAnsiTheme="majorHAnsi" w:cstheme="majorHAnsi"/>
          <w:b/>
          <w:bCs/>
        </w:rPr>
        <w:t>ATTACHMENT A</w:t>
      </w:r>
      <w:r w:rsidRPr="00B62BF6">
        <w:rPr>
          <w:rFonts w:asciiTheme="majorHAnsi" w:hAnsiTheme="majorHAnsi" w:cstheme="majorHAnsi"/>
        </w:rPr>
        <w:t>).</w:t>
      </w:r>
      <w:r w:rsidR="009D46C4">
        <w:rPr>
          <w:rFonts w:asciiTheme="majorHAnsi" w:hAnsiTheme="majorHAnsi" w:cstheme="majorHAnsi"/>
        </w:rPr>
        <w:t xml:space="preserve"> Committ</w:t>
      </w:r>
      <w:r w:rsidR="00957732">
        <w:rPr>
          <w:rFonts w:asciiTheme="majorHAnsi" w:hAnsiTheme="majorHAnsi" w:cstheme="majorHAnsi"/>
        </w:rPr>
        <w:t>e</w:t>
      </w:r>
      <w:r w:rsidR="009D46C4">
        <w:rPr>
          <w:rFonts w:asciiTheme="majorHAnsi" w:hAnsiTheme="majorHAnsi" w:cstheme="majorHAnsi"/>
        </w:rPr>
        <w:t xml:space="preserve">e members </w:t>
      </w:r>
      <w:r w:rsidR="00957732">
        <w:rPr>
          <w:rFonts w:asciiTheme="majorHAnsi" w:hAnsiTheme="majorHAnsi" w:cstheme="majorHAnsi"/>
        </w:rPr>
        <w:t>reviewed the metrics and made the following adjustments:</w:t>
      </w:r>
    </w:p>
    <w:p w14:paraId="20500430" w14:textId="6B275E8F" w:rsidR="00957732" w:rsidRDefault="00957732" w:rsidP="00957732">
      <w:pPr>
        <w:pStyle w:val="Default"/>
        <w:numPr>
          <w:ilvl w:val="1"/>
          <w:numId w:val="67"/>
        </w:numPr>
        <w:rPr>
          <w:rFonts w:asciiTheme="majorHAnsi" w:hAnsiTheme="majorHAnsi" w:cstheme="majorHAnsi"/>
        </w:rPr>
      </w:pPr>
      <w:r>
        <w:rPr>
          <w:rFonts w:asciiTheme="majorHAnsi" w:hAnsiTheme="majorHAnsi" w:cstheme="majorHAnsi"/>
        </w:rPr>
        <w:t>Remove</w:t>
      </w:r>
      <w:r>
        <w:rPr>
          <w:rFonts w:asciiTheme="majorHAnsi" w:hAnsiTheme="majorHAnsi" w:cstheme="majorHAnsi"/>
        </w:rPr>
        <w:t>:</w:t>
      </w:r>
    </w:p>
    <w:p w14:paraId="734BD3B8" w14:textId="525F87D2" w:rsidR="00957732" w:rsidRDefault="00957732" w:rsidP="00957732">
      <w:pPr>
        <w:pStyle w:val="Default"/>
        <w:numPr>
          <w:ilvl w:val="2"/>
          <w:numId w:val="67"/>
        </w:numPr>
        <w:rPr>
          <w:rFonts w:asciiTheme="majorHAnsi" w:hAnsiTheme="majorHAnsi" w:cstheme="majorHAnsi"/>
        </w:rPr>
      </w:pPr>
      <w:r>
        <w:rPr>
          <w:rFonts w:asciiTheme="majorHAnsi" w:hAnsiTheme="majorHAnsi" w:cstheme="majorHAnsi"/>
        </w:rPr>
        <w:t xml:space="preserve">Overtriage/Undertriage </w:t>
      </w:r>
      <w:r w:rsidR="00CF5B35">
        <w:rPr>
          <w:rFonts w:asciiTheme="majorHAnsi" w:hAnsiTheme="majorHAnsi" w:cstheme="majorHAnsi"/>
        </w:rPr>
        <w:t>metrics</w:t>
      </w:r>
    </w:p>
    <w:p w14:paraId="381D8A7C" w14:textId="2EA86887" w:rsidR="00957732" w:rsidRDefault="00957732" w:rsidP="00957732">
      <w:pPr>
        <w:pStyle w:val="Default"/>
        <w:numPr>
          <w:ilvl w:val="1"/>
          <w:numId w:val="67"/>
        </w:numPr>
        <w:rPr>
          <w:rFonts w:asciiTheme="majorHAnsi" w:hAnsiTheme="majorHAnsi" w:cstheme="majorHAnsi"/>
        </w:rPr>
      </w:pPr>
      <w:r w:rsidRPr="00957732">
        <w:rPr>
          <w:rFonts w:asciiTheme="majorHAnsi" w:hAnsiTheme="majorHAnsi" w:cstheme="majorHAnsi"/>
        </w:rPr>
        <w:t>Add</w:t>
      </w:r>
      <w:r>
        <w:rPr>
          <w:rFonts w:asciiTheme="majorHAnsi" w:hAnsiTheme="majorHAnsi" w:cstheme="majorHAnsi"/>
        </w:rPr>
        <w:t>:</w:t>
      </w:r>
    </w:p>
    <w:p w14:paraId="12032D3E" w14:textId="06E406ED" w:rsidR="00957732" w:rsidRPr="00957732" w:rsidRDefault="00957732" w:rsidP="00957732">
      <w:pPr>
        <w:pStyle w:val="Default"/>
        <w:numPr>
          <w:ilvl w:val="2"/>
          <w:numId w:val="67"/>
        </w:numPr>
        <w:rPr>
          <w:rFonts w:asciiTheme="majorHAnsi" w:hAnsiTheme="majorHAnsi" w:cstheme="majorHAnsi"/>
        </w:rPr>
      </w:pPr>
      <w:r>
        <w:rPr>
          <w:rFonts w:asciiTheme="majorHAnsi" w:hAnsiTheme="majorHAnsi" w:cstheme="majorHAnsi"/>
        </w:rPr>
        <w:t>A p</w:t>
      </w:r>
      <w:r w:rsidRPr="00957732">
        <w:rPr>
          <w:rFonts w:asciiTheme="majorHAnsi" w:hAnsiTheme="majorHAnsi" w:cstheme="majorHAnsi"/>
        </w:rPr>
        <w:t xml:space="preserve">ercentage metric to review the number of patients transferred and discharged from the emergency department </w:t>
      </w:r>
    </w:p>
    <w:p w14:paraId="1EEB5880" w14:textId="681201B2" w:rsidR="00957732" w:rsidRPr="00957732" w:rsidRDefault="00957732" w:rsidP="00957732">
      <w:pPr>
        <w:pStyle w:val="Default"/>
        <w:numPr>
          <w:ilvl w:val="2"/>
          <w:numId w:val="67"/>
        </w:numPr>
        <w:rPr>
          <w:rFonts w:asciiTheme="majorHAnsi" w:hAnsiTheme="majorHAnsi" w:cstheme="majorHAnsi"/>
        </w:rPr>
      </w:pPr>
      <w:r>
        <w:rPr>
          <w:rFonts w:asciiTheme="majorHAnsi" w:hAnsiTheme="majorHAnsi" w:cstheme="majorHAnsi"/>
        </w:rPr>
        <w:t>N</w:t>
      </w:r>
      <w:r w:rsidRPr="00957732">
        <w:rPr>
          <w:rFonts w:asciiTheme="majorHAnsi" w:hAnsiTheme="majorHAnsi" w:cstheme="majorHAnsi"/>
        </w:rPr>
        <w:t>ecessary context to the dashboard, includ</w:t>
      </w:r>
      <w:r>
        <w:rPr>
          <w:rFonts w:asciiTheme="majorHAnsi" w:hAnsiTheme="majorHAnsi" w:cstheme="majorHAnsi"/>
        </w:rPr>
        <w:t>ing</w:t>
      </w:r>
      <w:r w:rsidRPr="00957732">
        <w:rPr>
          <w:rFonts w:asciiTheme="majorHAnsi" w:hAnsiTheme="majorHAnsi" w:cstheme="majorHAnsi"/>
        </w:rPr>
        <w:t xml:space="preserve"> denominators or percentages where applicable</w:t>
      </w:r>
      <w:r>
        <w:rPr>
          <w:rFonts w:asciiTheme="majorHAnsi" w:hAnsiTheme="majorHAnsi" w:cstheme="majorHAnsi"/>
        </w:rPr>
        <w:t>:</w:t>
      </w:r>
    </w:p>
    <w:p w14:paraId="45AEEA16" w14:textId="77777777" w:rsidR="00957732" w:rsidRPr="00957732" w:rsidRDefault="00957732" w:rsidP="00957732">
      <w:pPr>
        <w:pStyle w:val="Default"/>
        <w:numPr>
          <w:ilvl w:val="3"/>
          <w:numId w:val="67"/>
        </w:numPr>
        <w:rPr>
          <w:rFonts w:asciiTheme="majorHAnsi" w:hAnsiTheme="majorHAnsi" w:cstheme="majorHAnsi"/>
        </w:rPr>
      </w:pPr>
      <w:r w:rsidRPr="00957732">
        <w:rPr>
          <w:rFonts w:asciiTheme="majorHAnsi" w:hAnsiTheme="majorHAnsi" w:cstheme="majorHAnsi"/>
        </w:rPr>
        <w:t>Total registry patients</w:t>
      </w:r>
    </w:p>
    <w:p w14:paraId="625721AF" w14:textId="77777777" w:rsidR="00957732" w:rsidRPr="00957732" w:rsidRDefault="00957732" w:rsidP="00957732">
      <w:pPr>
        <w:pStyle w:val="Default"/>
        <w:numPr>
          <w:ilvl w:val="3"/>
          <w:numId w:val="67"/>
        </w:numPr>
        <w:rPr>
          <w:rFonts w:asciiTheme="majorHAnsi" w:hAnsiTheme="majorHAnsi" w:cstheme="majorHAnsi"/>
        </w:rPr>
      </w:pPr>
      <w:r w:rsidRPr="00957732">
        <w:rPr>
          <w:rFonts w:asciiTheme="majorHAnsi" w:hAnsiTheme="majorHAnsi" w:cstheme="majorHAnsi"/>
        </w:rPr>
        <w:t>Total transfers</w:t>
      </w:r>
    </w:p>
    <w:p w14:paraId="43B432A8" w14:textId="77777777" w:rsidR="00957732" w:rsidRDefault="00957732" w:rsidP="00957732">
      <w:pPr>
        <w:pStyle w:val="Default"/>
        <w:numPr>
          <w:ilvl w:val="3"/>
          <w:numId w:val="67"/>
        </w:numPr>
        <w:rPr>
          <w:rFonts w:asciiTheme="majorHAnsi" w:hAnsiTheme="majorHAnsi" w:cstheme="majorHAnsi"/>
        </w:rPr>
      </w:pPr>
      <w:r w:rsidRPr="00957732">
        <w:rPr>
          <w:rFonts w:asciiTheme="majorHAnsi" w:hAnsiTheme="majorHAnsi" w:cstheme="majorHAnsi"/>
        </w:rPr>
        <w:t>Total pre-hospital transports</w:t>
      </w:r>
    </w:p>
    <w:p w14:paraId="79E9E100" w14:textId="7BAB6D6A" w:rsidR="00957732" w:rsidRDefault="00957732" w:rsidP="00957732">
      <w:pPr>
        <w:pStyle w:val="Default"/>
        <w:numPr>
          <w:ilvl w:val="1"/>
          <w:numId w:val="67"/>
        </w:numPr>
        <w:rPr>
          <w:rFonts w:asciiTheme="majorHAnsi" w:hAnsiTheme="majorHAnsi" w:cstheme="majorHAnsi"/>
        </w:rPr>
      </w:pPr>
      <w:r>
        <w:rPr>
          <w:rFonts w:asciiTheme="majorHAnsi" w:hAnsiTheme="majorHAnsi" w:cstheme="majorHAnsi"/>
        </w:rPr>
        <w:t>Update:</w:t>
      </w:r>
    </w:p>
    <w:p w14:paraId="369AB106" w14:textId="7938ECE4" w:rsidR="00957732" w:rsidRPr="00957732" w:rsidRDefault="00957732" w:rsidP="00957732">
      <w:pPr>
        <w:pStyle w:val="ListParagraph"/>
        <w:numPr>
          <w:ilvl w:val="2"/>
          <w:numId w:val="67"/>
        </w:numPr>
        <w:rPr>
          <w:rFonts w:asciiTheme="majorHAnsi" w:hAnsiTheme="majorHAnsi" w:cstheme="majorHAnsi"/>
          <w:color w:val="000000"/>
        </w:rPr>
      </w:pPr>
      <w:r w:rsidRPr="00957732">
        <w:rPr>
          <w:rFonts w:asciiTheme="majorHAnsi" w:hAnsiTheme="majorHAnsi" w:cstheme="majorHAnsi"/>
          <w:color w:val="000000"/>
        </w:rPr>
        <w:t xml:space="preserve">PSAP to </w:t>
      </w:r>
      <w:r>
        <w:rPr>
          <w:rFonts w:asciiTheme="majorHAnsi" w:hAnsiTheme="majorHAnsi" w:cstheme="majorHAnsi"/>
          <w:color w:val="000000"/>
        </w:rPr>
        <w:t>“</w:t>
      </w:r>
      <w:r w:rsidRPr="00957732">
        <w:rPr>
          <w:rFonts w:asciiTheme="majorHAnsi" w:hAnsiTheme="majorHAnsi" w:cstheme="majorHAnsi"/>
          <w:color w:val="000000"/>
        </w:rPr>
        <w:t>First Hospital</w:t>
      </w:r>
      <w:r>
        <w:rPr>
          <w:rFonts w:asciiTheme="majorHAnsi" w:hAnsiTheme="majorHAnsi" w:cstheme="majorHAnsi"/>
          <w:color w:val="000000"/>
        </w:rPr>
        <w:t xml:space="preserve">” </w:t>
      </w:r>
      <w:r w:rsidRPr="00957732">
        <w:rPr>
          <w:rFonts w:asciiTheme="majorHAnsi" w:hAnsiTheme="majorHAnsi" w:cstheme="majorHAnsi"/>
          <w:color w:val="000000"/>
        </w:rPr>
        <w:t xml:space="preserve">to PSAP to </w:t>
      </w:r>
      <w:r>
        <w:rPr>
          <w:rFonts w:asciiTheme="majorHAnsi" w:hAnsiTheme="majorHAnsi" w:cstheme="majorHAnsi"/>
          <w:color w:val="000000"/>
        </w:rPr>
        <w:t>“</w:t>
      </w:r>
      <w:r w:rsidRPr="00957732">
        <w:rPr>
          <w:rFonts w:asciiTheme="majorHAnsi" w:hAnsiTheme="majorHAnsi" w:cstheme="majorHAnsi"/>
          <w:color w:val="000000"/>
        </w:rPr>
        <w:t>Presentation at Designated Trauma Center</w:t>
      </w:r>
      <w:r>
        <w:rPr>
          <w:rFonts w:asciiTheme="majorHAnsi" w:hAnsiTheme="majorHAnsi" w:cstheme="majorHAnsi"/>
          <w:color w:val="000000"/>
        </w:rPr>
        <w:t>”</w:t>
      </w:r>
    </w:p>
    <w:p w14:paraId="7A7483F8" w14:textId="400721D2" w:rsidR="00957732" w:rsidRDefault="00957732" w:rsidP="00957732">
      <w:pPr>
        <w:pStyle w:val="Default"/>
        <w:numPr>
          <w:ilvl w:val="1"/>
          <w:numId w:val="67"/>
        </w:numPr>
        <w:rPr>
          <w:rFonts w:asciiTheme="majorHAnsi" w:hAnsiTheme="majorHAnsi" w:cstheme="majorHAnsi"/>
        </w:rPr>
      </w:pPr>
      <w:r>
        <w:rPr>
          <w:rFonts w:asciiTheme="majorHAnsi" w:hAnsiTheme="majorHAnsi" w:cstheme="majorHAnsi"/>
        </w:rPr>
        <w:t>Future considerations:</w:t>
      </w:r>
    </w:p>
    <w:p w14:paraId="56324D2F" w14:textId="74D59020" w:rsidR="00957732" w:rsidRDefault="00957732" w:rsidP="00957732">
      <w:pPr>
        <w:pStyle w:val="Default"/>
        <w:numPr>
          <w:ilvl w:val="2"/>
          <w:numId w:val="67"/>
        </w:numPr>
        <w:rPr>
          <w:rFonts w:asciiTheme="majorHAnsi" w:hAnsiTheme="majorHAnsi" w:cstheme="majorHAnsi"/>
        </w:rPr>
      </w:pPr>
      <w:r>
        <w:rPr>
          <w:rFonts w:asciiTheme="majorHAnsi" w:hAnsiTheme="majorHAnsi" w:cstheme="majorHAnsi"/>
        </w:rPr>
        <w:lastRenderedPageBreak/>
        <w:t>Non-therapeutic transfers</w:t>
      </w:r>
    </w:p>
    <w:p w14:paraId="0FFFE30F" w14:textId="13D978E2" w:rsidR="00B62BF6" w:rsidRPr="00957732" w:rsidRDefault="00957732" w:rsidP="00B62BF6">
      <w:pPr>
        <w:pStyle w:val="Default"/>
        <w:numPr>
          <w:ilvl w:val="2"/>
          <w:numId w:val="67"/>
        </w:numPr>
        <w:rPr>
          <w:rFonts w:asciiTheme="majorHAnsi" w:hAnsiTheme="majorHAnsi" w:cstheme="majorHAnsi"/>
        </w:rPr>
      </w:pPr>
      <w:r w:rsidRPr="00957732">
        <w:rPr>
          <w:rFonts w:asciiTheme="majorHAnsi" w:hAnsiTheme="majorHAnsi" w:cstheme="majorHAnsi"/>
        </w:rPr>
        <w:t>How many patients who clinically need blood actually receive it (PI project)</w:t>
      </w:r>
    </w:p>
    <w:p w14:paraId="22E70193" w14:textId="22954C42" w:rsidR="00957732" w:rsidRPr="00957732" w:rsidRDefault="00957732" w:rsidP="00957732">
      <w:pPr>
        <w:pStyle w:val="ListParagraph"/>
        <w:numPr>
          <w:ilvl w:val="0"/>
          <w:numId w:val="67"/>
        </w:numPr>
        <w:rPr>
          <w:rFonts w:asciiTheme="majorHAnsi" w:hAnsiTheme="majorHAnsi" w:cstheme="majorHAnsi"/>
        </w:rPr>
      </w:pPr>
      <w:r>
        <w:rPr>
          <w:rFonts w:asciiTheme="majorHAnsi" w:hAnsiTheme="majorHAnsi" w:cstheme="majorHAnsi"/>
        </w:rPr>
        <w:t xml:space="preserve">Kelly Joiner reviewed </w:t>
      </w:r>
      <w:r w:rsidRPr="00957732">
        <w:rPr>
          <w:rFonts w:asciiTheme="majorHAnsi" w:hAnsiTheme="majorHAnsi" w:cstheme="majorHAnsi"/>
        </w:rPr>
        <w:t>a draft heat map showing where pre-hospital blood is available</w:t>
      </w:r>
      <w:r>
        <w:rPr>
          <w:rFonts w:asciiTheme="majorHAnsi" w:hAnsiTheme="majorHAnsi" w:cstheme="majorHAnsi"/>
        </w:rPr>
        <w:t xml:space="preserve"> (</w:t>
      </w:r>
      <w:r w:rsidRPr="00957732">
        <w:rPr>
          <w:rFonts w:asciiTheme="majorHAnsi" w:hAnsiTheme="majorHAnsi" w:cstheme="majorHAnsi"/>
          <w:b/>
          <w:bCs/>
        </w:rPr>
        <w:t>ATTACHMENT B).</w:t>
      </w:r>
      <w:r>
        <w:rPr>
          <w:rFonts w:asciiTheme="majorHAnsi" w:hAnsiTheme="majorHAnsi" w:cstheme="majorHAnsi"/>
        </w:rPr>
        <w:t xml:space="preserve"> Committee members proposed to create</w:t>
      </w:r>
      <w:r w:rsidRPr="00957732">
        <w:rPr>
          <w:rFonts w:asciiTheme="majorHAnsi" w:hAnsiTheme="majorHAnsi" w:cstheme="majorHAnsi"/>
        </w:rPr>
        <w:t xml:space="preserve"> two prehospital blood maps: 1) where blood is available, 2) where it is administered, distinguishing between ground and air</w:t>
      </w:r>
      <w:r>
        <w:rPr>
          <w:rFonts w:asciiTheme="majorHAnsi" w:hAnsiTheme="majorHAnsi" w:cstheme="majorHAnsi"/>
        </w:rPr>
        <w:t>.</w:t>
      </w:r>
    </w:p>
    <w:p w14:paraId="0892CAA1" w14:textId="19F68BCA" w:rsidR="00F53042" w:rsidRPr="00B62BF6" w:rsidRDefault="00F53042" w:rsidP="00D64A28">
      <w:pPr>
        <w:pStyle w:val="ListParagraph"/>
        <w:rPr>
          <w:rFonts w:asciiTheme="majorHAnsi" w:hAnsiTheme="majorHAnsi" w:cstheme="majorHAnsi"/>
        </w:rPr>
      </w:pPr>
    </w:p>
    <w:p w14:paraId="7CBCC0D8" w14:textId="00AF6453" w:rsidR="00931D4B" w:rsidRPr="00B62BF6" w:rsidRDefault="005F71D8" w:rsidP="00931D4B">
      <w:pPr>
        <w:pStyle w:val="Default"/>
        <w:rPr>
          <w:rFonts w:asciiTheme="majorHAnsi" w:hAnsiTheme="majorHAnsi" w:cstheme="majorHAnsi"/>
        </w:rPr>
      </w:pPr>
      <w:r w:rsidRPr="00B62BF6">
        <w:rPr>
          <w:rFonts w:asciiTheme="majorHAnsi" w:hAnsiTheme="majorHAnsi" w:cstheme="majorHAnsi"/>
        </w:rPr>
        <w:t>The meeting</w:t>
      </w:r>
      <w:r w:rsidR="00931D4B" w:rsidRPr="00B62BF6">
        <w:rPr>
          <w:rFonts w:asciiTheme="majorHAnsi" w:hAnsiTheme="majorHAnsi" w:cstheme="majorHAnsi"/>
        </w:rPr>
        <w:t xml:space="preserve"> adjourned at </w:t>
      </w:r>
      <w:r w:rsidR="00957732">
        <w:rPr>
          <w:rFonts w:asciiTheme="majorHAnsi" w:hAnsiTheme="majorHAnsi" w:cstheme="majorHAnsi"/>
        </w:rPr>
        <w:t>1</w:t>
      </w:r>
      <w:r w:rsidR="003927B7" w:rsidRPr="00B62BF6">
        <w:rPr>
          <w:rFonts w:asciiTheme="majorHAnsi" w:hAnsiTheme="majorHAnsi" w:cstheme="majorHAnsi"/>
        </w:rPr>
        <w:t>:</w:t>
      </w:r>
      <w:r w:rsidR="00957732">
        <w:rPr>
          <w:rFonts w:asciiTheme="majorHAnsi" w:hAnsiTheme="majorHAnsi" w:cstheme="majorHAnsi"/>
        </w:rPr>
        <w:t xml:space="preserve">06 </w:t>
      </w:r>
      <w:r w:rsidR="004701AA" w:rsidRPr="00B62BF6">
        <w:rPr>
          <w:rFonts w:asciiTheme="majorHAnsi" w:hAnsiTheme="majorHAnsi" w:cstheme="majorHAnsi"/>
        </w:rPr>
        <w:t>PM</w:t>
      </w:r>
      <w:r w:rsidR="00931D4B" w:rsidRPr="00B62BF6">
        <w:rPr>
          <w:rFonts w:asciiTheme="majorHAnsi" w:hAnsiTheme="majorHAnsi" w:cstheme="majorHAnsi"/>
        </w:rPr>
        <w:t>.</w:t>
      </w:r>
    </w:p>
    <w:p w14:paraId="0465975F" w14:textId="60E2EA82" w:rsidR="003B1078" w:rsidRPr="00B62BF6" w:rsidRDefault="008A687E" w:rsidP="00842781">
      <w:pPr>
        <w:ind w:left="5760"/>
        <w:jc w:val="both"/>
        <w:rPr>
          <w:rFonts w:asciiTheme="majorHAnsi" w:hAnsiTheme="majorHAnsi" w:cstheme="majorHAnsi"/>
        </w:rPr>
      </w:pPr>
      <w:r w:rsidRPr="00B62BF6">
        <w:rPr>
          <w:rFonts w:asciiTheme="majorHAnsi" w:hAnsiTheme="majorHAnsi" w:cstheme="majorHAnsi"/>
          <w:i/>
          <w:iCs/>
        </w:rPr>
        <w:t xml:space="preserve">Minutes </w:t>
      </w:r>
      <w:r w:rsidR="00BB418F" w:rsidRPr="00B62BF6">
        <w:rPr>
          <w:rFonts w:asciiTheme="majorHAnsi" w:hAnsiTheme="majorHAnsi" w:cstheme="majorHAnsi"/>
          <w:i/>
          <w:iCs/>
        </w:rPr>
        <w:t xml:space="preserve">Respectfully Submitted by </w:t>
      </w:r>
      <w:r w:rsidR="006B78A7" w:rsidRPr="00B62BF6">
        <w:rPr>
          <w:rFonts w:asciiTheme="majorHAnsi" w:hAnsiTheme="majorHAnsi" w:cstheme="majorHAnsi"/>
          <w:i/>
          <w:iCs/>
        </w:rPr>
        <w:t>Gabriela Saye</w:t>
      </w:r>
      <w:r w:rsidR="00BB418F" w:rsidRPr="00B62BF6">
        <w:rPr>
          <w:rFonts w:asciiTheme="majorHAnsi" w:hAnsiTheme="majorHAnsi" w:cstheme="majorHAnsi"/>
          <w:i/>
          <w:iCs/>
        </w:rPr>
        <w:t xml:space="preserve"> </w:t>
      </w:r>
    </w:p>
    <w:sectPr w:rsidR="003B1078" w:rsidRPr="00B62BF6" w:rsidSect="00046209">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E948" w14:textId="77777777" w:rsidR="00DB40C4" w:rsidRDefault="00DB40C4">
      <w:r>
        <w:separator/>
      </w:r>
    </w:p>
  </w:endnote>
  <w:endnote w:type="continuationSeparator" w:id="0">
    <w:p w14:paraId="4D6598EB" w14:textId="77777777" w:rsidR="00DB40C4" w:rsidRDefault="00DB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20B0604020202020204"/>
    <w:charset w:val="00"/>
    <w:family w:val="auto"/>
    <w:pitch w:val="default"/>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612716769"/>
      <w:docPartObj>
        <w:docPartGallery w:val="Page Numbers (Bottom of Page)"/>
        <w:docPartUnique/>
      </w:docPartObj>
    </w:sdtPr>
    <w:sdtContent>
      <w:p w14:paraId="6EC59FFF" w14:textId="3578BD4B" w:rsidR="00C81E3A" w:rsidRPr="00DD554B" w:rsidRDefault="00C81E3A" w:rsidP="0017030B">
        <w:pPr>
          <w:pStyle w:val="Footer"/>
          <w:framePr w:wrap="none" w:vAnchor="text" w:hAnchor="margin" w:xAlign="right" w:y="1"/>
          <w:rPr>
            <w:rStyle w:val="PageNumber"/>
            <w:rFonts w:asciiTheme="majorHAnsi" w:hAnsiTheme="majorHAnsi" w:cstheme="majorHAnsi"/>
          </w:rPr>
        </w:pPr>
        <w:r w:rsidRPr="00DD554B">
          <w:rPr>
            <w:rStyle w:val="PageNumber"/>
            <w:rFonts w:asciiTheme="majorHAnsi" w:hAnsiTheme="majorHAnsi" w:cstheme="majorHAnsi"/>
            <w:color w:val="404040" w:themeColor="text1" w:themeTint="BF"/>
          </w:rPr>
          <w:fldChar w:fldCharType="begin"/>
        </w:r>
        <w:r w:rsidRPr="00DD554B">
          <w:rPr>
            <w:rStyle w:val="PageNumber"/>
            <w:rFonts w:asciiTheme="majorHAnsi" w:hAnsiTheme="majorHAnsi" w:cstheme="majorHAnsi"/>
            <w:color w:val="404040" w:themeColor="text1" w:themeTint="BF"/>
          </w:rPr>
          <w:instrText xml:space="preserve"> PAGE </w:instrText>
        </w:r>
        <w:r w:rsidRPr="00DD554B">
          <w:rPr>
            <w:rStyle w:val="PageNumber"/>
            <w:rFonts w:asciiTheme="majorHAnsi" w:hAnsiTheme="majorHAnsi" w:cstheme="majorHAnsi"/>
            <w:color w:val="404040" w:themeColor="text1" w:themeTint="BF"/>
          </w:rPr>
          <w:fldChar w:fldCharType="separate"/>
        </w:r>
        <w:r w:rsidRPr="00DD554B">
          <w:rPr>
            <w:rStyle w:val="PageNumber"/>
            <w:rFonts w:asciiTheme="majorHAnsi" w:hAnsiTheme="majorHAnsi" w:cstheme="majorHAnsi"/>
            <w:noProof/>
            <w:color w:val="404040" w:themeColor="text1" w:themeTint="BF"/>
          </w:rPr>
          <w:t>1</w:t>
        </w:r>
        <w:r w:rsidRPr="00DD554B">
          <w:rPr>
            <w:rStyle w:val="PageNumber"/>
            <w:rFonts w:asciiTheme="majorHAnsi" w:hAnsiTheme="majorHAnsi" w:cstheme="majorHAnsi"/>
            <w:color w:val="404040" w:themeColor="text1" w:themeTint="BF"/>
          </w:rPr>
          <w:fldChar w:fldCharType="end"/>
        </w:r>
      </w:p>
    </w:sdtContent>
  </w:sdt>
  <w:p w14:paraId="69726F80" w14:textId="4415795F" w:rsidR="00325B52" w:rsidRPr="00DD554B" w:rsidRDefault="00325B52" w:rsidP="00C81E3A">
    <w:pPr>
      <w:pStyle w:val="Footer"/>
      <w:ind w:left="-720" w:right="360"/>
      <w:rPr>
        <w:rFonts w:asciiTheme="majorHAnsi" w:hAnsiTheme="majorHAnsi" w:cstheme="majorHAnsi"/>
        <w:color w:val="404040" w:themeColor="text1" w:themeTint="BF"/>
        <w:spacing w:val="20"/>
      </w:rPr>
    </w:pPr>
    <w:r w:rsidRPr="00DD554B">
      <w:rPr>
        <w:rFonts w:asciiTheme="majorHAnsi" w:hAnsiTheme="majorHAnsi" w:cstheme="majorHAns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A508D3"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DD554B">
      <w:rPr>
        <w:rFonts w:asciiTheme="majorHAnsi" w:hAnsiTheme="majorHAnsi" w:cstheme="majorHAnsi"/>
        <w:color w:val="404040" w:themeColor="text1" w:themeTint="BF"/>
        <w:spacing w:val="20"/>
      </w:rPr>
      <w:t xml:space="preserve">Trauma </w:t>
    </w:r>
    <w:r w:rsidR="00CE5ABE" w:rsidRPr="00DD554B">
      <w:rPr>
        <w:rFonts w:asciiTheme="majorHAnsi" w:hAnsiTheme="majorHAnsi" w:cstheme="majorHAnsi"/>
        <w:color w:val="404040" w:themeColor="text1" w:themeTint="BF"/>
        <w:spacing w:val="20"/>
      </w:rPr>
      <w:t>System Performance</w:t>
    </w:r>
    <w:r w:rsidRPr="00DD554B">
      <w:rPr>
        <w:rFonts w:asciiTheme="majorHAnsi" w:hAnsiTheme="majorHAnsi" w:cstheme="majorHAnsi"/>
        <w:color w:val="404040" w:themeColor="text1" w:themeTint="BF"/>
        <w:spacing w:val="20"/>
      </w:rPr>
      <w:t xml:space="preserve"> Committee Meeting:</w:t>
    </w:r>
    <w:r w:rsidR="009067E4" w:rsidRPr="00DD554B">
      <w:rPr>
        <w:rFonts w:asciiTheme="majorHAnsi" w:hAnsiTheme="majorHAnsi" w:cstheme="majorHAnsi"/>
        <w:color w:val="404040" w:themeColor="text1" w:themeTint="BF"/>
        <w:spacing w:val="20"/>
      </w:rPr>
      <w:t xml:space="preserve"> </w:t>
    </w:r>
    <w:r w:rsidR="00981FFF">
      <w:rPr>
        <w:rFonts w:asciiTheme="majorHAnsi" w:hAnsiTheme="majorHAnsi" w:cstheme="majorHAnsi"/>
        <w:color w:val="404040" w:themeColor="text1" w:themeTint="BF"/>
        <w:spacing w:val="20"/>
      </w:rPr>
      <w:t>April 30, 2026</w:t>
    </w:r>
    <w:r w:rsidR="00827732" w:rsidRPr="00DD554B">
      <w:rPr>
        <w:rFonts w:asciiTheme="majorHAnsi" w:hAnsiTheme="majorHAnsi" w:cstheme="majorHAnsi"/>
        <w:color w:val="404040" w:themeColor="text1" w:themeTint="BF"/>
        <w:spacing w:val="20"/>
      </w:rPr>
      <w:tab/>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1500" w14:textId="77777777" w:rsidR="00DB40C4" w:rsidRDefault="00DB40C4">
      <w:r>
        <w:separator/>
      </w:r>
    </w:p>
  </w:footnote>
  <w:footnote w:type="continuationSeparator" w:id="0">
    <w:p w14:paraId="1007B0B9" w14:textId="77777777" w:rsidR="00DB40C4" w:rsidRDefault="00DB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87AD" w14:textId="4171A989" w:rsidR="00DC14EA" w:rsidRDefault="00DB40C4">
    <w:pPr>
      <w:pStyle w:val="Header"/>
    </w:pPr>
    <w:r>
      <w:rPr>
        <w:noProof/>
      </w:rPr>
      <w:pict w14:anchorId="19F5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4" o:spid="_x0000_s1027" type="#_x0000_t136" alt="" style="position:absolute;margin-left:0;margin-top:0;width:532.95pt;height:177.6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4AA73959" w:rsidR="00B97835" w:rsidRDefault="00DB40C4" w:rsidP="00325B52">
    <w:pPr>
      <w:pStyle w:val="Header"/>
      <w:jc w:val="center"/>
    </w:pPr>
    <w:r>
      <w:rPr>
        <w:noProof/>
      </w:rPr>
      <w:pict w14:anchorId="60ECD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5" o:spid="_x0000_s1026" type="#_x0000_t136" alt="" style="position:absolute;left:0;text-align:left;margin-left:0;margin-top:0;width:532.95pt;height:177.65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325B52">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9AE2" w14:textId="6B790126" w:rsidR="00DC14EA" w:rsidRDefault="00DB40C4">
    <w:pPr>
      <w:pStyle w:val="Header"/>
    </w:pPr>
    <w:r>
      <w:rPr>
        <w:noProof/>
      </w:rPr>
      <w:pict w14:anchorId="3DEF4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163523" o:spid="_x0000_s1025" type="#_x0000_t136" alt="" style="position:absolute;margin-left:0;margin-top:0;width:532.95pt;height:177.6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7A6"/>
    <w:multiLevelType w:val="hybridMultilevel"/>
    <w:tmpl w:val="BC40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2FC7"/>
    <w:multiLevelType w:val="hybridMultilevel"/>
    <w:tmpl w:val="5216926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029E1FB6"/>
    <w:multiLevelType w:val="hybridMultilevel"/>
    <w:tmpl w:val="67E4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F1A53"/>
    <w:multiLevelType w:val="hybridMultilevel"/>
    <w:tmpl w:val="171A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9730B"/>
    <w:multiLevelType w:val="hybridMultilevel"/>
    <w:tmpl w:val="69684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82573"/>
    <w:multiLevelType w:val="hybridMultilevel"/>
    <w:tmpl w:val="B0B80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7548C"/>
    <w:multiLevelType w:val="hybridMultilevel"/>
    <w:tmpl w:val="81BE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10" w15:restartNumberingAfterBreak="0">
    <w:nsid w:val="0E003F28"/>
    <w:multiLevelType w:val="hybridMultilevel"/>
    <w:tmpl w:val="2008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2" w15:restartNumberingAfterBreak="0">
    <w:nsid w:val="108030A3"/>
    <w:multiLevelType w:val="hybridMultilevel"/>
    <w:tmpl w:val="49C8F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D3F1B"/>
    <w:multiLevelType w:val="hybridMultilevel"/>
    <w:tmpl w:val="8464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6" w15:restartNumberingAfterBreak="0">
    <w:nsid w:val="163F2C56"/>
    <w:multiLevelType w:val="hybridMultilevel"/>
    <w:tmpl w:val="82740192"/>
    <w:lvl w:ilvl="0" w:tplc="03F8B3E0">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56CCC"/>
    <w:multiLevelType w:val="hybridMultilevel"/>
    <w:tmpl w:val="5280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2C9F"/>
    <w:multiLevelType w:val="hybridMultilevel"/>
    <w:tmpl w:val="159E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34758"/>
    <w:multiLevelType w:val="hybridMultilevel"/>
    <w:tmpl w:val="62F2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352D8"/>
    <w:multiLevelType w:val="hybridMultilevel"/>
    <w:tmpl w:val="E308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8E4C49"/>
    <w:multiLevelType w:val="hybridMultilevel"/>
    <w:tmpl w:val="805A9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1EB6161"/>
    <w:multiLevelType w:val="hybridMultilevel"/>
    <w:tmpl w:val="06762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36129C"/>
    <w:multiLevelType w:val="hybridMultilevel"/>
    <w:tmpl w:val="3B48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B758D9"/>
    <w:multiLevelType w:val="hybridMultilevel"/>
    <w:tmpl w:val="995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40687A"/>
    <w:multiLevelType w:val="hybridMultilevel"/>
    <w:tmpl w:val="B2D05CE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251B283C"/>
    <w:multiLevelType w:val="hybridMultilevel"/>
    <w:tmpl w:val="79E6E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6B36D03"/>
    <w:multiLevelType w:val="hybridMultilevel"/>
    <w:tmpl w:val="9DCC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32"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33" w15:restartNumberingAfterBreak="0">
    <w:nsid w:val="28D70A47"/>
    <w:multiLevelType w:val="hybridMultilevel"/>
    <w:tmpl w:val="CF1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E750E1"/>
    <w:multiLevelType w:val="hybridMultilevel"/>
    <w:tmpl w:val="FCFAA0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6C3D4F"/>
    <w:multiLevelType w:val="hybridMultilevel"/>
    <w:tmpl w:val="2528CA3C"/>
    <w:lvl w:ilvl="0" w:tplc="BEF44178">
      <w:start w:val="1"/>
      <w:numFmt w:val="decimal"/>
      <w:lvlText w:val="%1."/>
      <w:lvlJc w:val="left"/>
      <w:pPr>
        <w:ind w:left="1080" w:hanging="720"/>
      </w:pPr>
      <w:rPr>
        <w:rFonts w:hint="default"/>
      </w:rPr>
    </w:lvl>
    <w:lvl w:ilvl="1" w:tplc="D3B69AD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38" w15:restartNumberingAfterBreak="0">
    <w:nsid w:val="360F159D"/>
    <w:multiLevelType w:val="hybridMultilevel"/>
    <w:tmpl w:val="CA76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010E33"/>
    <w:multiLevelType w:val="hybridMultilevel"/>
    <w:tmpl w:val="D76A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43" w15:restartNumberingAfterBreak="0">
    <w:nsid w:val="3A6501DB"/>
    <w:multiLevelType w:val="hybridMultilevel"/>
    <w:tmpl w:val="C230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683F53"/>
    <w:multiLevelType w:val="hybridMultilevel"/>
    <w:tmpl w:val="CB9A87A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CA952B5"/>
    <w:multiLevelType w:val="hybridMultilevel"/>
    <w:tmpl w:val="427C0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D61278"/>
    <w:multiLevelType w:val="hybridMultilevel"/>
    <w:tmpl w:val="6660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48"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EB3FB0"/>
    <w:multiLevelType w:val="hybridMultilevel"/>
    <w:tmpl w:val="01709A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4AE0C3A"/>
    <w:multiLevelType w:val="hybridMultilevel"/>
    <w:tmpl w:val="6D46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2842EF"/>
    <w:multiLevelType w:val="hybridMultilevel"/>
    <w:tmpl w:val="3A3C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F946C7"/>
    <w:multiLevelType w:val="hybridMultilevel"/>
    <w:tmpl w:val="08FE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9F1124"/>
    <w:multiLevelType w:val="hybridMultilevel"/>
    <w:tmpl w:val="9D1CC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E771A0"/>
    <w:multiLevelType w:val="hybridMultilevel"/>
    <w:tmpl w:val="ABB4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EF7CE8"/>
    <w:multiLevelType w:val="hybridMultilevel"/>
    <w:tmpl w:val="5F68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60" w15:restartNumberingAfterBreak="0">
    <w:nsid w:val="50B158AC"/>
    <w:multiLevelType w:val="hybridMultilevel"/>
    <w:tmpl w:val="FD509E7C"/>
    <w:lvl w:ilvl="0" w:tplc="03F8B3E0">
      <w:numFmt w:val="bullet"/>
      <w:lvlText w:val="•"/>
      <w:lvlJc w:val="left"/>
      <w:pPr>
        <w:ind w:left="1440" w:hanging="72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3C275CD"/>
    <w:multiLevelType w:val="hybridMultilevel"/>
    <w:tmpl w:val="2DE0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D60A12"/>
    <w:multiLevelType w:val="hybridMultilevel"/>
    <w:tmpl w:val="05BC3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5142728"/>
    <w:multiLevelType w:val="hybridMultilevel"/>
    <w:tmpl w:val="8866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D67F33"/>
    <w:multiLevelType w:val="hybridMultilevel"/>
    <w:tmpl w:val="2A042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9D62233"/>
    <w:multiLevelType w:val="hybridMultilevel"/>
    <w:tmpl w:val="81368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D86965"/>
    <w:multiLevelType w:val="hybridMultilevel"/>
    <w:tmpl w:val="2D30E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5E6A5FC1"/>
    <w:multiLevelType w:val="hybridMultilevel"/>
    <w:tmpl w:val="92E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A23040"/>
    <w:multiLevelType w:val="hybridMultilevel"/>
    <w:tmpl w:val="807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810CF0"/>
    <w:multiLevelType w:val="hybridMultilevel"/>
    <w:tmpl w:val="1E3A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21163C"/>
    <w:multiLevelType w:val="hybridMultilevel"/>
    <w:tmpl w:val="4EDCD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0479DD"/>
    <w:multiLevelType w:val="hybridMultilevel"/>
    <w:tmpl w:val="E844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F5207D"/>
    <w:multiLevelType w:val="hybridMultilevel"/>
    <w:tmpl w:val="6122AAD0"/>
    <w:lvl w:ilvl="0" w:tplc="979A53C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B21B39"/>
    <w:multiLevelType w:val="hybridMultilevel"/>
    <w:tmpl w:val="EB1A02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8" w15:restartNumberingAfterBreak="0">
    <w:nsid w:val="6DC0324E"/>
    <w:multiLevelType w:val="hybridMultilevel"/>
    <w:tmpl w:val="2690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480F11"/>
    <w:multiLevelType w:val="hybridMultilevel"/>
    <w:tmpl w:val="8724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BD16D3"/>
    <w:multiLevelType w:val="hybridMultilevel"/>
    <w:tmpl w:val="EA2A0AE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D26F7D"/>
    <w:multiLevelType w:val="hybridMultilevel"/>
    <w:tmpl w:val="93C433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2322C78"/>
    <w:multiLevelType w:val="hybridMultilevel"/>
    <w:tmpl w:val="47EC8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84"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85" w15:restartNumberingAfterBreak="0">
    <w:nsid w:val="77A703EF"/>
    <w:multiLevelType w:val="hybridMultilevel"/>
    <w:tmpl w:val="2E3AE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B829FD"/>
    <w:multiLevelType w:val="hybridMultilevel"/>
    <w:tmpl w:val="0FA0E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42574C"/>
    <w:multiLevelType w:val="hybridMultilevel"/>
    <w:tmpl w:val="96C6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90" w15:restartNumberingAfterBreak="0">
    <w:nsid w:val="7D5275B4"/>
    <w:multiLevelType w:val="hybridMultilevel"/>
    <w:tmpl w:val="A750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94437">
    <w:abstractNumId w:val="42"/>
  </w:num>
  <w:num w:numId="2" w16cid:durableId="1294018479">
    <w:abstractNumId w:val="15"/>
  </w:num>
  <w:num w:numId="3" w16cid:durableId="1976981495">
    <w:abstractNumId w:val="11"/>
  </w:num>
  <w:num w:numId="4" w16cid:durableId="1111705244">
    <w:abstractNumId w:val="39"/>
  </w:num>
  <w:num w:numId="5" w16cid:durableId="163279962">
    <w:abstractNumId w:val="91"/>
  </w:num>
  <w:num w:numId="6" w16cid:durableId="74860328">
    <w:abstractNumId w:val="47"/>
  </w:num>
  <w:num w:numId="7" w16cid:durableId="944195915">
    <w:abstractNumId w:val="59"/>
  </w:num>
  <w:num w:numId="8" w16cid:durableId="901866366">
    <w:abstractNumId w:val="83"/>
  </w:num>
  <w:num w:numId="9" w16cid:durableId="523441934">
    <w:abstractNumId w:val="9"/>
  </w:num>
  <w:num w:numId="10" w16cid:durableId="543492567">
    <w:abstractNumId w:val="89"/>
  </w:num>
  <w:num w:numId="11" w16cid:durableId="156577464">
    <w:abstractNumId w:val="32"/>
  </w:num>
  <w:num w:numId="12" w16cid:durableId="1476874588">
    <w:abstractNumId w:val="37"/>
  </w:num>
  <w:num w:numId="13" w16cid:durableId="812991225">
    <w:abstractNumId w:val="84"/>
  </w:num>
  <w:num w:numId="14" w16cid:durableId="1579486034">
    <w:abstractNumId w:val="31"/>
  </w:num>
  <w:num w:numId="15" w16cid:durableId="1396661010">
    <w:abstractNumId w:val="68"/>
  </w:num>
  <w:num w:numId="16" w16cid:durableId="1816021200">
    <w:abstractNumId w:val="54"/>
  </w:num>
  <w:num w:numId="17" w16cid:durableId="1953777366">
    <w:abstractNumId w:val="69"/>
  </w:num>
  <w:num w:numId="18" w16cid:durableId="687177397">
    <w:abstractNumId w:val="58"/>
  </w:num>
  <w:num w:numId="19" w16cid:durableId="2023241934">
    <w:abstractNumId w:val="86"/>
  </w:num>
  <w:num w:numId="20" w16cid:durableId="474374698">
    <w:abstractNumId w:val="6"/>
  </w:num>
  <w:num w:numId="21" w16cid:durableId="1871067141">
    <w:abstractNumId w:val="3"/>
  </w:num>
  <w:num w:numId="22" w16cid:durableId="1856574797">
    <w:abstractNumId w:val="40"/>
  </w:num>
  <w:num w:numId="23" w16cid:durableId="2128617608">
    <w:abstractNumId w:val="13"/>
  </w:num>
  <w:num w:numId="24" w16cid:durableId="791437799">
    <w:abstractNumId w:val="20"/>
  </w:num>
  <w:num w:numId="25" w16cid:durableId="589000945">
    <w:abstractNumId w:val="24"/>
  </w:num>
  <w:num w:numId="26" w16cid:durableId="400754005">
    <w:abstractNumId w:val="35"/>
  </w:num>
  <w:num w:numId="27" w16cid:durableId="376315803">
    <w:abstractNumId w:val="48"/>
  </w:num>
  <w:num w:numId="28" w16cid:durableId="867570294">
    <w:abstractNumId w:val="62"/>
  </w:num>
  <w:num w:numId="29" w16cid:durableId="481239133">
    <w:abstractNumId w:val="56"/>
  </w:num>
  <w:num w:numId="30" w16cid:durableId="1525511072">
    <w:abstractNumId w:val="61"/>
  </w:num>
  <w:num w:numId="31" w16cid:durableId="1594588509">
    <w:abstractNumId w:val="25"/>
  </w:num>
  <w:num w:numId="32" w16cid:durableId="1823540455">
    <w:abstractNumId w:val="43"/>
  </w:num>
  <w:num w:numId="33" w16cid:durableId="1717125863">
    <w:abstractNumId w:val="53"/>
  </w:num>
  <w:num w:numId="34" w16cid:durableId="639264936">
    <w:abstractNumId w:val="65"/>
  </w:num>
  <w:num w:numId="35" w16cid:durableId="1387676891">
    <w:abstractNumId w:val="41"/>
  </w:num>
  <w:num w:numId="36" w16cid:durableId="1564758631">
    <w:abstractNumId w:val="8"/>
  </w:num>
  <w:num w:numId="37" w16cid:durableId="267389624">
    <w:abstractNumId w:val="63"/>
  </w:num>
  <w:num w:numId="38" w16cid:durableId="940114317">
    <w:abstractNumId w:val="45"/>
  </w:num>
  <w:num w:numId="39" w16cid:durableId="1565725618">
    <w:abstractNumId w:val="67"/>
  </w:num>
  <w:num w:numId="40" w16cid:durableId="1405645355">
    <w:abstractNumId w:val="85"/>
  </w:num>
  <w:num w:numId="41" w16cid:durableId="249508694">
    <w:abstractNumId w:val="87"/>
  </w:num>
  <w:num w:numId="42" w16cid:durableId="1747651833">
    <w:abstractNumId w:val="72"/>
  </w:num>
  <w:num w:numId="43" w16cid:durableId="993412430">
    <w:abstractNumId w:val="16"/>
  </w:num>
  <w:num w:numId="44" w16cid:durableId="782193647">
    <w:abstractNumId w:val="60"/>
  </w:num>
  <w:num w:numId="45" w16cid:durableId="338392650">
    <w:abstractNumId w:val="52"/>
  </w:num>
  <w:num w:numId="46" w16cid:durableId="674915589">
    <w:abstractNumId w:val="88"/>
  </w:num>
  <w:num w:numId="47" w16cid:durableId="1888570358">
    <w:abstractNumId w:val="77"/>
  </w:num>
  <w:num w:numId="48" w16cid:durableId="275260527">
    <w:abstractNumId w:val="90"/>
  </w:num>
  <w:num w:numId="49" w16cid:durableId="1551570161">
    <w:abstractNumId w:val="18"/>
  </w:num>
  <w:num w:numId="50" w16cid:durableId="890505037">
    <w:abstractNumId w:val="38"/>
  </w:num>
  <w:num w:numId="51" w16cid:durableId="68235873">
    <w:abstractNumId w:val="78"/>
  </w:num>
  <w:num w:numId="52" w16cid:durableId="567108791">
    <w:abstractNumId w:val="22"/>
  </w:num>
  <w:num w:numId="53" w16cid:durableId="1003050219">
    <w:abstractNumId w:val="1"/>
  </w:num>
  <w:num w:numId="54" w16cid:durableId="440953161">
    <w:abstractNumId w:val="74"/>
  </w:num>
  <w:num w:numId="55" w16cid:durableId="876553507">
    <w:abstractNumId w:val="66"/>
  </w:num>
  <w:num w:numId="56" w16cid:durableId="1536230997">
    <w:abstractNumId w:val="30"/>
  </w:num>
  <w:num w:numId="57" w16cid:durableId="927467919">
    <w:abstractNumId w:val="70"/>
  </w:num>
  <w:num w:numId="58" w16cid:durableId="520513310">
    <w:abstractNumId w:val="29"/>
  </w:num>
  <w:num w:numId="59" w16cid:durableId="1185903904">
    <w:abstractNumId w:val="17"/>
  </w:num>
  <w:num w:numId="60" w16cid:durableId="73088736">
    <w:abstractNumId w:val="51"/>
  </w:num>
  <w:num w:numId="61" w16cid:durableId="928738401">
    <w:abstractNumId w:val="10"/>
  </w:num>
  <w:num w:numId="62" w16cid:durableId="1841386768">
    <w:abstractNumId w:val="5"/>
  </w:num>
  <w:num w:numId="63" w16cid:durableId="2130586766">
    <w:abstractNumId w:val="49"/>
  </w:num>
  <w:num w:numId="64" w16cid:durableId="855507201">
    <w:abstractNumId w:val="26"/>
  </w:num>
  <w:num w:numId="65" w16cid:durableId="435953264">
    <w:abstractNumId w:val="80"/>
  </w:num>
  <w:num w:numId="66" w16cid:durableId="653919470">
    <w:abstractNumId w:val="73"/>
  </w:num>
  <w:num w:numId="67" w16cid:durableId="1483502870">
    <w:abstractNumId w:val="21"/>
  </w:num>
  <w:num w:numId="68" w16cid:durableId="128210816">
    <w:abstractNumId w:val="14"/>
  </w:num>
  <w:num w:numId="69" w16cid:durableId="1573467727">
    <w:abstractNumId w:val="33"/>
  </w:num>
  <w:num w:numId="70" w16cid:durableId="1668752739">
    <w:abstractNumId w:val="4"/>
  </w:num>
  <w:num w:numId="71" w16cid:durableId="1057557659">
    <w:abstractNumId w:val="46"/>
  </w:num>
  <w:num w:numId="72" w16cid:durableId="848567429">
    <w:abstractNumId w:val="76"/>
  </w:num>
  <w:num w:numId="73" w16cid:durableId="1273785366">
    <w:abstractNumId w:val="81"/>
  </w:num>
  <w:num w:numId="74" w16cid:durableId="1251354953">
    <w:abstractNumId w:val="12"/>
  </w:num>
  <w:num w:numId="75" w16cid:durableId="109009888">
    <w:abstractNumId w:val="82"/>
  </w:num>
  <w:num w:numId="76" w16cid:durableId="994727841">
    <w:abstractNumId w:val="0"/>
  </w:num>
  <w:num w:numId="77" w16cid:durableId="1716923983">
    <w:abstractNumId w:val="50"/>
  </w:num>
  <w:num w:numId="78" w16cid:durableId="825785596">
    <w:abstractNumId w:val="23"/>
  </w:num>
  <w:num w:numId="79" w16cid:durableId="954290586">
    <w:abstractNumId w:val="57"/>
  </w:num>
  <w:num w:numId="80" w16cid:durableId="242183624">
    <w:abstractNumId w:val="44"/>
  </w:num>
  <w:num w:numId="81" w16cid:durableId="87972446">
    <w:abstractNumId w:val="28"/>
  </w:num>
  <w:num w:numId="82" w16cid:durableId="545994482">
    <w:abstractNumId w:val="34"/>
  </w:num>
  <w:num w:numId="83" w16cid:durableId="223298664">
    <w:abstractNumId w:val="19"/>
  </w:num>
  <w:num w:numId="84" w16cid:durableId="973482556">
    <w:abstractNumId w:val="79"/>
  </w:num>
  <w:num w:numId="85" w16cid:durableId="484012968">
    <w:abstractNumId w:val="55"/>
  </w:num>
  <w:num w:numId="86" w16cid:durableId="282660526">
    <w:abstractNumId w:val="64"/>
  </w:num>
  <w:num w:numId="87" w16cid:durableId="926502092">
    <w:abstractNumId w:val="75"/>
  </w:num>
  <w:num w:numId="88" w16cid:durableId="731346520">
    <w:abstractNumId w:val="71"/>
  </w:num>
  <w:num w:numId="89" w16cid:durableId="1314484428">
    <w:abstractNumId w:val="27"/>
  </w:num>
  <w:num w:numId="90" w16cid:durableId="741679318">
    <w:abstractNumId w:val="36"/>
  </w:num>
  <w:num w:numId="91" w16cid:durableId="2079479997">
    <w:abstractNumId w:val="7"/>
  </w:num>
  <w:num w:numId="92" w16cid:durableId="101996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0D4A"/>
    <w:rsid w:val="0000191F"/>
    <w:rsid w:val="00001A21"/>
    <w:rsid w:val="000022B8"/>
    <w:rsid w:val="00005F66"/>
    <w:rsid w:val="0000621F"/>
    <w:rsid w:val="00007F08"/>
    <w:rsid w:val="000107D8"/>
    <w:rsid w:val="000125B6"/>
    <w:rsid w:val="000152BB"/>
    <w:rsid w:val="00020509"/>
    <w:rsid w:val="000224DD"/>
    <w:rsid w:val="00023FE5"/>
    <w:rsid w:val="00025513"/>
    <w:rsid w:val="000278D6"/>
    <w:rsid w:val="00027B64"/>
    <w:rsid w:val="00027E9F"/>
    <w:rsid w:val="000306CA"/>
    <w:rsid w:val="000322D4"/>
    <w:rsid w:val="0003329F"/>
    <w:rsid w:val="000334AA"/>
    <w:rsid w:val="00033A4E"/>
    <w:rsid w:val="000342AE"/>
    <w:rsid w:val="000365D9"/>
    <w:rsid w:val="00040C6E"/>
    <w:rsid w:val="000416B4"/>
    <w:rsid w:val="000416B8"/>
    <w:rsid w:val="00045D62"/>
    <w:rsid w:val="00046209"/>
    <w:rsid w:val="000464FC"/>
    <w:rsid w:val="00046D81"/>
    <w:rsid w:val="0004734D"/>
    <w:rsid w:val="00054402"/>
    <w:rsid w:val="00055681"/>
    <w:rsid w:val="0005601E"/>
    <w:rsid w:val="0005743B"/>
    <w:rsid w:val="00062F6C"/>
    <w:rsid w:val="000649E3"/>
    <w:rsid w:val="00065B4E"/>
    <w:rsid w:val="000670AD"/>
    <w:rsid w:val="00070D28"/>
    <w:rsid w:val="00071045"/>
    <w:rsid w:val="00071375"/>
    <w:rsid w:val="0007543F"/>
    <w:rsid w:val="000754D0"/>
    <w:rsid w:val="000756DA"/>
    <w:rsid w:val="0007596F"/>
    <w:rsid w:val="000763E5"/>
    <w:rsid w:val="00080B95"/>
    <w:rsid w:val="00085BBD"/>
    <w:rsid w:val="00090969"/>
    <w:rsid w:val="00090EC5"/>
    <w:rsid w:val="00090ED4"/>
    <w:rsid w:val="00094335"/>
    <w:rsid w:val="00097FBC"/>
    <w:rsid w:val="000A0874"/>
    <w:rsid w:val="000A1187"/>
    <w:rsid w:val="000A2084"/>
    <w:rsid w:val="000A2DC5"/>
    <w:rsid w:val="000A5CCE"/>
    <w:rsid w:val="000A70A5"/>
    <w:rsid w:val="000A73CC"/>
    <w:rsid w:val="000B1469"/>
    <w:rsid w:val="000B15FB"/>
    <w:rsid w:val="000B5449"/>
    <w:rsid w:val="000B65A6"/>
    <w:rsid w:val="000C00C8"/>
    <w:rsid w:val="000C07D3"/>
    <w:rsid w:val="000C093E"/>
    <w:rsid w:val="000C1B79"/>
    <w:rsid w:val="000C300A"/>
    <w:rsid w:val="000C3F43"/>
    <w:rsid w:val="000C43D8"/>
    <w:rsid w:val="000C7A34"/>
    <w:rsid w:val="000C7A59"/>
    <w:rsid w:val="000D29D0"/>
    <w:rsid w:val="000D3B0C"/>
    <w:rsid w:val="000D4406"/>
    <w:rsid w:val="000D4793"/>
    <w:rsid w:val="000D51ED"/>
    <w:rsid w:val="000D5412"/>
    <w:rsid w:val="000D6CDB"/>
    <w:rsid w:val="000D6FC9"/>
    <w:rsid w:val="000E213E"/>
    <w:rsid w:val="000E4BFD"/>
    <w:rsid w:val="000E4E94"/>
    <w:rsid w:val="000E5818"/>
    <w:rsid w:val="000E6C11"/>
    <w:rsid w:val="000F02A7"/>
    <w:rsid w:val="000F03B1"/>
    <w:rsid w:val="000F1086"/>
    <w:rsid w:val="000F1726"/>
    <w:rsid w:val="000F28AD"/>
    <w:rsid w:val="000F3369"/>
    <w:rsid w:val="000F3DB8"/>
    <w:rsid w:val="000F67C4"/>
    <w:rsid w:val="000F694E"/>
    <w:rsid w:val="000F6C6D"/>
    <w:rsid w:val="000F7652"/>
    <w:rsid w:val="000F7CF6"/>
    <w:rsid w:val="00100D2B"/>
    <w:rsid w:val="00101BC7"/>
    <w:rsid w:val="001025BF"/>
    <w:rsid w:val="0010531E"/>
    <w:rsid w:val="0010670A"/>
    <w:rsid w:val="00110D1F"/>
    <w:rsid w:val="00111DD2"/>
    <w:rsid w:val="001126E6"/>
    <w:rsid w:val="00113756"/>
    <w:rsid w:val="00113881"/>
    <w:rsid w:val="00113980"/>
    <w:rsid w:val="0011630A"/>
    <w:rsid w:val="00120346"/>
    <w:rsid w:val="00121729"/>
    <w:rsid w:val="001218D5"/>
    <w:rsid w:val="001223B6"/>
    <w:rsid w:val="001239CF"/>
    <w:rsid w:val="00123C1D"/>
    <w:rsid w:val="001271AC"/>
    <w:rsid w:val="00130113"/>
    <w:rsid w:val="001305FE"/>
    <w:rsid w:val="00130EEB"/>
    <w:rsid w:val="00131DDF"/>
    <w:rsid w:val="00133B39"/>
    <w:rsid w:val="00133D90"/>
    <w:rsid w:val="00133DC2"/>
    <w:rsid w:val="00134299"/>
    <w:rsid w:val="00135F59"/>
    <w:rsid w:val="0013749B"/>
    <w:rsid w:val="0014050A"/>
    <w:rsid w:val="00143080"/>
    <w:rsid w:val="0014369E"/>
    <w:rsid w:val="00144D07"/>
    <w:rsid w:val="00151231"/>
    <w:rsid w:val="00151E19"/>
    <w:rsid w:val="00152105"/>
    <w:rsid w:val="0015277E"/>
    <w:rsid w:val="0015302D"/>
    <w:rsid w:val="00153B53"/>
    <w:rsid w:val="0015498E"/>
    <w:rsid w:val="00155680"/>
    <w:rsid w:val="00156040"/>
    <w:rsid w:val="00156B12"/>
    <w:rsid w:val="0016023D"/>
    <w:rsid w:val="00160686"/>
    <w:rsid w:val="001612BD"/>
    <w:rsid w:val="00162200"/>
    <w:rsid w:val="00162DE0"/>
    <w:rsid w:val="001639A7"/>
    <w:rsid w:val="00163A1C"/>
    <w:rsid w:val="00163A6F"/>
    <w:rsid w:val="00164229"/>
    <w:rsid w:val="00166ABF"/>
    <w:rsid w:val="00174EC6"/>
    <w:rsid w:val="00177ADB"/>
    <w:rsid w:val="00180474"/>
    <w:rsid w:val="001818D5"/>
    <w:rsid w:val="00181F21"/>
    <w:rsid w:val="0018526E"/>
    <w:rsid w:val="00186146"/>
    <w:rsid w:val="0018647E"/>
    <w:rsid w:val="001870AB"/>
    <w:rsid w:val="001937E0"/>
    <w:rsid w:val="00194E47"/>
    <w:rsid w:val="00195319"/>
    <w:rsid w:val="00195698"/>
    <w:rsid w:val="00195A9A"/>
    <w:rsid w:val="0019780D"/>
    <w:rsid w:val="00197BDD"/>
    <w:rsid w:val="00197CF8"/>
    <w:rsid w:val="001A049D"/>
    <w:rsid w:val="001A4DED"/>
    <w:rsid w:val="001A5B84"/>
    <w:rsid w:val="001A6157"/>
    <w:rsid w:val="001A659B"/>
    <w:rsid w:val="001B2C65"/>
    <w:rsid w:val="001B4BF3"/>
    <w:rsid w:val="001B5DF6"/>
    <w:rsid w:val="001B64F4"/>
    <w:rsid w:val="001B7B6D"/>
    <w:rsid w:val="001B7C57"/>
    <w:rsid w:val="001C0962"/>
    <w:rsid w:val="001C0CD2"/>
    <w:rsid w:val="001C19C7"/>
    <w:rsid w:val="001C1D4D"/>
    <w:rsid w:val="001C25B6"/>
    <w:rsid w:val="001C3371"/>
    <w:rsid w:val="001C3B7F"/>
    <w:rsid w:val="001C4A39"/>
    <w:rsid w:val="001C5731"/>
    <w:rsid w:val="001C71AB"/>
    <w:rsid w:val="001D082E"/>
    <w:rsid w:val="001D165F"/>
    <w:rsid w:val="001D24A8"/>
    <w:rsid w:val="001D27C2"/>
    <w:rsid w:val="001D394A"/>
    <w:rsid w:val="001D41E8"/>
    <w:rsid w:val="001D4319"/>
    <w:rsid w:val="001D5145"/>
    <w:rsid w:val="001D52C9"/>
    <w:rsid w:val="001D55BA"/>
    <w:rsid w:val="001D7D52"/>
    <w:rsid w:val="001E048D"/>
    <w:rsid w:val="001E2680"/>
    <w:rsid w:val="001E5BD3"/>
    <w:rsid w:val="001E6261"/>
    <w:rsid w:val="001E667D"/>
    <w:rsid w:val="001E71AD"/>
    <w:rsid w:val="001E7A1F"/>
    <w:rsid w:val="001F0699"/>
    <w:rsid w:val="001F2593"/>
    <w:rsid w:val="001F2A02"/>
    <w:rsid w:val="001F43BE"/>
    <w:rsid w:val="001F4AAE"/>
    <w:rsid w:val="001F6534"/>
    <w:rsid w:val="001F7058"/>
    <w:rsid w:val="00200B72"/>
    <w:rsid w:val="002022E1"/>
    <w:rsid w:val="00202525"/>
    <w:rsid w:val="00202786"/>
    <w:rsid w:val="00202C7B"/>
    <w:rsid w:val="00205ADF"/>
    <w:rsid w:val="00206690"/>
    <w:rsid w:val="00206E92"/>
    <w:rsid w:val="00207082"/>
    <w:rsid w:val="00207300"/>
    <w:rsid w:val="00207D2E"/>
    <w:rsid w:val="00210284"/>
    <w:rsid w:val="00211358"/>
    <w:rsid w:val="0021190B"/>
    <w:rsid w:val="00211E00"/>
    <w:rsid w:val="0021261A"/>
    <w:rsid w:val="00213E1E"/>
    <w:rsid w:val="00214276"/>
    <w:rsid w:val="002165BC"/>
    <w:rsid w:val="00217FEE"/>
    <w:rsid w:val="00220283"/>
    <w:rsid w:val="0022061C"/>
    <w:rsid w:val="00222993"/>
    <w:rsid w:val="00225FA0"/>
    <w:rsid w:val="00227581"/>
    <w:rsid w:val="00230197"/>
    <w:rsid w:val="00230205"/>
    <w:rsid w:val="0023151B"/>
    <w:rsid w:val="00231BE2"/>
    <w:rsid w:val="00232CCC"/>
    <w:rsid w:val="00234A69"/>
    <w:rsid w:val="00235C23"/>
    <w:rsid w:val="002364EF"/>
    <w:rsid w:val="00237BB5"/>
    <w:rsid w:val="00240621"/>
    <w:rsid w:val="002418D7"/>
    <w:rsid w:val="0024273F"/>
    <w:rsid w:val="00242AF4"/>
    <w:rsid w:val="00243606"/>
    <w:rsid w:val="0024518B"/>
    <w:rsid w:val="00246EB3"/>
    <w:rsid w:val="0024710B"/>
    <w:rsid w:val="00250D83"/>
    <w:rsid w:val="00251653"/>
    <w:rsid w:val="00251CB6"/>
    <w:rsid w:val="002522D7"/>
    <w:rsid w:val="002535A9"/>
    <w:rsid w:val="00253B5E"/>
    <w:rsid w:val="00253EE4"/>
    <w:rsid w:val="002560EB"/>
    <w:rsid w:val="002569B9"/>
    <w:rsid w:val="00257B38"/>
    <w:rsid w:val="002602A5"/>
    <w:rsid w:val="00260374"/>
    <w:rsid w:val="002607AE"/>
    <w:rsid w:val="00261B4E"/>
    <w:rsid w:val="002627FB"/>
    <w:rsid w:val="00262DD6"/>
    <w:rsid w:val="00263459"/>
    <w:rsid w:val="0026375C"/>
    <w:rsid w:val="00263FA3"/>
    <w:rsid w:val="0026525C"/>
    <w:rsid w:val="00265292"/>
    <w:rsid w:val="00265A1E"/>
    <w:rsid w:val="00265C2F"/>
    <w:rsid w:val="0026601C"/>
    <w:rsid w:val="0026661A"/>
    <w:rsid w:val="0027372A"/>
    <w:rsid w:val="00273999"/>
    <w:rsid w:val="00275EDE"/>
    <w:rsid w:val="002818D0"/>
    <w:rsid w:val="00282019"/>
    <w:rsid w:val="00282698"/>
    <w:rsid w:val="00283D6A"/>
    <w:rsid w:val="00283E77"/>
    <w:rsid w:val="002848D7"/>
    <w:rsid w:val="00284AC7"/>
    <w:rsid w:val="00286430"/>
    <w:rsid w:val="002866CC"/>
    <w:rsid w:val="002871D8"/>
    <w:rsid w:val="00287A90"/>
    <w:rsid w:val="00290650"/>
    <w:rsid w:val="0029591E"/>
    <w:rsid w:val="0029600B"/>
    <w:rsid w:val="00296223"/>
    <w:rsid w:val="00296340"/>
    <w:rsid w:val="002971EF"/>
    <w:rsid w:val="002A1DCF"/>
    <w:rsid w:val="002A2533"/>
    <w:rsid w:val="002A512F"/>
    <w:rsid w:val="002A5C8C"/>
    <w:rsid w:val="002A6BBE"/>
    <w:rsid w:val="002A70C6"/>
    <w:rsid w:val="002A7150"/>
    <w:rsid w:val="002A72FD"/>
    <w:rsid w:val="002A7777"/>
    <w:rsid w:val="002A7829"/>
    <w:rsid w:val="002B11D9"/>
    <w:rsid w:val="002B2037"/>
    <w:rsid w:val="002B285B"/>
    <w:rsid w:val="002B2B23"/>
    <w:rsid w:val="002B2B56"/>
    <w:rsid w:val="002B5443"/>
    <w:rsid w:val="002C22C5"/>
    <w:rsid w:val="002C31BE"/>
    <w:rsid w:val="002C3201"/>
    <w:rsid w:val="002C78B6"/>
    <w:rsid w:val="002D0EC0"/>
    <w:rsid w:val="002D3ED7"/>
    <w:rsid w:val="002D4BCC"/>
    <w:rsid w:val="002E0D7A"/>
    <w:rsid w:val="002E1877"/>
    <w:rsid w:val="002E4B68"/>
    <w:rsid w:val="002F0469"/>
    <w:rsid w:val="002F0B0F"/>
    <w:rsid w:val="002F0C9D"/>
    <w:rsid w:val="002F492D"/>
    <w:rsid w:val="002F7155"/>
    <w:rsid w:val="003006FB"/>
    <w:rsid w:val="00301505"/>
    <w:rsid w:val="003019F2"/>
    <w:rsid w:val="00303383"/>
    <w:rsid w:val="00305748"/>
    <w:rsid w:val="00306F5E"/>
    <w:rsid w:val="00307215"/>
    <w:rsid w:val="00307C08"/>
    <w:rsid w:val="00307C8C"/>
    <w:rsid w:val="003122A9"/>
    <w:rsid w:val="00312E82"/>
    <w:rsid w:val="003138C1"/>
    <w:rsid w:val="003151D0"/>
    <w:rsid w:val="00315AD6"/>
    <w:rsid w:val="0031626B"/>
    <w:rsid w:val="00316560"/>
    <w:rsid w:val="00316EB6"/>
    <w:rsid w:val="0031725D"/>
    <w:rsid w:val="00320B5A"/>
    <w:rsid w:val="00321274"/>
    <w:rsid w:val="003218C9"/>
    <w:rsid w:val="00321F7C"/>
    <w:rsid w:val="00325B52"/>
    <w:rsid w:val="00330C95"/>
    <w:rsid w:val="003314DE"/>
    <w:rsid w:val="0033214E"/>
    <w:rsid w:val="00334CF3"/>
    <w:rsid w:val="00334DCF"/>
    <w:rsid w:val="00335BC8"/>
    <w:rsid w:val="003360EA"/>
    <w:rsid w:val="00336A4C"/>
    <w:rsid w:val="00337C04"/>
    <w:rsid w:val="00337DA1"/>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311"/>
    <w:rsid w:val="00361647"/>
    <w:rsid w:val="00361BD1"/>
    <w:rsid w:val="00364D5D"/>
    <w:rsid w:val="00366D43"/>
    <w:rsid w:val="003704D5"/>
    <w:rsid w:val="00370F69"/>
    <w:rsid w:val="003712CF"/>
    <w:rsid w:val="00373231"/>
    <w:rsid w:val="0037624A"/>
    <w:rsid w:val="00376335"/>
    <w:rsid w:val="00376509"/>
    <w:rsid w:val="003810F5"/>
    <w:rsid w:val="003829EE"/>
    <w:rsid w:val="00382C1C"/>
    <w:rsid w:val="00382F64"/>
    <w:rsid w:val="003867C0"/>
    <w:rsid w:val="00387641"/>
    <w:rsid w:val="003913D5"/>
    <w:rsid w:val="00391743"/>
    <w:rsid w:val="003927B7"/>
    <w:rsid w:val="00394352"/>
    <w:rsid w:val="00394D2F"/>
    <w:rsid w:val="00395C69"/>
    <w:rsid w:val="003A14EC"/>
    <w:rsid w:val="003A2C53"/>
    <w:rsid w:val="003A34F8"/>
    <w:rsid w:val="003A3BEA"/>
    <w:rsid w:val="003A4006"/>
    <w:rsid w:val="003A4AEC"/>
    <w:rsid w:val="003A5BF7"/>
    <w:rsid w:val="003A6285"/>
    <w:rsid w:val="003B035E"/>
    <w:rsid w:val="003B0C7B"/>
    <w:rsid w:val="003B1078"/>
    <w:rsid w:val="003B344E"/>
    <w:rsid w:val="003B435C"/>
    <w:rsid w:val="003B6011"/>
    <w:rsid w:val="003B7070"/>
    <w:rsid w:val="003C1700"/>
    <w:rsid w:val="003C3744"/>
    <w:rsid w:val="003C5D3D"/>
    <w:rsid w:val="003C64B8"/>
    <w:rsid w:val="003C64DF"/>
    <w:rsid w:val="003C6C43"/>
    <w:rsid w:val="003D047F"/>
    <w:rsid w:val="003D050C"/>
    <w:rsid w:val="003D1D32"/>
    <w:rsid w:val="003D202C"/>
    <w:rsid w:val="003D2246"/>
    <w:rsid w:val="003D5C91"/>
    <w:rsid w:val="003D62EE"/>
    <w:rsid w:val="003D6EFE"/>
    <w:rsid w:val="003D7058"/>
    <w:rsid w:val="003D7128"/>
    <w:rsid w:val="003E05DE"/>
    <w:rsid w:val="003E5BBA"/>
    <w:rsid w:val="003F0F7B"/>
    <w:rsid w:val="003F1C30"/>
    <w:rsid w:val="003F2411"/>
    <w:rsid w:val="003F648B"/>
    <w:rsid w:val="003F7CF7"/>
    <w:rsid w:val="00401953"/>
    <w:rsid w:val="00403B58"/>
    <w:rsid w:val="00405412"/>
    <w:rsid w:val="00407AD8"/>
    <w:rsid w:val="004116CC"/>
    <w:rsid w:val="00412C30"/>
    <w:rsid w:val="004157C3"/>
    <w:rsid w:val="00417034"/>
    <w:rsid w:val="00420088"/>
    <w:rsid w:val="00422D29"/>
    <w:rsid w:val="00423269"/>
    <w:rsid w:val="00423949"/>
    <w:rsid w:val="00424382"/>
    <w:rsid w:val="00425238"/>
    <w:rsid w:val="00425C9E"/>
    <w:rsid w:val="00425FF1"/>
    <w:rsid w:val="004262B6"/>
    <w:rsid w:val="0043045D"/>
    <w:rsid w:val="00430B9F"/>
    <w:rsid w:val="00430BE8"/>
    <w:rsid w:val="00431996"/>
    <w:rsid w:val="00431AA7"/>
    <w:rsid w:val="0043355A"/>
    <w:rsid w:val="00435E55"/>
    <w:rsid w:val="00440164"/>
    <w:rsid w:val="0044116E"/>
    <w:rsid w:val="004432FA"/>
    <w:rsid w:val="00443F1C"/>
    <w:rsid w:val="00444649"/>
    <w:rsid w:val="00444D86"/>
    <w:rsid w:val="00445500"/>
    <w:rsid w:val="004469C2"/>
    <w:rsid w:val="004513E7"/>
    <w:rsid w:val="00451989"/>
    <w:rsid w:val="00452364"/>
    <w:rsid w:val="00454AD5"/>
    <w:rsid w:val="00462130"/>
    <w:rsid w:val="00463EDE"/>
    <w:rsid w:val="0046640C"/>
    <w:rsid w:val="004701AA"/>
    <w:rsid w:val="00470321"/>
    <w:rsid w:val="00470C2A"/>
    <w:rsid w:val="0047220C"/>
    <w:rsid w:val="00472D30"/>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6F3"/>
    <w:rsid w:val="004932DE"/>
    <w:rsid w:val="0049385F"/>
    <w:rsid w:val="00493BC6"/>
    <w:rsid w:val="0049592A"/>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4B5F"/>
    <w:rsid w:val="004E0C20"/>
    <w:rsid w:val="004E0D39"/>
    <w:rsid w:val="004E28A2"/>
    <w:rsid w:val="004E4C50"/>
    <w:rsid w:val="004E4F1B"/>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440"/>
    <w:rsid w:val="00505DCB"/>
    <w:rsid w:val="0050663D"/>
    <w:rsid w:val="00506743"/>
    <w:rsid w:val="00507D03"/>
    <w:rsid w:val="0051011A"/>
    <w:rsid w:val="00512842"/>
    <w:rsid w:val="00512AEF"/>
    <w:rsid w:val="00513914"/>
    <w:rsid w:val="005160B2"/>
    <w:rsid w:val="005166A7"/>
    <w:rsid w:val="005170BE"/>
    <w:rsid w:val="00517639"/>
    <w:rsid w:val="005213F7"/>
    <w:rsid w:val="00524962"/>
    <w:rsid w:val="00524B71"/>
    <w:rsid w:val="005250C1"/>
    <w:rsid w:val="00526F35"/>
    <w:rsid w:val="00527E96"/>
    <w:rsid w:val="00530FEF"/>
    <w:rsid w:val="00532400"/>
    <w:rsid w:val="005363C2"/>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7076E"/>
    <w:rsid w:val="00570E9F"/>
    <w:rsid w:val="0057183F"/>
    <w:rsid w:val="00571859"/>
    <w:rsid w:val="005719B3"/>
    <w:rsid w:val="00572A44"/>
    <w:rsid w:val="00572E7D"/>
    <w:rsid w:val="00574429"/>
    <w:rsid w:val="00577E2E"/>
    <w:rsid w:val="00580319"/>
    <w:rsid w:val="0058064C"/>
    <w:rsid w:val="00582706"/>
    <w:rsid w:val="00583115"/>
    <w:rsid w:val="00585971"/>
    <w:rsid w:val="00585B0D"/>
    <w:rsid w:val="00585CEF"/>
    <w:rsid w:val="00586799"/>
    <w:rsid w:val="00586C92"/>
    <w:rsid w:val="00587A2F"/>
    <w:rsid w:val="005918C6"/>
    <w:rsid w:val="005926A4"/>
    <w:rsid w:val="00594EEB"/>
    <w:rsid w:val="005964DF"/>
    <w:rsid w:val="00596946"/>
    <w:rsid w:val="00596CC3"/>
    <w:rsid w:val="00597EC6"/>
    <w:rsid w:val="005A098D"/>
    <w:rsid w:val="005A4AE1"/>
    <w:rsid w:val="005A4B78"/>
    <w:rsid w:val="005A4EA0"/>
    <w:rsid w:val="005A52C3"/>
    <w:rsid w:val="005A5A12"/>
    <w:rsid w:val="005B05DB"/>
    <w:rsid w:val="005B1059"/>
    <w:rsid w:val="005B12E0"/>
    <w:rsid w:val="005B2726"/>
    <w:rsid w:val="005B31F6"/>
    <w:rsid w:val="005B373E"/>
    <w:rsid w:val="005B66A9"/>
    <w:rsid w:val="005B6826"/>
    <w:rsid w:val="005B7283"/>
    <w:rsid w:val="005C02A7"/>
    <w:rsid w:val="005C0F25"/>
    <w:rsid w:val="005C1C03"/>
    <w:rsid w:val="005C2261"/>
    <w:rsid w:val="005C2CD6"/>
    <w:rsid w:val="005C3D41"/>
    <w:rsid w:val="005C5936"/>
    <w:rsid w:val="005C61F7"/>
    <w:rsid w:val="005C68CD"/>
    <w:rsid w:val="005C7395"/>
    <w:rsid w:val="005D2A75"/>
    <w:rsid w:val="005D32B6"/>
    <w:rsid w:val="005D3331"/>
    <w:rsid w:val="005D4968"/>
    <w:rsid w:val="005D57D4"/>
    <w:rsid w:val="005D5D57"/>
    <w:rsid w:val="005E0E6C"/>
    <w:rsid w:val="005E134D"/>
    <w:rsid w:val="005E3457"/>
    <w:rsid w:val="005E482A"/>
    <w:rsid w:val="005E4FBF"/>
    <w:rsid w:val="005E50AC"/>
    <w:rsid w:val="005E69B1"/>
    <w:rsid w:val="005F0F99"/>
    <w:rsid w:val="005F240A"/>
    <w:rsid w:val="005F3B0E"/>
    <w:rsid w:val="005F71D8"/>
    <w:rsid w:val="005F72B0"/>
    <w:rsid w:val="00600E7A"/>
    <w:rsid w:val="00604217"/>
    <w:rsid w:val="006051EE"/>
    <w:rsid w:val="006052BF"/>
    <w:rsid w:val="00606388"/>
    <w:rsid w:val="006066DC"/>
    <w:rsid w:val="0060697D"/>
    <w:rsid w:val="006105AB"/>
    <w:rsid w:val="00610BB1"/>
    <w:rsid w:val="006140B1"/>
    <w:rsid w:val="00614D6D"/>
    <w:rsid w:val="00614DA0"/>
    <w:rsid w:val="00615D4F"/>
    <w:rsid w:val="00621352"/>
    <w:rsid w:val="0062187C"/>
    <w:rsid w:val="00622BA4"/>
    <w:rsid w:val="006230F7"/>
    <w:rsid w:val="00624156"/>
    <w:rsid w:val="006250B0"/>
    <w:rsid w:val="00626254"/>
    <w:rsid w:val="006300B9"/>
    <w:rsid w:val="00630273"/>
    <w:rsid w:val="006314B0"/>
    <w:rsid w:val="00634C86"/>
    <w:rsid w:val="00635167"/>
    <w:rsid w:val="00635599"/>
    <w:rsid w:val="006417E7"/>
    <w:rsid w:val="006420E0"/>
    <w:rsid w:val="0064428A"/>
    <w:rsid w:val="0064497F"/>
    <w:rsid w:val="00644B96"/>
    <w:rsid w:val="00650478"/>
    <w:rsid w:val="00650F96"/>
    <w:rsid w:val="00652C56"/>
    <w:rsid w:val="00653108"/>
    <w:rsid w:val="0065379E"/>
    <w:rsid w:val="00653DCD"/>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7742F"/>
    <w:rsid w:val="00680F85"/>
    <w:rsid w:val="00680FA9"/>
    <w:rsid w:val="0068170A"/>
    <w:rsid w:val="00682B47"/>
    <w:rsid w:val="0068317A"/>
    <w:rsid w:val="006913B4"/>
    <w:rsid w:val="00692234"/>
    <w:rsid w:val="00694C76"/>
    <w:rsid w:val="00694D2E"/>
    <w:rsid w:val="0069528D"/>
    <w:rsid w:val="00695AEB"/>
    <w:rsid w:val="006962B9"/>
    <w:rsid w:val="00696373"/>
    <w:rsid w:val="006A0466"/>
    <w:rsid w:val="006A135C"/>
    <w:rsid w:val="006A1F3A"/>
    <w:rsid w:val="006A31B7"/>
    <w:rsid w:val="006A4246"/>
    <w:rsid w:val="006A4BCE"/>
    <w:rsid w:val="006A56A4"/>
    <w:rsid w:val="006A5B64"/>
    <w:rsid w:val="006B1AB6"/>
    <w:rsid w:val="006B377F"/>
    <w:rsid w:val="006B3E07"/>
    <w:rsid w:val="006B484B"/>
    <w:rsid w:val="006B5CF8"/>
    <w:rsid w:val="006B78A7"/>
    <w:rsid w:val="006B7B43"/>
    <w:rsid w:val="006C042A"/>
    <w:rsid w:val="006C3374"/>
    <w:rsid w:val="006C3597"/>
    <w:rsid w:val="006D01B6"/>
    <w:rsid w:val="006D1C4D"/>
    <w:rsid w:val="006D2212"/>
    <w:rsid w:val="006D2EDF"/>
    <w:rsid w:val="006D32CD"/>
    <w:rsid w:val="006D38EC"/>
    <w:rsid w:val="006D700F"/>
    <w:rsid w:val="006E034F"/>
    <w:rsid w:val="006E1F01"/>
    <w:rsid w:val="006E286B"/>
    <w:rsid w:val="006E2C10"/>
    <w:rsid w:val="006E35AA"/>
    <w:rsid w:val="006E60CD"/>
    <w:rsid w:val="006E7183"/>
    <w:rsid w:val="006F28A4"/>
    <w:rsid w:val="006F3C15"/>
    <w:rsid w:val="006F3E2E"/>
    <w:rsid w:val="006F5225"/>
    <w:rsid w:val="006F5900"/>
    <w:rsid w:val="007003DC"/>
    <w:rsid w:val="007008AE"/>
    <w:rsid w:val="00700CFC"/>
    <w:rsid w:val="00701216"/>
    <w:rsid w:val="00701735"/>
    <w:rsid w:val="007020B3"/>
    <w:rsid w:val="007022E7"/>
    <w:rsid w:val="0070279C"/>
    <w:rsid w:val="0070337D"/>
    <w:rsid w:val="007053F1"/>
    <w:rsid w:val="00705D0D"/>
    <w:rsid w:val="00705D8B"/>
    <w:rsid w:val="007061F2"/>
    <w:rsid w:val="0070620E"/>
    <w:rsid w:val="007104C7"/>
    <w:rsid w:val="00712568"/>
    <w:rsid w:val="0071288B"/>
    <w:rsid w:val="007128D4"/>
    <w:rsid w:val="00712A7E"/>
    <w:rsid w:val="00714499"/>
    <w:rsid w:val="00717E85"/>
    <w:rsid w:val="00720151"/>
    <w:rsid w:val="00720D70"/>
    <w:rsid w:val="00721656"/>
    <w:rsid w:val="00721EF6"/>
    <w:rsid w:val="00722100"/>
    <w:rsid w:val="007239EC"/>
    <w:rsid w:val="0072410D"/>
    <w:rsid w:val="0072424E"/>
    <w:rsid w:val="00726CB2"/>
    <w:rsid w:val="00726F88"/>
    <w:rsid w:val="00727FBB"/>
    <w:rsid w:val="00730444"/>
    <w:rsid w:val="00731AB2"/>
    <w:rsid w:val="00731B2B"/>
    <w:rsid w:val="00732131"/>
    <w:rsid w:val="00734414"/>
    <w:rsid w:val="00735ADC"/>
    <w:rsid w:val="0073722C"/>
    <w:rsid w:val="00737DC2"/>
    <w:rsid w:val="007411DE"/>
    <w:rsid w:val="00743114"/>
    <w:rsid w:val="00745EBA"/>
    <w:rsid w:val="00745FFC"/>
    <w:rsid w:val="00747C7B"/>
    <w:rsid w:val="00750B0F"/>
    <w:rsid w:val="00752EF4"/>
    <w:rsid w:val="00753A28"/>
    <w:rsid w:val="00755829"/>
    <w:rsid w:val="00755CC0"/>
    <w:rsid w:val="00756714"/>
    <w:rsid w:val="00757238"/>
    <w:rsid w:val="00757B9D"/>
    <w:rsid w:val="007614B2"/>
    <w:rsid w:val="0076239B"/>
    <w:rsid w:val="0076313B"/>
    <w:rsid w:val="00765188"/>
    <w:rsid w:val="0076553B"/>
    <w:rsid w:val="00765C28"/>
    <w:rsid w:val="00765F68"/>
    <w:rsid w:val="00767377"/>
    <w:rsid w:val="00771DF0"/>
    <w:rsid w:val="00773003"/>
    <w:rsid w:val="00773B20"/>
    <w:rsid w:val="00775910"/>
    <w:rsid w:val="007764DA"/>
    <w:rsid w:val="00777AC0"/>
    <w:rsid w:val="00777B53"/>
    <w:rsid w:val="00777DA6"/>
    <w:rsid w:val="0078060F"/>
    <w:rsid w:val="007809FB"/>
    <w:rsid w:val="00781FC4"/>
    <w:rsid w:val="007826E2"/>
    <w:rsid w:val="00783E96"/>
    <w:rsid w:val="007863F2"/>
    <w:rsid w:val="00787485"/>
    <w:rsid w:val="007879BC"/>
    <w:rsid w:val="007905EA"/>
    <w:rsid w:val="00791A23"/>
    <w:rsid w:val="007929D2"/>
    <w:rsid w:val="00793D7C"/>
    <w:rsid w:val="007941BD"/>
    <w:rsid w:val="007951B9"/>
    <w:rsid w:val="00796FCC"/>
    <w:rsid w:val="007A0BF4"/>
    <w:rsid w:val="007A0FF6"/>
    <w:rsid w:val="007A4D55"/>
    <w:rsid w:val="007A66E4"/>
    <w:rsid w:val="007B17FD"/>
    <w:rsid w:val="007B2E50"/>
    <w:rsid w:val="007B3649"/>
    <w:rsid w:val="007B3BC6"/>
    <w:rsid w:val="007B4590"/>
    <w:rsid w:val="007B5988"/>
    <w:rsid w:val="007B68BE"/>
    <w:rsid w:val="007B6DE2"/>
    <w:rsid w:val="007B6F23"/>
    <w:rsid w:val="007B799A"/>
    <w:rsid w:val="007B7F97"/>
    <w:rsid w:val="007C116B"/>
    <w:rsid w:val="007C43A3"/>
    <w:rsid w:val="007C586C"/>
    <w:rsid w:val="007C58D5"/>
    <w:rsid w:val="007C5D59"/>
    <w:rsid w:val="007C7017"/>
    <w:rsid w:val="007D62B5"/>
    <w:rsid w:val="007D62C7"/>
    <w:rsid w:val="007E1743"/>
    <w:rsid w:val="007E1A85"/>
    <w:rsid w:val="007E2511"/>
    <w:rsid w:val="007E324F"/>
    <w:rsid w:val="007E4A85"/>
    <w:rsid w:val="007E4D5E"/>
    <w:rsid w:val="007E6451"/>
    <w:rsid w:val="007E7338"/>
    <w:rsid w:val="007F2B99"/>
    <w:rsid w:val="007F2DDB"/>
    <w:rsid w:val="007F5DF9"/>
    <w:rsid w:val="007F7258"/>
    <w:rsid w:val="0080009D"/>
    <w:rsid w:val="008002C7"/>
    <w:rsid w:val="00801921"/>
    <w:rsid w:val="00805C45"/>
    <w:rsid w:val="00805EB8"/>
    <w:rsid w:val="008200E9"/>
    <w:rsid w:val="00821252"/>
    <w:rsid w:val="00821F16"/>
    <w:rsid w:val="0082219D"/>
    <w:rsid w:val="008224C5"/>
    <w:rsid w:val="00824B20"/>
    <w:rsid w:val="00825D3C"/>
    <w:rsid w:val="00827732"/>
    <w:rsid w:val="008329F7"/>
    <w:rsid w:val="00835B7D"/>
    <w:rsid w:val="00837BDC"/>
    <w:rsid w:val="0084062A"/>
    <w:rsid w:val="00841F5D"/>
    <w:rsid w:val="00842128"/>
    <w:rsid w:val="00842461"/>
    <w:rsid w:val="00842781"/>
    <w:rsid w:val="00842E28"/>
    <w:rsid w:val="0084361E"/>
    <w:rsid w:val="00845CD2"/>
    <w:rsid w:val="008462DB"/>
    <w:rsid w:val="00850C31"/>
    <w:rsid w:val="00851D15"/>
    <w:rsid w:val="008525C2"/>
    <w:rsid w:val="008578D3"/>
    <w:rsid w:val="008625D8"/>
    <w:rsid w:val="00863235"/>
    <w:rsid w:val="008667D1"/>
    <w:rsid w:val="00866C47"/>
    <w:rsid w:val="00867070"/>
    <w:rsid w:val="008670B7"/>
    <w:rsid w:val="0087010A"/>
    <w:rsid w:val="00870472"/>
    <w:rsid w:val="00872B95"/>
    <w:rsid w:val="00872D61"/>
    <w:rsid w:val="008736F6"/>
    <w:rsid w:val="0087381D"/>
    <w:rsid w:val="00876BFD"/>
    <w:rsid w:val="00877446"/>
    <w:rsid w:val="00877A98"/>
    <w:rsid w:val="00877EF2"/>
    <w:rsid w:val="00880F34"/>
    <w:rsid w:val="00880FBD"/>
    <w:rsid w:val="00881DFE"/>
    <w:rsid w:val="00884820"/>
    <w:rsid w:val="00885A21"/>
    <w:rsid w:val="00886D52"/>
    <w:rsid w:val="0089295E"/>
    <w:rsid w:val="00893CAD"/>
    <w:rsid w:val="0089459A"/>
    <w:rsid w:val="00895858"/>
    <w:rsid w:val="00895D64"/>
    <w:rsid w:val="00895DE1"/>
    <w:rsid w:val="00896FFA"/>
    <w:rsid w:val="00897616"/>
    <w:rsid w:val="008A09C5"/>
    <w:rsid w:val="008A09D7"/>
    <w:rsid w:val="008A126D"/>
    <w:rsid w:val="008A3A44"/>
    <w:rsid w:val="008A5A4A"/>
    <w:rsid w:val="008A6505"/>
    <w:rsid w:val="008A687E"/>
    <w:rsid w:val="008A6E89"/>
    <w:rsid w:val="008B12BB"/>
    <w:rsid w:val="008B2D5E"/>
    <w:rsid w:val="008B3125"/>
    <w:rsid w:val="008B3F97"/>
    <w:rsid w:val="008B4699"/>
    <w:rsid w:val="008B48B9"/>
    <w:rsid w:val="008B50B4"/>
    <w:rsid w:val="008B5A9B"/>
    <w:rsid w:val="008B6EA0"/>
    <w:rsid w:val="008B74CF"/>
    <w:rsid w:val="008C070F"/>
    <w:rsid w:val="008C0A9F"/>
    <w:rsid w:val="008C1FAC"/>
    <w:rsid w:val="008C3706"/>
    <w:rsid w:val="008C37ED"/>
    <w:rsid w:val="008C52E8"/>
    <w:rsid w:val="008C5591"/>
    <w:rsid w:val="008C57B9"/>
    <w:rsid w:val="008C7C50"/>
    <w:rsid w:val="008D1A83"/>
    <w:rsid w:val="008D2994"/>
    <w:rsid w:val="008D2BE5"/>
    <w:rsid w:val="008D3DDB"/>
    <w:rsid w:val="008D4121"/>
    <w:rsid w:val="008D4715"/>
    <w:rsid w:val="008D5549"/>
    <w:rsid w:val="008D6794"/>
    <w:rsid w:val="008D77EA"/>
    <w:rsid w:val="008D7F5E"/>
    <w:rsid w:val="008E02DE"/>
    <w:rsid w:val="008E10F6"/>
    <w:rsid w:val="008E1BC8"/>
    <w:rsid w:val="008E2A05"/>
    <w:rsid w:val="008E5019"/>
    <w:rsid w:val="008E5127"/>
    <w:rsid w:val="008E5171"/>
    <w:rsid w:val="008E58E4"/>
    <w:rsid w:val="008E72B8"/>
    <w:rsid w:val="008E79CB"/>
    <w:rsid w:val="008E7CDD"/>
    <w:rsid w:val="008F1031"/>
    <w:rsid w:val="008F1262"/>
    <w:rsid w:val="008F1997"/>
    <w:rsid w:val="008F2C47"/>
    <w:rsid w:val="008F324C"/>
    <w:rsid w:val="008F3A14"/>
    <w:rsid w:val="008F7AEA"/>
    <w:rsid w:val="00902E15"/>
    <w:rsid w:val="00904553"/>
    <w:rsid w:val="0090459C"/>
    <w:rsid w:val="00904F32"/>
    <w:rsid w:val="009067E4"/>
    <w:rsid w:val="009069AF"/>
    <w:rsid w:val="00906FCF"/>
    <w:rsid w:val="009118B9"/>
    <w:rsid w:val="00911C76"/>
    <w:rsid w:val="00914C56"/>
    <w:rsid w:val="00915D2D"/>
    <w:rsid w:val="009163F3"/>
    <w:rsid w:val="00916930"/>
    <w:rsid w:val="00917A88"/>
    <w:rsid w:val="00921360"/>
    <w:rsid w:val="0092321F"/>
    <w:rsid w:val="0092513D"/>
    <w:rsid w:val="00925F30"/>
    <w:rsid w:val="00927DA2"/>
    <w:rsid w:val="00930A69"/>
    <w:rsid w:val="00931D4B"/>
    <w:rsid w:val="00931DF1"/>
    <w:rsid w:val="00932B7D"/>
    <w:rsid w:val="009364BF"/>
    <w:rsid w:val="00941B95"/>
    <w:rsid w:val="00942441"/>
    <w:rsid w:val="00942885"/>
    <w:rsid w:val="009428FB"/>
    <w:rsid w:val="00944E5B"/>
    <w:rsid w:val="009509AE"/>
    <w:rsid w:val="009520EA"/>
    <w:rsid w:val="00952820"/>
    <w:rsid w:val="00953533"/>
    <w:rsid w:val="0095429F"/>
    <w:rsid w:val="009572CC"/>
    <w:rsid w:val="00957732"/>
    <w:rsid w:val="00960442"/>
    <w:rsid w:val="00960BBC"/>
    <w:rsid w:val="009626FA"/>
    <w:rsid w:val="00962EF2"/>
    <w:rsid w:val="009640EE"/>
    <w:rsid w:val="00965E5A"/>
    <w:rsid w:val="00966198"/>
    <w:rsid w:val="009714FA"/>
    <w:rsid w:val="00971776"/>
    <w:rsid w:val="0097184D"/>
    <w:rsid w:val="00972BF8"/>
    <w:rsid w:val="00973238"/>
    <w:rsid w:val="0097433F"/>
    <w:rsid w:val="009746E3"/>
    <w:rsid w:val="009748D4"/>
    <w:rsid w:val="00976482"/>
    <w:rsid w:val="00980303"/>
    <w:rsid w:val="0098135B"/>
    <w:rsid w:val="00981FFF"/>
    <w:rsid w:val="00983443"/>
    <w:rsid w:val="00983BCB"/>
    <w:rsid w:val="00985836"/>
    <w:rsid w:val="00986B5A"/>
    <w:rsid w:val="00986E98"/>
    <w:rsid w:val="009874D7"/>
    <w:rsid w:val="00990888"/>
    <w:rsid w:val="00990C79"/>
    <w:rsid w:val="009911EF"/>
    <w:rsid w:val="00993DF3"/>
    <w:rsid w:val="009947F9"/>
    <w:rsid w:val="00994E17"/>
    <w:rsid w:val="0099674F"/>
    <w:rsid w:val="009A06F5"/>
    <w:rsid w:val="009A095B"/>
    <w:rsid w:val="009A114D"/>
    <w:rsid w:val="009A2142"/>
    <w:rsid w:val="009A29E4"/>
    <w:rsid w:val="009A3F86"/>
    <w:rsid w:val="009A4A35"/>
    <w:rsid w:val="009A507A"/>
    <w:rsid w:val="009A66A4"/>
    <w:rsid w:val="009B0D92"/>
    <w:rsid w:val="009B1323"/>
    <w:rsid w:val="009B2361"/>
    <w:rsid w:val="009B2D87"/>
    <w:rsid w:val="009B3DD4"/>
    <w:rsid w:val="009B569F"/>
    <w:rsid w:val="009B7B16"/>
    <w:rsid w:val="009C20D7"/>
    <w:rsid w:val="009C5A23"/>
    <w:rsid w:val="009C71F9"/>
    <w:rsid w:val="009C7CA6"/>
    <w:rsid w:val="009D0E8B"/>
    <w:rsid w:val="009D1F07"/>
    <w:rsid w:val="009D22E3"/>
    <w:rsid w:val="009D3A35"/>
    <w:rsid w:val="009D46C4"/>
    <w:rsid w:val="009D5ACD"/>
    <w:rsid w:val="009E0DBB"/>
    <w:rsid w:val="009E3CDF"/>
    <w:rsid w:val="009E74B6"/>
    <w:rsid w:val="009F4157"/>
    <w:rsid w:val="009F4EA2"/>
    <w:rsid w:val="009F64C8"/>
    <w:rsid w:val="009F6583"/>
    <w:rsid w:val="009F709F"/>
    <w:rsid w:val="009F7435"/>
    <w:rsid w:val="00A03532"/>
    <w:rsid w:val="00A04367"/>
    <w:rsid w:val="00A05379"/>
    <w:rsid w:val="00A110EA"/>
    <w:rsid w:val="00A11B8E"/>
    <w:rsid w:val="00A11C3E"/>
    <w:rsid w:val="00A13533"/>
    <w:rsid w:val="00A13871"/>
    <w:rsid w:val="00A13B23"/>
    <w:rsid w:val="00A20873"/>
    <w:rsid w:val="00A20EFE"/>
    <w:rsid w:val="00A21FCE"/>
    <w:rsid w:val="00A249C1"/>
    <w:rsid w:val="00A264CF"/>
    <w:rsid w:val="00A265E0"/>
    <w:rsid w:val="00A27DA8"/>
    <w:rsid w:val="00A33508"/>
    <w:rsid w:val="00A347CD"/>
    <w:rsid w:val="00A37848"/>
    <w:rsid w:val="00A37B11"/>
    <w:rsid w:val="00A4124E"/>
    <w:rsid w:val="00A414C0"/>
    <w:rsid w:val="00A428D1"/>
    <w:rsid w:val="00A4788A"/>
    <w:rsid w:val="00A53476"/>
    <w:rsid w:val="00A549BA"/>
    <w:rsid w:val="00A5555A"/>
    <w:rsid w:val="00A564B4"/>
    <w:rsid w:val="00A56F97"/>
    <w:rsid w:val="00A5727F"/>
    <w:rsid w:val="00A612CA"/>
    <w:rsid w:val="00A61D21"/>
    <w:rsid w:val="00A62D19"/>
    <w:rsid w:val="00A6328A"/>
    <w:rsid w:val="00A64DBD"/>
    <w:rsid w:val="00A6626B"/>
    <w:rsid w:val="00A705BB"/>
    <w:rsid w:val="00A71B1E"/>
    <w:rsid w:val="00A71D8E"/>
    <w:rsid w:val="00A721AE"/>
    <w:rsid w:val="00A72C76"/>
    <w:rsid w:val="00A75DCF"/>
    <w:rsid w:val="00A7694B"/>
    <w:rsid w:val="00A83C0D"/>
    <w:rsid w:val="00A83F66"/>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30F0"/>
    <w:rsid w:val="00AA66DF"/>
    <w:rsid w:val="00AA6EAE"/>
    <w:rsid w:val="00AA7BAC"/>
    <w:rsid w:val="00AB1DA4"/>
    <w:rsid w:val="00AB2719"/>
    <w:rsid w:val="00AB3AD0"/>
    <w:rsid w:val="00AB3EA5"/>
    <w:rsid w:val="00AB451D"/>
    <w:rsid w:val="00AC1C76"/>
    <w:rsid w:val="00AC29FA"/>
    <w:rsid w:val="00AC3575"/>
    <w:rsid w:val="00AC3DC2"/>
    <w:rsid w:val="00AD0F7A"/>
    <w:rsid w:val="00AD12B3"/>
    <w:rsid w:val="00AD1537"/>
    <w:rsid w:val="00AD1555"/>
    <w:rsid w:val="00AD507C"/>
    <w:rsid w:val="00AE09EA"/>
    <w:rsid w:val="00AE105D"/>
    <w:rsid w:val="00AE1375"/>
    <w:rsid w:val="00AE1774"/>
    <w:rsid w:val="00AE22B3"/>
    <w:rsid w:val="00AE480B"/>
    <w:rsid w:val="00AE5566"/>
    <w:rsid w:val="00AE5EFF"/>
    <w:rsid w:val="00AE6FAD"/>
    <w:rsid w:val="00AE710E"/>
    <w:rsid w:val="00AE75A1"/>
    <w:rsid w:val="00AE7A13"/>
    <w:rsid w:val="00AF1B41"/>
    <w:rsid w:val="00AF44C8"/>
    <w:rsid w:val="00AF4C57"/>
    <w:rsid w:val="00AF59F3"/>
    <w:rsid w:val="00AF76B9"/>
    <w:rsid w:val="00AF7A0A"/>
    <w:rsid w:val="00AF7A5D"/>
    <w:rsid w:val="00AF7D32"/>
    <w:rsid w:val="00AF7DFD"/>
    <w:rsid w:val="00B00216"/>
    <w:rsid w:val="00B02176"/>
    <w:rsid w:val="00B029E1"/>
    <w:rsid w:val="00B02E24"/>
    <w:rsid w:val="00B035B6"/>
    <w:rsid w:val="00B051B1"/>
    <w:rsid w:val="00B053D1"/>
    <w:rsid w:val="00B055D1"/>
    <w:rsid w:val="00B05BCB"/>
    <w:rsid w:val="00B05C3B"/>
    <w:rsid w:val="00B0658A"/>
    <w:rsid w:val="00B06C5D"/>
    <w:rsid w:val="00B07F74"/>
    <w:rsid w:val="00B11FDD"/>
    <w:rsid w:val="00B12351"/>
    <w:rsid w:val="00B12F4A"/>
    <w:rsid w:val="00B13A60"/>
    <w:rsid w:val="00B1549C"/>
    <w:rsid w:val="00B15FF7"/>
    <w:rsid w:val="00B1656D"/>
    <w:rsid w:val="00B23564"/>
    <w:rsid w:val="00B253DB"/>
    <w:rsid w:val="00B2583E"/>
    <w:rsid w:val="00B30975"/>
    <w:rsid w:val="00B31C14"/>
    <w:rsid w:val="00B31C15"/>
    <w:rsid w:val="00B323A8"/>
    <w:rsid w:val="00B32C8F"/>
    <w:rsid w:val="00B32DEE"/>
    <w:rsid w:val="00B34627"/>
    <w:rsid w:val="00B37710"/>
    <w:rsid w:val="00B402F1"/>
    <w:rsid w:val="00B406ED"/>
    <w:rsid w:val="00B407CD"/>
    <w:rsid w:val="00B4087B"/>
    <w:rsid w:val="00B414DE"/>
    <w:rsid w:val="00B426E5"/>
    <w:rsid w:val="00B428D4"/>
    <w:rsid w:val="00B439C1"/>
    <w:rsid w:val="00B43AAB"/>
    <w:rsid w:val="00B44590"/>
    <w:rsid w:val="00B46E04"/>
    <w:rsid w:val="00B528B0"/>
    <w:rsid w:val="00B53875"/>
    <w:rsid w:val="00B61F38"/>
    <w:rsid w:val="00B6246B"/>
    <w:rsid w:val="00B62902"/>
    <w:rsid w:val="00B62BF6"/>
    <w:rsid w:val="00B62F2D"/>
    <w:rsid w:val="00B63FF8"/>
    <w:rsid w:val="00B6691C"/>
    <w:rsid w:val="00B66FCD"/>
    <w:rsid w:val="00B729DD"/>
    <w:rsid w:val="00B72A67"/>
    <w:rsid w:val="00B735BD"/>
    <w:rsid w:val="00B7571E"/>
    <w:rsid w:val="00B75F62"/>
    <w:rsid w:val="00B77580"/>
    <w:rsid w:val="00B7759F"/>
    <w:rsid w:val="00B80998"/>
    <w:rsid w:val="00B82256"/>
    <w:rsid w:val="00B8385C"/>
    <w:rsid w:val="00B8476D"/>
    <w:rsid w:val="00B85ECD"/>
    <w:rsid w:val="00B86C0B"/>
    <w:rsid w:val="00B91F11"/>
    <w:rsid w:val="00B9283F"/>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D62"/>
    <w:rsid w:val="00BB3F8B"/>
    <w:rsid w:val="00BB418F"/>
    <w:rsid w:val="00BB44E1"/>
    <w:rsid w:val="00BB4B42"/>
    <w:rsid w:val="00BB678B"/>
    <w:rsid w:val="00BB6E7B"/>
    <w:rsid w:val="00BC1ADF"/>
    <w:rsid w:val="00BC1C24"/>
    <w:rsid w:val="00BC339C"/>
    <w:rsid w:val="00BC41E5"/>
    <w:rsid w:val="00BC52EC"/>
    <w:rsid w:val="00BD2F2E"/>
    <w:rsid w:val="00BD47E2"/>
    <w:rsid w:val="00BD5A55"/>
    <w:rsid w:val="00BE03F1"/>
    <w:rsid w:val="00BE065B"/>
    <w:rsid w:val="00BE0D5A"/>
    <w:rsid w:val="00BE28AF"/>
    <w:rsid w:val="00BE3A98"/>
    <w:rsid w:val="00BE4CE9"/>
    <w:rsid w:val="00BE7842"/>
    <w:rsid w:val="00BF14F1"/>
    <w:rsid w:val="00BF481F"/>
    <w:rsid w:val="00BF50C7"/>
    <w:rsid w:val="00BF5604"/>
    <w:rsid w:val="00BF6282"/>
    <w:rsid w:val="00BF6998"/>
    <w:rsid w:val="00BF6FE8"/>
    <w:rsid w:val="00C004CE"/>
    <w:rsid w:val="00C0164B"/>
    <w:rsid w:val="00C045D7"/>
    <w:rsid w:val="00C073DE"/>
    <w:rsid w:val="00C0789C"/>
    <w:rsid w:val="00C07F57"/>
    <w:rsid w:val="00C11EA5"/>
    <w:rsid w:val="00C12FE0"/>
    <w:rsid w:val="00C1471A"/>
    <w:rsid w:val="00C15479"/>
    <w:rsid w:val="00C159A5"/>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030B"/>
    <w:rsid w:val="00C407B7"/>
    <w:rsid w:val="00C40E69"/>
    <w:rsid w:val="00C4549E"/>
    <w:rsid w:val="00C454ED"/>
    <w:rsid w:val="00C45C49"/>
    <w:rsid w:val="00C45F00"/>
    <w:rsid w:val="00C46DEA"/>
    <w:rsid w:val="00C50C35"/>
    <w:rsid w:val="00C51C51"/>
    <w:rsid w:val="00C5240C"/>
    <w:rsid w:val="00C525F2"/>
    <w:rsid w:val="00C52FB8"/>
    <w:rsid w:val="00C53BAB"/>
    <w:rsid w:val="00C53E32"/>
    <w:rsid w:val="00C54D2B"/>
    <w:rsid w:val="00C55402"/>
    <w:rsid w:val="00C55ED5"/>
    <w:rsid w:val="00C5635D"/>
    <w:rsid w:val="00C572A0"/>
    <w:rsid w:val="00C57CA8"/>
    <w:rsid w:val="00C60DC8"/>
    <w:rsid w:val="00C61F1D"/>
    <w:rsid w:val="00C61F48"/>
    <w:rsid w:val="00C620BF"/>
    <w:rsid w:val="00C6254E"/>
    <w:rsid w:val="00C6338D"/>
    <w:rsid w:val="00C656D4"/>
    <w:rsid w:val="00C659F0"/>
    <w:rsid w:val="00C702FE"/>
    <w:rsid w:val="00C72208"/>
    <w:rsid w:val="00C731F8"/>
    <w:rsid w:val="00C74B49"/>
    <w:rsid w:val="00C75F6F"/>
    <w:rsid w:val="00C774FD"/>
    <w:rsid w:val="00C80D25"/>
    <w:rsid w:val="00C81A33"/>
    <w:rsid w:val="00C81E3A"/>
    <w:rsid w:val="00C84FB9"/>
    <w:rsid w:val="00C863A0"/>
    <w:rsid w:val="00C87ABB"/>
    <w:rsid w:val="00C905E9"/>
    <w:rsid w:val="00C91FBE"/>
    <w:rsid w:val="00C933BD"/>
    <w:rsid w:val="00C93DA3"/>
    <w:rsid w:val="00C94817"/>
    <w:rsid w:val="00C94A80"/>
    <w:rsid w:val="00C953CB"/>
    <w:rsid w:val="00C96C75"/>
    <w:rsid w:val="00C96EC0"/>
    <w:rsid w:val="00C975DE"/>
    <w:rsid w:val="00CA1D01"/>
    <w:rsid w:val="00CA2EC5"/>
    <w:rsid w:val="00CA3539"/>
    <w:rsid w:val="00CA3F17"/>
    <w:rsid w:val="00CA796A"/>
    <w:rsid w:val="00CB0044"/>
    <w:rsid w:val="00CB230D"/>
    <w:rsid w:val="00CB36C0"/>
    <w:rsid w:val="00CB57CB"/>
    <w:rsid w:val="00CC0C6E"/>
    <w:rsid w:val="00CC21AC"/>
    <w:rsid w:val="00CC52F2"/>
    <w:rsid w:val="00CC5D9E"/>
    <w:rsid w:val="00CC727B"/>
    <w:rsid w:val="00CC7340"/>
    <w:rsid w:val="00CD2300"/>
    <w:rsid w:val="00CD3C7D"/>
    <w:rsid w:val="00CD3D6E"/>
    <w:rsid w:val="00CD6137"/>
    <w:rsid w:val="00CD7421"/>
    <w:rsid w:val="00CE0503"/>
    <w:rsid w:val="00CE5ABE"/>
    <w:rsid w:val="00CE724E"/>
    <w:rsid w:val="00CE79A2"/>
    <w:rsid w:val="00CF1772"/>
    <w:rsid w:val="00CF2673"/>
    <w:rsid w:val="00CF3C7D"/>
    <w:rsid w:val="00CF51E7"/>
    <w:rsid w:val="00CF5B35"/>
    <w:rsid w:val="00CF5E39"/>
    <w:rsid w:val="00CF699A"/>
    <w:rsid w:val="00CF755F"/>
    <w:rsid w:val="00D003C6"/>
    <w:rsid w:val="00D00839"/>
    <w:rsid w:val="00D012B9"/>
    <w:rsid w:val="00D013DC"/>
    <w:rsid w:val="00D01658"/>
    <w:rsid w:val="00D122D6"/>
    <w:rsid w:val="00D13B3D"/>
    <w:rsid w:val="00D15C0D"/>
    <w:rsid w:val="00D17B49"/>
    <w:rsid w:val="00D20244"/>
    <w:rsid w:val="00D227AB"/>
    <w:rsid w:val="00D22E25"/>
    <w:rsid w:val="00D240AA"/>
    <w:rsid w:val="00D25219"/>
    <w:rsid w:val="00D25C8F"/>
    <w:rsid w:val="00D27D02"/>
    <w:rsid w:val="00D30183"/>
    <w:rsid w:val="00D30C66"/>
    <w:rsid w:val="00D33011"/>
    <w:rsid w:val="00D36171"/>
    <w:rsid w:val="00D40D88"/>
    <w:rsid w:val="00D40F5C"/>
    <w:rsid w:val="00D42D03"/>
    <w:rsid w:val="00D43E33"/>
    <w:rsid w:val="00D44CE6"/>
    <w:rsid w:val="00D46198"/>
    <w:rsid w:val="00D526EE"/>
    <w:rsid w:val="00D533E7"/>
    <w:rsid w:val="00D545A7"/>
    <w:rsid w:val="00D55179"/>
    <w:rsid w:val="00D563F3"/>
    <w:rsid w:val="00D61B09"/>
    <w:rsid w:val="00D61CA3"/>
    <w:rsid w:val="00D62663"/>
    <w:rsid w:val="00D62A19"/>
    <w:rsid w:val="00D64A28"/>
    <w:rsid w:val="00D654D1"/>
    <w:rsid w:val="00D655B0"/>
    <w:rsid w:val="00D65AFB"/>
    <w:rsid w:val="00D65FD0"/>
    <w:rsid w:val="00D66366"/>
    <w:rsid w:val="00D70425"/>
    <w:rsid w:val="00D71006"/>
    <w:rsid w:val="00D719A7"/>
    <w:rsid w:val="00D71DAB"/>
    <w:rsid w:val="00D726CE"/>
    <w:rsid w:val="00D733C3"/>
    <w:rsid w:val="00D73FC1"/>
    <w:rsid w:val="00D75871"/>
    <w:rsid w:val="00D772D3"/>
    <w:rsid w:val="00D81B5B"/>
    <w:rsid w:val="00D81B67"/>
    <w:rsid w:val="00D81CA6"/>
    <w:rsid w:val="00D84AF7"/>
    <w:rsid w:val="00D85ABD"/>
    <w:rsid w:val="00D91A87"/>
    <w:rsid w:val="00D929AE"/>
    <w:rsid w:val="00D92F5C"/>
    <w:rsid w:val="00D949D4"/>
    <w:rsid w:val="00D94E21"/>
    <w:rsid w:val="00D9577D"/>
    <w:rsid w:val="00D96DAD"/>
    <w:rsid w:val="00D97D93"/>
    <w:rsid w:val="00DA1CBA"/>
    <w:rsid w:val="00DA22B4"/>
    <w:rsid w:val="00DA24BE"/>
    <w:rsid w:val="00DA2523"/>
    <w:rsid w:val="00DA26E2"/>
    <w:rsid w:val="00DA31BF"/>
    <w:rsid w:val="00DA353A"/>
    <w:rsid w:val="00DA58C7"/>
    <w:rsid w:val="00DA63FE"/>
    <w:rsid w:val="00DA6FD5"/>
    <w:rsid w:val="00DA7635"/>
    <w:rsid w:val="00DB24D6"/>
    <w:rsid w:val="00DB2B3E"/>
    <w:rsid w:val="00DB3D2F"/>
    <w:rsid w:val="00DB40C4"/>
    <w:rsid w:val="00DB5E39"/>
    <w:rsid w:val="00DB5FB5"/>
    <w:rsid w:val="00DC00D6"/>
    <w:rsid w:val="00DC14EA"/>
    <w:rsid w:val="00DC18DF"/>
    <w:rsid w:val="00DC274F"/>
    <w:rsid w:val="00DC3239"/>
    <w:rsid w:val="00DC3C9A"/>
    <w:rsid w:val="00DC4E95"/>
    <w:rsid w:val="00DC52D6"/>
    <w:rsid w:val="00DC5662"/>
    <w:rsid w:val="00DD09D0"/>
    <w:rsid w:val="00DD2C84"/>
    <w:rsid w:val="00DD2F36"/>
    <w:rsid w:val="00DD3C14"/>
    <w:rsid w:val="00DD554B"/>
    <w:rsid w:val="00DD5DCA"/>
    <w:rsid w:val="00DD5E9A"/>
    <w:rsid w:val="00DD691E"/>
    <w:rsid w:val="00DD7749"/>
    <w:rsid w:val="00DE004F"/>
    <w:rsid w:val="00DE2367"/>
    <w:rsid w:val="00DE2AEE"/>
    <w:rsid w:val="00DE3897"/>
    <w:rsid w:val="00DE3CE1"/>
    <w:rsid w:val="00DE57C0"/>
    <w:rsid w:val="00DE6142"/>
    <w:rsid w:val="00DE69EC"/>
    <w:rsid w:val="00DE69FD"/>
    <w:rsid w:val="00DF0657"/>
    <w:rsid w:val="00DF2463"/>
    <w:rsid w:val="00DF250C"/>
    <w:rsid w:val="00DF2C15"/>
    <w:rsid w:val="00DF4B0C"/>
    <w:rsid w:val="00DF78C7"/>
    <w:rsid w:val="00E007D4"/>
    <w:rsid w:val="00E00AA5"/>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4B98"/>
    <w:rsid w:val="00E25E9A"/>
    <w:rsid w:val="00E26E3B"/>
    <w:rsid w:val="00E27AA3"/>
    <w:rsid w:val="00E27E4A"/>
    <w:rsid w:val="00E30BFB"/>
    <w:rsid w:val="00E31E8A"/>
    <w:rsid w:val="00E3250E"/>
    <w:rsid w:val="00E33B29"/>
    <w:rsid w:val="00E3468A"/>
    <w:rsid w:val="00E36B0B"/>
    <w:rsid w:val="00E37D95"/>
    <w:rsid w:val="00E42B65"/>
    <w:rsid w:val="00E45639"/>
    <w:rsid w:val="00E45877"/>
    <w:rsid w:val="00E47B58"/>
    <w:rsid w:val="00E501AC"/>
    <w:rsid w:val="00E51926"/>
    <w:rsid w:val="00E600E7"/>
    <w:rsid w:val="00E62523"/>
    <w:rsid w:val="00E64DE6"/>
    <w:rsid w:val="00E670A8"/>
    <w:rsid w:val="00E7142A"/>
    <w:rsid w:val="00E7370C"/>
    <w:rsid w:val="00E75206"/>
    <w:rsid w:val="00E75763"/>
    <w:rsid w:val="00E76952"/>
    <w:rsid w:val="00E769DA"/>
    <w:rsid w:val="00E76A59"/>
    <w:rsid w:val="00E77852"/>
    <w:rsid w:val="00E81B7F"/>
    <w:rsid w:val="00E83E8E"/>
    <w:rsid w:val="00E84301"/>
    <w:rsid w:val="00E852FE"/>
    <w:rsid w:val="00E85C99"/>
    <w:rsid w:val="00E85F3E"/>
    <w:rsid w:val="00E86C01"/>
    <w:rsid w:val="00E87851"/>
    <w:rsid w:val="00E90890"/>
    <w:rsid w:val="00E945A4"/>
    <w:rsid w:val="00E955F4"/>
    <w:rsid w:val="00E967B2"/>
    <w:rsid w:val="00E9761A"/>
    <w:rsid w:val="00EA040F"/>
    <w:rsid w:val="00EA05FB"/>
    <w:rsid w:val="00EA07AB"/>
    <w:rsid w:val="00EA1D4D"/>
    <w:rsid w:val="00EA5871"/>
    <w:rsid w:val="00EA63C7"/>
    <w:rsid w:val="00EB1B3F"/>
    <w:rsid w:val="00EB45A7"/>
    <w:rsid w:val="00EB5A23"/>
    <w:rsid w:val="00EC0649"/>
    <w:rsid w:val="00EC1705"/>
    <w:rsid w:val="00EC3F94"/>
    <w:rsid w:val="00EC5989"/>
    <w:rsid w:val="00ED08C4"/>
    <w:rsid w:val="00ED1966"/>
    <w:rsid w:val="00ED4269"/>
    <w:rsid w:val="00ED4D94"/>
    <w:rsid w:val="00ED67AD"/>
    <w:rsid w:val="00ED7139"/>
    <w:rsid w:val="00EE03A0"/>
    <w:rsid w:val="00EE2AD8"/>
    <w:rsid w:val="00EE37DC"/>
    <w:rsid w:val="00EE43ED"/>
    <w:rsid w:val="00EE50C4"/>
    <w:rsid w:val="00EE5499"/>
    <w:rsid w:val="00EE5A97"/>
    <w:rsid w:val="00EE5E68"/>
    <w:rsid w:val="00EE6D73"/>
    <w:rsid w:val="00EE7228"/>
    <w:rsid w:val="00EE78C3"/>
    <w:rsid w:val="00EE79B9"/>
    <w:rsid w:val="00EE7A23"/>
    <w:rsid w:val="00EF0EFF"/>
    <w:rsid w:val="00EF17BB"/>
    <w:rsid w:val="00EF3097"/>
    <w:rsid w:val="00EF3DA8"/>
    <w:rsid w:val="00EF5279"/>
    <w:rsid w:val="00EF7CA3"/>
    <w:rsid w:val="00F00B99"/>
    <w:rsid w:val="00F00D7B"/>
    <w:rsid w:val="00F00DB1"/>
    <w:rsid w:val="00F01155"/>
    <w:rsid w:val="00F015CE"/>
    <w:rsid w:val="00F044EB"/>
    <w:rsid w:val="00F047C4"/>
    <w:rsid w:val="00F06F74"/>
    <w:rsid w:val="00F10393"/>
    <w:rsid w:val="00F112C3"/>
    <w:rsid w:val="00F12033"/>
    <w:rsid w:val="00F12B30"/>
    <w:rsid w:val="00F14330"/>
    <w:rsid w:val="00F17976"/>
    <w:rsid w:val="00F17B94"/>
    <w:rsid w:val="00F17BD1"/>
    <w:rsid w:val="00F20387"/>
    <w:rsid w:val="00F21535"/>
    <w:rsid w:val="00F21C8F"/>
    <w:rsid w:val="00F2294E"/>
    <w:rsid w:val="00F22E20"/>
    <w:rsid w:val="00F2611F"/>
    <w:rsid w:val="00F26BAE"/>
    <w:rsid w:val="00F301DC"/>
    <w:rsid w:val="00F303C8"/>
    <w:rsid w:val="00F31C66"/>
    <w:rsid w:val="00F3244E"/>
    <w:rsid w:val="00F332F6"/>
    <w:rsid w:val="00F34EAA"/>
    <w:rsid w:val="00F40E63"/>
    <w:rsid w:val="00F4240B"/>
    <w:rsid w:val="00F455BF"/>
    <w:rsid w:val="00F47242"/>
    <w:rsid w:val="00F474F9"/>
    <w:rsid w:val="00F516D1"/>
    <w:rsid w:val="00F51E1B"/>
    <w:rsid w:val="00F53042"/>
    <w:rsid w:val="00F5367B"/>
    <w:rsid w:val="00F53E10"/>
    <w:rsid w:val="00F54827"/>
    <w:rsid w:val="00F55680"/>
    <w:rsid w:val="00F55B20"/>
    <w:rsid w:val="00F60250"/>
    <w:rsid w:val="00F605C5"/>
    <w:rsid w:val="00F6265D"/>
    <w:rsid w:val="00F62B0D"/>
    <w:rsid w:val="00F63636"/>
    <w:rsid w:val="00F6473E"/>
    <w:rsid w:val="00F66734"/>
    <w:rsid w:val="00F7041A"/>
    <w:rsid w:val="00F71237"/>
    <w:rsid w:val="00F7302E"/>
    <w:rsid w:val="00F73CEA"/>
    <w:rsid w:val="00F74CB3"/>
    <w:rsid w:val="00F74D6A"/>
    <w:rsid w:val="00F74F31"/>
    <w:rsid w:val="00F76637"/>
    <w:rsid w:val="00F76BCF"/>
    <w:rsid w:val="00F80EA0"/>
    <w:rsid w:val="00F82167"/>
    <w:rsid w:val="00F844D2"/>
    <w:rsid w:val="00F84CDA"/>
    <w:rsid w:val="00F8565E"/>
    <w:rsid w:val="00F86125"/>
    <w:rsid w:val="00F90E96"/>
    <w:rsid w:val="00F92B63"/>
    <w:rsid w:val="00F93B1C"/>
    <w:rsid w:val="00F93C53"/>
    <w:rsid w:val="00F94B03"/>
    <w:rsid w:val="00F94B32"/>
    <w:rsid w:val="00F95218"/>
    <w:rsid w:val="00F96987"/>
    <w:rsid w:val="00F96D1D"/>
    <w:rsid w:val="00F96EF8"/>
    <w:rsid w:val="00F97528"/>
    <w:rsid w:val="00F97DC9"/>
    <w:rsid w:val="00FA05B0"/>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4938"/>
    <w:rsid w:val="00FC5C06"/>
    <w:rsid w:val="00FC704E"/>
    <w:rsid w:val="00FC7328"/>
    <w:rsid w:val="00FD1B2E"/>
    <w:rsid w:val="00FD5E45"/>
    <w:rsid w:val="00FD70C3"/>
    <w:rsid w:val="00FD7BFD"/>
    <w:rsid w:val="00FD7F59"/>
    <w:rsid w:val="00FE265C"/>
    <w:rsid w:val="00FE3381"/>
    <w:rsid w:val="00FE3E1F"/>
    <w:rsid w:val="00FE5200"/>
    <w:rsid w:val="00FE65AD"/>
    <w:rsid w:val="00FE6618"/>
    <w:rsid w:val="00FE6F9B"/>
    <w:rsid w:val="00FF0C1F"/>
    <w:rsid w:val="00FF2D27"/>
    <w:rsid w:val="00FF3612"/>
    <w:rsid w:val="00FF509A"/>
    <w:rsid w:val="00FF5151"/>
    <w:rsid w:val="00FF60C7"/>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0284"/>
  </w:style>
  <w:style w:type="paragraph" w:styleId="Heading1">
    <w:name w:val="heading 1"/>
    <w:basedOn w:val="Normal"/>
    <w:link w:val="Heading1Char"/>
    <w:uiPriority w:val="1"/>
    <w:qFormat/>
    <w:rsid w:val="00210284"/>
    <w:pPr>
      <w:outlineLvl w:val="0"/>
    </w:pPr>
    <w:rPr>
      <w:rFonts w:asciiTheme="majorHAnsi" w:eastAsia="Tahoma-Bold" w:hAnsiTheme="majorHAnsi" w:cs="Times New Roman (Body CS)"/>
      <w:b/>
      <w:bCs/>
      <w:caps/>
      <w:szCs w:val="19"/>
      <w:u w:val="single"/>
    </w:rPr>
  </w:style>
  <w:style w:type="paragraph" w:styleId="Heading2">
    <w:name w:val="heading 2"/>
    <w:basedOn w:val="Normal"/>
    <w:link w:val="Heading2Char"/>
    <w:uiPriority w:val="9"/>
    <w:unhideWhenUsed/>
    <w:qFormat/>
    <w:rsid w:val="00210284"/>
    <w:pPr>
      <w:keepNext/>
      <w:keepLines/>
      <w:spacing w:before="40"/>
      <w:outlineLvl w:val="1"/>
    </w:pPr>
    <w:rPr>
      <w:rFonts w:asciiTheme="majorHAnsi" w:eastAsiaTheme="majorEastAsia" w:hAnsiTheme="majorHAnsi" w:cstheme="majorBidi"/>
      <w:b/>
      <w:color w:val="0F243E" w:themeColor="text2"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210284"/>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style>
  <w:style w:type="character" w:customStyle="1" w:styleId="NoSpacingChar">
    <w:name w:val="No Spacing Char"/>
    <w:basedOn w:val="DefaultParagraphFont"/>
    <w:link w:val="NoSpacing"/>
    <w:uiPriority w:val="1"/>
    <w:rsid w:val="00394352"/>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 w:type="character" w:customStyle="1" w:styleId="Heading2Char">
    <w:name w:val="Heading 2 Char"/>
    <w:basedOn w:val="DefaultParagraphFont"/>
    <w:link w:val="Heading2"/>
    <w:uiPriority w:val="9"/>
    <w:rsid w:val="00210284"/>
    <w:rPr>
      <w:rFonts w:asciiTheme="majorHAnsi" w:eastAsiaTheme="majorEastAsia" w:hAnsiTheme="majorHAnsi" w:cstheme="majorBidi"/>
      <w:b/>
      <w:color w:val="0F243E" w:themeColor="text2" w:themeShade="80"/>
      <w:szCs w:val="26"/>
    </w:rPr>
  </w:style>
  <w:style w:type="paragraph" w:customStyle="1" w:styleId="TableParagraph">
    <w:name w:val="Table Paragraph"/>
    <w:basedOn w:val="Normal"/>
    <w:uiPriority w:val="1"/>
    <w:qFormat/>
    <w:rsid w:val="00210284"/>
  </w:style>
  <w:style w:type="character" w:customStyle="1" w:styleId="Heading1Char">
    <w:name w:val="Heading 1 Char"/>
    <w:basedOn w:val="DefaultParagraphFont"/>
    <w:link w:val="Heading1"/>
    <w:uiPriority w:val="1"/>
    <w:rsid w:val="00444649"/>
    <w:rPr>
      <w:rFonts w:asciiTheme="majorHAnsi" w:eastAsia="Tahoma-Bold" w:hAnsiTheme="majorHAnsi" w:cs="Times New Roman (Body CS)"/>
      <w:b/>
      <w:bCs/>
      <w:caps/>
      <w:szCs w:val="19"/>
      <w:u w:val="single"/>
    </w:rPr>
  </w:style>
  <w:style w:type="paragraph" w:styleId="BodyText">
    <w:name w:val="Body Text"/>
    <w:basedOn w:val="Normal"/>
    <w:link w:val="BodyTextChar"/>
    <w:uiPriority w:val="1"/>
    <w:qFormat/>
    <w:rsid w:val="00210284"/>
    <w:pPr>
      <w:jc w:val="both"/>
    </w:pPr>
    <w:rPr>
      <w:rFonts w:asciiTheme="majorHAnsi" w:eastAsia="Tahoma" w:hAnsiTheme="majorHAnsi"/>
      <w:szCs w:val="19"/>
    </w:rPr>
  </w:style>
  <w:style w:type="character" w:customStyle="1" w:styleId="BodyTextChar">
    <w:name w:val="Body Text Char"/>
    <w:basedOn w:val="DefaultParagraphFont"/>
    <w:link w:val="BodyText"/>
    <w:uiPriority w:val="1"/>
    <w:rsid w:val="00444649"/>
    <w:rPr>
      <w:rFonts w:asciiTheme="majorHAnsi" w:eastAsia="Tahoma" w:hAnsiTheme="majorHAnsi"/>
      <w:szCs w:val="19"/>
    </w:rPr>
  </w:style>
  <w:style w:type="paragraph" w:customStyle="1" w:styleId="MotionBody">
    <w:name w:val="Motion Body"/>
    <w:basedOn w:val="Normal"/>
    <w:uiPriority w:val="1"/>
    <w:qFormat/>
    <w:rsid w:val="00210284"/>
    <w:pPr>
      <w:tabs>
        <w:tab w:val="left" w:pos="8010"/>
      </w:tabs>
      <w:ind w:left="720" w:right="1170" w:firstLine="720"/>
      <w:jc w:val="both"/>
    </w:pPr>
    <w:rPr>
      <w:rFonts w:ascii="Calibri" w:hAnsi="Calibri" w:cs="Calibri"/>
      <w:b/>
      <w:bCs/>
    </w:rPr>
  </w:style>
  <w:style w:type="paragraph" w:styleId="Title">
    <w:name w:val="Title"/>
    <w:basedOn w:val="Normal"/>
    <w:next w:val="Normal"/>
    <w:link w:val="TitleChar"/>
    <w:uiPriority w:val="10"/>
    <w:qFormat/>
    <w:rsid w:val="00210284"/>
    <w:pPr>
      <w:contextualSpacing/>
      <w:jc w:val="center"/>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210284"/>
    <w:rPr>
      <w:rFonts w:asciiTheme="majorHAnsi" w:eastAsiaTheme="majorEastAsia" w:hAnsiTheme="majorHAnsi" w:cstheme="majorBidi"/>
      <w:b/>
      <w:spacing w:val="-10"/>
      <w:kern w:val="28"/>
      <w:sz w:val="24"/>
      <w:szCs w:val="56"/>
    </w:rPr>
  </w:style>
  <w:style w:type="character" w:styleId="SubtleEmphasis">
    <w:name w:val="Subtle Emphasis"/>
    <w:basedOn w:val="DefaultParagraphFont"/>
    <w:uiPriority w:val="19"/>
    <w:qFormat/>
    <w:rsid w:val="00210284"/>
    <w:rPr>
      <w:i/>
      <w:iCs/>
      <w:color w:val="404040" w:themeColor="text1" w:themeTint="BF"/>
    </w:rPr>
  </w:style>
  <w:style w:type="character" w:styleId="SubtleReference">
    <w:name w:val="Subtle Reference"/>
    <w:aliases w:val="Commission Motion"/>
    <w:uiPriority w:val="31"/>
    <w:qFormat/>
    <w:rsid w:val="00210284"/>
    <w:rPr>
      <w:rFonts w:ascii="Calibri" w:hAnsi="Calibri" w:cs="Calibri"/>
      <w:b/>
      <w:bCs/>
      <w:color w:val="0432FF"/>
      <w:sz w:val="22"/>
    </w:rPr>
  </w:style>
  <w:style w:type="character" w:styleId="IntenseReference">
    <w:name w:val="Intense Reference"/>
    <w:aliases w:val="Commission Motion Heading"/>
    <w:basedOn w:val="DefaultParagraphFont"/>
    <w:uiPriority w:val="32"/>
    <w:qFormat/>
    <w:rsid w:val="00210284"/>
    <w:rPr>
      <w:rFonts w:asciiTheme="majorHAnsi" w:hAnsiTheme="majorHAnsi"/>
      <w:b/>
      <w:bCs/>
      <w:smallCaps/>
      <w:color w:val="0432FF"/>
      <w:spacing w:val="5"/>
      <w:sz w:val="22"/>
      <w:u w:val="single"/>
    </w:rPr>
  </w:style>
  <w:style w:type="character" w:styleId="Strong">
    <w:name w:val="Strong"/>
    <w:basedOn w:val="DefaultParagraphFont"/>
    <w:uiPriority w:val="22"/>
    <w:qFormat/>
    <w:rsid w:val="00210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804991">
      <w:bodyDiv w:val="1"/>
      <w:marLeft w:val="0"/>
      <w:marRight w:val="0"/>
      <w:marTop w:val="0"/>
      <w:marBottom w:val="0"/>
      <w:divBdr>
        <w:top w:val="none" w:sz="0" w:space="0" w:color="auto"/>
        <w:left w:val="none" w:sz="0" w:space="0" w:color="auto"/>
        <w:bottom w:val="none" w:sz="0" w:space="0" w:color="auto"/>
        <w:right w:val="none" w:sz="0" w:space="0" w:color="auto"/>
      </w:divBdr>
    </w:div>
    <w:div w:id="504901869">
      <w:bodyDiv w:val="1"/>
      <w:marLeft w:val="0"/>
      <w:marRight w:val="0"/>
      <w:marTop w:val="0"/>
      <w:marBottom w:val="0"/>
      <w:divBdr>
        <w:top w:val="none" w:sz="0" w:space="0" w:color="auto"/>
        <w:left w:val="none" w:sz="0" w:space="0" w:color="auto"/>
        <w:bottom w:val="none" w:sz="0" w:space="0" w:color="auto"/>
        <w:right w:val="none" w:sz="0" w:space="0" w:color="auto"/>
      </w:divBdr>
      <w:divsChild>
        <w:div w:id="323514503">
          <w:marLeft w:val="360"/>
          <w:marRight w:val="0"/>
          <w:marTop w:val="200"/>
          <w:marBottom w:val="0"/>
          <w:divBdr>
            <w:top w:val="none" w:sz="0" w:space="0" w:color="auto"/>
            <w:left w:val="none" w:sz="0" w:space="0" w:color="auto"/>
            <w:bottom w:val="none" w:sz="0" w:space="0" w:color="auto"/>
            <w:right w:val="none" w:sz="0" w:space="0" w:color="auto"/>
          </w:divBdr>
        </w:div>
      </w:divsChild>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467509322">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 w:id="2132892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6-04-30/gtc-trauma-system-performance-data-committee-me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20B0604020202020204"/>
    <w:charset w:val="00"/>
    <w:family w:val="auto"/>
    <w:pitch w:val="default"/>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46D81"/>
    <w:rsid w:val="000531A4"/>
    <w:rsid w:val="00055134"/>
    <w:rsid w:val="0006299B"/>
    <w:rsid w:val="00065B4E"/>
    <w:rsid w:val="00072D82"/>
    <w:rsid w:val="000910BE"/>
    <w:rsid w:val="00096273"/>
    <w:rsid w:val="000B4EC1"/>
    <w:rsid w:val="000D6FC5"/>
    <w:rsid w:val="000F6F11"/>
    <w:rsid w:val="000F7652"/>
    <w:rsid w:val="001002FD"/>
    <w:rsid w:val="001110B9"/>
    <w:rsid w:val="00131DDF"/>
    <w:rsid w:val="00167EA2"/>
    <w:rsid w:val="0019521F"/>
    <w:rsid w:val="001A5186"/>
    <w:rsid w:val="001A539B"/>
    <w:rsid w:val="001D7DA9"/>
    <w:rsid w:val="00207072"/>
    <w:rsid w:val="00212489"/>
    <w:rsid w:val="00221EB5"/>
    <w:rsid w:val="00250052"/>
    <w:rsid w:val="00254B1B"/>
    <w:rsid w:val="00271134"/>
    <w:rsid w:val="0028702E"/>
    <w:rsid w:val="00290E76"/>
    <w:rsid w:val="002B48D1"/>
    <w:rsid w:val="002C2538"/>
    <w:rsid w:val="00331510"/>
    <w:rsid w:val="00351BD7"/>
    <w:rsid w:val="00360601"/>
    <w:rsid w:val="003D1D32"/>
    <w:rsid w:val="003E6337"/>
    <w:rsid w:val="0040256E"/>
    <w:rsid w:val="00402E16"/>
    <w:rsid w:val="004135DA"/>
    <w:rsid w:val="00431333"/>
    <w:rsid w:val="004512DE"/>
    <w:rsid w:val="00481EEC"/>
    <w:rsid w:val="00487151"/>
    <w:rsid w:val="004D07D2"/>
    <w:rsid w:val="004D64CB"/>
    <w:rsid w:val="004E0019"/>
    <w:rsid w:val="004F3EEB"/>
    <w:rsid w:val="005013C5"/>
    <w:rsid w:val="005068D0"/>
    <w:rsid w:val="00560D41"/>
    <w:rsid w:val="005A4AFC"/>
    <w:rsid w:val="005B0B3D"/>
    <w:rsid w:val="005B4766"/>
    <w:rsid w:val="005B53E2"/>
    <w:rsid w:val="00625A3D"/>
    <w:rsid w:val="00627C80"/>
    <w:rsid w:val="006A744A"/>
    <w:rsid w:val="006B641B"/>
    <w:rsid w:val="006C164D"/>
    <w:rsid w:val="006E1F01"/>
    <w:rsid w:val="00733942"/>
    <w:rsid w:val="00752EF4"/>
    <w:rsid w:val="007571B1"/>
    <w:rsid w:val="00765D2A"/>
    <w:rsid w:val="00770938"/>
    <w:rsid w:val="00787A6D"/>
    <w:rsid w:val="00790DF3"/>
    <w:rsid w:val="007E3E01"/>
    <w:rsid w:val="00826BF3"/>
    <w:rsid w:val="00843DB3"/>
    <w:rsid w:val="00851CBB"/>
    <w:rsid w:val="00852016"/>
    <w:rsid w:val="00871173"/>
    <w:rsid w:val="008A708B"/>
    <w:rsid w:val="008A7444"/>
    <w:rsid w:val="008B76FF"/>
    <w:rsid w:val="008C6155"/>
    <w:rsid w:val="008F06F4"/>
    <w:rsid w:val="009070D2"/>
    <w:rsid w:val="00914D4C"/>
    <w:rsid w:val="00925F30"/>
    <w:rsid w:val="0094416C"/>
    <w:rsid w:val="00953D8D"/>
    <w:rsid w:val="00966198"/>
    <w:rsid w:val="009766E2"/>
    <w:rsid w:val="009948F5"/>
    <w:rsid w:val="009F7F2C"/>
    <w:rsid w:val="00A07883"/>
    <w:rsid w:val="00A13408"/>
    <w:rsid w:val="00A226AC"/>
    <w:rsid w:val="00A558FD"/>
    <w:rsid w:val="00A56F97"/>
    <w:rsid w:val="00A57776"/>
    <w:rsid w:val="00A604E7"/>
    <w:rsid w:val="00A70320"/>
    <w:rsid w:val="00A80757"/>
    <w:rsid w:val="00AB31B6"/>
    <w:rsid w:val="00AD4491"/>
    <w:rsid w:val="00B136E6"/>
    <w:rsid w:val="00B14B79"/>
    <w:rsid w:val="00B40DE1"/>
    <w:rsid w:val="00B76745"/>
    <w:rsid w:val="00B76CF2"/>
    <w:rsid w:val="00B94388"/>
    <w:rsid w:val="00C045D7"/>
    <w:rsid w:val="00C16496"/>
    <w:rsid w:val="00C34BF7"/>
    <w:rsid w:val="00C72C0D"/>
    <w:rsid w:val="00C73326"/>
    <w:rsid w:val="00CA1C46"/>
    <w:rsid w:val="00CF5A68"/>
    <w:rsid w:val="00D0443A"/>
    <w:rsid w:val="00D53F5F"/>
    <w:rsid w:val="00D62437"/>
    <w:rsid w:val="00DC3EDB"/>
    <w:rsid w:val="00DF3813"/>
    <w:rsid w:val="00DF4FBB"/>
    <w:rsid w:val="00E124D6"/>
    <w:rsid w:val="00E16C64"/>
    <w:rsid w:val="00E21564"/>
    <w:rsid w:val="00E35C20"/>
    <w:rsid w:val="00E51926"/>
    <w:rsid w:val="00E630A7"/>
    <w:rsid w:val="00E90A13"/>
    <w:rsid w:val="00E955F4"/>
    <w:rsid w:val="00EA1BF2"/>
    <w:rsid w:val="00EA4D95"/>
    <w:rsid w:val="00ED28BD"/>
    <w:rsid w:val="00ED2B07"/>
    <w:rsid w:val="00EE6136"/>
    <w:rsid w:val="00EE6D73"/>
    <w:rsid w:val="00EE7BA6"/>
    <w:rsid w:val="00F02479"/>
    <w:rsid w:val="00F0419C"/>
    <w:rsid w:val="00F201CD"/>
    <w:rsid w:val="00F27346"/>
    <w:rsid w:val="00F50E84"/>
    <w:rsid w:val="00F60250"/>
    <w:rsid w:val="00F65007"/>
    <w:rsid w:val="00F656A9"/>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5</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42</cp:revision>
  <cp:lastPrinted>2022-03-10T20:36:00Z</cp:lastPrinted>
  <dcterms:created xsi:type="dcterms:W3CDTF">2024-08-19T18:19:00Z</dcterms:created>
  <dcterms:modified xsi:type="dcterms:W3CDTF">2026-05-05T16:03:00Z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