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19D15812" w:rsidR="00BD6DEC" w:rsidRPr="005F7549" w:rsidRDefault="00BD6DEC">
      <w:pPr>
        <w:spacing w:before="6"/>
        <w:rPr>
          <w:rFonts w:ascii="Calibri" w:eastAsia="Times New Roman" w:hAnsi="Calibri" w:cs="Calibri"/>
          <w:sz w:val="21"/>
          <w:szCs w:val="21"/>
        </w:rPr>
      </w:pPr>
    </w:p>
    <w:p w14:paraId="151B6696" w14:textId="0F2C7193" w:rsidR="002B4029" w:rsidRPr="005F7549" w:rsidRDefault="00442202" w:rsidP="00CC04B5">
      <w:pPr>
        <w:spacing w:line="200" w:lineRule="atLeast"/>
        <w:ind w:left="3817"/>
        <w:rPr>
          <w:rFonts w:ascii="Calibri" w:eastAsia="Times New Roman" w:hAnsi="Calibri" w:cs="Calibri"/>
          <w:sz w:val="20"/>
          <w:szCs w:val="20"/>
        </w:rPr>
      </w:pPr>
      <w:r w:rsidRPr="005F7549">
        <w:rPr>
          <w:rFonts w:ascii="Calibri" w:hAnsi="Calibri" w:cs="Calibri"/>
          <w:noProof/>
        </w:rPr>
        <mc:AlternateContent>
          <mc:Choice Requires="wps">
            <w:drawing>
              <wp:anchor distT="0" distB="0" distL="114300" distR="114300" simplePos="0" relativeHeight="251659264" behindDoc="0" locked="0" layoutInCell="1" allowOverlap="1" wp14:anchorId="79C89310" wp14:editId="5E2774C0">
                <wp:simplePos x="0" y="0"/>
                <wp:positionH relativeFrom="column">
                  <wp:posOffset>-444891</wp:posOffset>
                </wp:positionH>
                <wp:positionV relativeFrom="paragraph">
                  <wp:posOffset>37612</wp:posOffset>
                </wp:positionV>
                <wp:extent cx="1529862" cy="817684"/>
                <wp:effectExtent l="0" t="0" r="6985" b="8255"/>
                <wp:wrapNone/>
                <wp:docPr id="4" name="Text Box 4"/>
                <wp:cNvGraphicFramePr/>
                <a:graphic xmlns:a="http://schemas.openxmlformats.org/drawingml/2006/main">
                  <a:graphicData uri="http://schemas.microsoft.com/office/word/2010/wordprocessingShape">
                    <wps:wsp>
                      <wps:cNvSpPr txBox="1"/>
                      <wps:spPr>
                        <a:xfrm>
                          <a:off x="0" y="0"/>
                          <a:ext cx="1529862" cy="817684"/>
                        </a:xfrm>
                        <a:prstGeom prst="rect">
                          <a:avLst/>
                        </a:prstGeom>
                        <a:solidFill>
                          <a:schemeClr val="lt1"/>
                        </a:solidFill>
                        <a:ln w="6350">
                          <a:solidFill>
                            <a:schemeClr val="tx1"/>
                          </a:solidFill>
                        </a:ln>
                      </wps:spPr>
                      <wps:txb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left:0;text-align:left;margin-left:-35.05pt;margin-top:2.95pt;width:120.45pt;height: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" fillcolor="white [3201]" strokecolor="black [3213]" strokeweight=".5pt">
                <v:textbo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v:textbox>
              </v:shape>
            </w:pict>
          </mc:Fallback>
        </mc:AlternateContent>
      </w:r>
    </w:p>
    <w:p w14:paraId="172D829F" w14:textId="77777777" w:rsidR="002B4029" w:rsidRPr="005F7549" w:rsidRDefault="002B4029">
      <w:pPr>
        <w:spacing w:line="200" w:lineRule="atLeast"/>
        <w:ind w:left="3817"/>
        <w:rPr>
          <w:rFonts w:ascii="Calibri" w:eastAsia="Times New Roman" w:hAnsi="Calibri" w:cs="Calibri"/>
          <w:sz w:val="20"/>
          <w:szCs w:val="20"/>
        </w:rPr>
      </w:pPr>
    </w:p>
    <w:p w14:paraId="47F8C9B4" w14:textId="77777777" w:rsidR="002B4029" w:rsidRPr="005F7549" w:rsidRDefault="002B4029">
      <w:pPr>
        <w:spacing w:line="200" w:lineRule="atLeast"/>
        <w:ind w:left="3817"/>
        <w:rPr>
          <w:rFonts w:ascii="Calibri" w:eastAsia="Times New Roman" w:hAnsi="Calibri" w:cs="Calibri"/>
          <w:sz w:val="20"/>
          <w:szCs w:val="20"/>
        </w:rPr>
      </w:pPr>
    </w:p>
    <w:p w14:paraId="2E5EE438" w14:textId="77777777" w:rsidR="00693C78" w:rsidRPr="005F7549" w:rsidRDefault="00693C78" w:rsidP="00693C78">
      <w:pPr>
        <w:rPr>
          <w:rFonts w:ascii="Calibri" w:eastAsia="Times New Roman" w:hAnsi="Calibri" w:cs="Calibri"/>
          <w:sz w:val="20"/>
          <w:szCs w:val="20"/>
        </w:rPr>
      </w:pPr>
    </w:p>
    <w:p w14:paraId="09660C6B" w14:textId="77777777" w:rsidR="00693C78" w:rsidRPr="005F7549" w:rsidRDefault="00693C78" w:rsidP="00693C78">
      <w:pPr>
        <w:rPr>
          <w:rFonts w:ascii="Calibri" w:eastAsia="Times New Roman" w:hAnsi="Calibri" w:cs="Calibri"/>
          <w:sz w:val="20"/>
          <w:szCs w:val="20"/>
        </w:rPr>
      </w:pPr>
    </w:p>
    <w:p w14:paraId="7B3D219F" w14:textId="2744C04A" w:rsidR="000B10AB" w:rsidRPr="005F7549" w:rsidRDefault="000B10AB" w:rsidP="000B10AB">
      <w:pPr>
        <w:jc w:val="center"/>
        <w:rPr>
          <w:rFonts w:ascii="Calibri" w:hAnsi="Calibri" w:cs="Calibri"/>
          <w:b/>
          <w:bCs/>
          <w:sz w:val="24"/>
          <w:szCs w:val="24"/>
        </w:rPr>
      </w:pPr>
      <w:r w:rsidRPr="005F7549">
        <w:rPr>
          <w:rFonts w:ascii="Calibri" w:hAnsi="Calibri" w:cs="Calibri"/>
          <w:b/>
          <w:bCs/>
          <w:sz w:val="24"/>
          <w:szCs w:val="24"/>
        </w:rPr>
        <w:t xml:space="preserve">Georgia Trauma Commission </w:t>
      </w:r>
      <w:r w:rsidR="00CD6378">
        <w:rPr>
          <w:rFonts w:ascii="Calibri" w:hAnsi="Calibri" w:cs="Calibri"/>
          <w:b/>
          <w:bCs/>
          <w:sz w:val="24"/>
          <w:szCs w:val="24"/>
        </w:rPr>
        <w:t>Finance</w:t>
      </w:r>
      <w:r w:rsidRPr="005F7549">
        <w:rPr>
          <w:rFonts w:ascii="Calibri" w:hAnsi="Calibri" w:cs="Calibri"/>
          <w:b/>
          <w:bCs/>
          <w:sz w:val="24"/>
          <w:szCs w:val="24"/>
        </w:rPr>
        <w:t xml:space="preserve"> </w:t>
      </w:r>
      <w:r w:rsidR="0021398B">
        <w:rPr>
          <w:rFonts w:ascii="Calibri" w:hAnsi="Calibri" w:cs="Calibri"/>
          <w:b/>
          <w:bCs/>
          <w:sz w:val="24"/>
          <w:szCs w:val="24"/>
        </w:rPr>
        <w:t xml:space="preserve">&amp; Budget </w:t>
      </w:r>
      <w:r w:rsidRPr="005F7549">
        <w:rPr>
          <w:rFonts w:ascii="Calibri" w:hAnsi="Calibri" w:cs="Calibri"/>
          <w:b/>
          <w:bCs/>
          <w:sz w:val="24"/>
          <w:szCs w:val="24"/>
        </w:rPr>
        <w:t>Committee</w:t>
      </w:r>
    </w:p>
    <w:p w14:paraId="30F96CF8" w14:textId="6354491F" w:rsidR="003F69A2" w:rsidRDefault="00ED393F" w:rsidP="000B10AB">
      <w:pPr>
        <w:jc w:val="center"/>
        <w:rPr>
          <w:sz w:val="21"/>
          <w:szCs w:val="21"/>
        </w:rPr>
      </w:pPr>
      <w:r>
        <w:rPr>
          <w:sz w:val="21"/>
          <w:szCs w:val="21"/>
        </w:rPr>
        <w:t>April 14</w:t>
      </w:r>
      <w:r w:rsidR="00827AE4">
        <w:rPr>
          <w:sz w:val="21"/>
          <w:szCs w:val="21"/>
        </w:rPr>
        <w:t>, 2025</w:t>
      </w:r>
    </w:p>
    <w:p w14:paraId="6FF5FFDB" w14:textId="23312F89" w:rsidR="000B10AB" w:rsidRDefault="000B10AB" w:rsidP="000B10AB">
      <w:pPr>
        <w:jc w:val="center"/>
        <w:rPr>
          <w:rFonts w:ascii="Calibri" w:hAnsi="Calibri" w:cs="Calibri"/>
        </w:rPr>
      </w:pPr>
      <w:r w:rsidRPr="005F7549">
        <w:rPr>
          <w:rFonts w:ascii="Calibri" w:hAnsi="Calibri" w:cs="Calibri"/>
        </w:rPr>
        <w:t xml:space="preserve">Meeting Minutes </w:t>
      </w:r>
    </w:p>
    <w:p w14:paraId="2E7EC54A" w14:textId="02779216" w:rsidR="003E0CE6" w:rsidRPr="005F7549" w:rsidRDefault="003E0CE6" w:rsidP="000B10AB">
      <w:pPr>
        <w:jc w:val="center"/>
        <w:rPr>
          <w:rFonts w:ascii="Calibri" w:hAnsi="Calibri" w:cs="Calibri"/>
        </w:rPr>
      </w:pPr>
      <w:hyperlink r:id="rId8" w:history="1">
        <w:r w:rsidRPr="005138E0">
          <w:rPr>
            <w:rStyle w:val="Hyperlink"/>
            <w:rFonts w:ascii="Calibri" w:hAnsi="Calibri" w:cs="Calibri"/>
          </w:rPr>
          <w:t>Meeting Documents Link</w:t>
        </w:r>
      </w:hyperlink>
    </w:p>
    <w:p w14:paraId="1CDBABCE" w14:textId="56D74A38" w:rsidR="000B10AB" w:rsidRPr="005F7549" w:rsidRDefault="000B10AB" w:rsidP="000B10AB">
      <w:pPr>
        <w:jc w:val="center"/>
        <w:rPr>
          <w:rFonts w:ascii="Calibri" w:hAnsi="Calibri" w:cs="Calibri"/>
        </w:rPr>
      </w:pPr>
      <w:r w:rsidRPr="005F7549">
        <w:rPr>
          <w:rFonts w:ascii="Calibri" w:hAnsi="Calibri" w:cs="Calibri"/>
        </w:rPr>
        <w:t>Zoom Meeting</w:t>
      </w:r>
    </w:p>
    <w:p w14:paraId="07A67BA5" w14:textId="77777777" w:rsidR="000109B8" w:rsidRPr="005F7549" w:rsidRDefault="000109B8" w:rsidP="000109B8">
      <w:pPr>
        <w:jc w:val="center"/>
        <w:rPr>
          <w:rFonts w:ascii="Calibri" w:hAnsi="Calibri" w:cs="Calibri"/>
          <w:color w:val="0000FF" w:themeColor="hyperlink"/>
          <w:sz w:val="16"/>
          <w:szCs w:val="18"/>
          <w:u w:val="single"/>
        </w:rPr>
      </w:pPr>
    </w:p>
    <w:tbl>
      <w:tblPr>
        <w:tblStyle w:val="TableGrid"/>
        <w:tblW w:w="9880" w:type="dxa"/>
        <w:tblLook w:val="04A0" w:firstRow="1" w:lastRow="0" w:firstColumn="1" w:lastColumn="0" w:noHBand="0" w:noVBand="1"/>
      </w:tblPr>
      <w:tblGrid>
        <w:gridCol w:w="5125"/>
        <w:gridCol w:w="4755"/>
      </w:tblGrid>
      <w:tr w:rsidR="00902DC1" w:rsidRPr="005F7549" w14:paraId="062B4BC3" w14:textId="77777777" w:rsidTr="003B7F28">
        <w:trPr>
          <w:trHeight w:val="609"/>
        </w:trPr>
        <w:tc>
          <w:tcPr>
            <w:tcW w:w="5125" w:type="dxa"/>
            <w:tcBorders>
              <w:bottom w:val="single" w:sz="4" w:space="0" w:color="auto"/>
            </w:tcBorders>
            <w:shd w:val="clear" w:color="auto" w:fill="F2F2F2" w:themeFill="background1" w:themeFillShade="F2"/>
            <w:vAlign w:val="center"/>
            <w:hideMark/>
          </w:tcPr>
          <w:p w14:paraId="0641FCF8" w14:textId="2C1B251F"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COMMITTEE MEMBERS PRESENT</w:t>
            </w:r>
          </w:p>
        </w:tc>
        <w:tc>
          <w:tcPr>
            <w:tcW w:w="4755" w:type="dxa"/>
            <w:tcBorders>
              <w:bottom w:val="single" w:sz="4" w:space="0" w:color="auto"/>
            </w:tcBorders>
            <w:shd w:val="clear" w:color="auto" w:fill="F2F2F2" w:themeFill="background1" w:themeFillShade="F2"/>
            <w:vAlign w:val="center"/>
            <w:hideMark/>
          </w:tcPr>
          <w:p w14:paraId="2C925DF5" w14:textId="6A3A3EB9"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sz w:val="22"/>
                <w:szCs w:val="22"/>
              </w:rPr>
              <w:t>COMMITTEE MEMBERS ABSENT</w:t>
            </w:r>
          </w:p>
        </w:tc>
      </w:tr>
      <w:tr w:rsidR="003E7BD4" w:rsidRPr="005F7549" w14:paraId="1433D6B4"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46061D74" w14:textId="3497E163" w:rsidR="003E7BD4" w:rsidRPr="005F7549" w:rsidRDefault="00EA0F0E" w:rsidP="00E972E9">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Pete Quinones</w:t>
            </w:r>
            <w:r w:rsidR="000B10AB" w:rsidRPr="005F7549">
              <w:rPr>
                <w:rFonts w:ascii="Calibri" w:eastAsia="Times New Roman" w:hAnsi="Calibri" w:cs="Calibri"/>
                <w:color w:val="000000"/>
                <w:sz w:val="22"/>
                <w:szCs w:val="22"/>
              </w:rPr>
              <w:t>,</w:t>
            </w:r>
            <w:r w:rsidR="005F7549">
              <w:rPr>
                <w:rFonts w:ascii="Calibri" w:eastAsia="Times New Roman" w:hAnsi="Calibri" w:cs="Calibri"/>
                <w:color w:val="000000"/>
                <w:sz w:val="22"/>
                <w:szCs w:val="22"/>
              </w:rPr>
              <w:t xml:space="preserve"> </w:t>
            </w:r>
            <w:proofErr w:type="gramStart"/>
            <w:r w:rsidR="005F7549">
              <w:rPr>
                <w:rFonts w:ascii="Calibri" w:eastAsia="Times New Roman" w:hAnsi="Calibri" w:cs="Calibri"/>
                <w:color w:val="000000"/>
                <w:sz w:val="22"/>
                <w:szCs w:val="22"/>
              </w:rPr>
              <w:t xml:space="preserve">Chair, </w:t>
            </w:r>
            <w:r w:rsidR="000B10AB" w:rsidRPr="005F7549">
              <w:rPr>
                <w:rFonts w:ascii="Calibri" w:eastAsia="Times New Roman" w:hAnsi="Calibri" w:cs="Calibri"/>
                <w:color w:val="000000"/>
                <w:sz w:val="22"/>
                <w:szCs w:val="22"/>
              </w:rPr>
              <w:t xml:space="preserve"> GTC</w:t>
            </w:r>
            <w:proofErr w:type="gramEnd"/>
            <w:r w:rsidR="000B10AB" w:rsidRPr="005F7549">
              <w:rPr>
                <w:rFonts w:ascii="Calibri" w:eastAsia="Times New Roman" w:hAnsi="Calibri" w:cs="Calibri"/>
                <w:color w:val="000000"/>
                <w:sz w:val="22"/>
                <w:szCs w:val="22"/>
              </w:rPr>
              <w:t xml:space="preserve"> Secretary/Treasurer</w:t>
            </w:r>
          </w:p>
        </w:tc>
        <w:tc>
          <w:tcPr>
            <w:tcW w:w="4755" w:type="dxa"/>
            <w:tcBorders>
              <w:top w:val="single" w:sz="4" w:space="0" w:color="auto"/>
              <w:left w:val="single" w:sz="4" w:space="0" w:color="auto"/>
              <w:bottom w:val="single" w:sz="4" w:space="0" w:color="auto"/>
              <w:right w:val="single" w:sz="4" w:space="0" w:color="auto"/>
            </w:tcBorders>
          </w:tcPr>
          <w:p w14:paraId="73A4CC05" w14:textId="5E8AE5DC" w:rsidR="003E7BD4" w:rsidRPr="005F7549" w:rsidRDefault="00ED393F" w:rsidP="003E7BD4">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Dr. Dennis Ashley, GTC Chair</w:t>
            </w:r>
          </w:p>
        </w:tc>
      </w:tr>
      <w:tr w:rsidR="00827AE4" w:rsidRPr="005F7549" w14:paraId="07BDE5D6"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0ED8BC0C" w14:textId="34AF446A" w:rsidR="00827AE4" w:rsidRPr="0021398B" w:rsidRDefault="00827AE4" w:rsidP="00827AE4">
            <w:pPr>
              <w:spacing w:line="276" w:lineRule="auto"/>
              <w:rPr>
                <w:rFonts w:ascii="Calibri" w:eastAsia="Times New Roman" w:hAnsi="Calibri" w:cs="Calibri"/>
                <w:color w:val="000000"/>
                <w:sz w:val="22"/>
                <w:szCs w:val="22"/>
              </w:rPr>
            </w:pPr>
            <w:r w:rsidRPr="00EA0F0E">
              <w:rPr>
                <w:rFonts w:ascii="Calibri" w:eastAsia="Times New Roman" w:hAnsi="Calibri" w:cs="Calibri"/>
                <w:color w:val="000000"/>
                <w:sz w:val="22"/>
                <w:szCs w:val="22"/>
              </w:rPr>
              <w:t>Dr. Regina Medeiros, GTC Vice-Chair</w:t>
            </w:r>
          </w:p>
        </w:tc>
        <w:tc>
          <w:tcPr>
            <w:tcW w:w="4755" w:type="dxa"/>
            <w:tcBorders>
              <w:top w:val="single" w:sz="4" w:space="0" w:color="auto"/>
              <w:left w:val="single" w:sz="4" w:space="0" w:color="auto"/>
              <w:bottom w:val="single" w:sz="4" w:space="0" w:color="auto"/>
              <w:right w:val="single" w:sz="4" w:space="0" w:color="auto"/>
            </w:tcBorders>
          </w:tcPr>
          <w:p w14:paraId="2BB2DC65" w14:textId="194B83B2" w:rsidR="00827AE4" w:rsidRPr="005F7549" w:rsidRDefault="00827AE4" w:rsidP="00827AE4">
            <w:pPr>
              <w:spacing w:line="276" w:lineRule="auto"/>
              <w:rPr>
                <w:rFonts w:ascii="Calibri" w:eastAsia="Times New Roman" w:hAnsi="Calibri" w:cs="Calibri"/>
                <w:color w:val="000000"/>
              </w:rPr>
            </w:pPr>
          </w:p>
        </w:tc>
      </w:tr>
      <w:tr w:rsidR="00827AE4" w:rsidRPr="005F7549" w14:paraId="2BC6BF47"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79754D55" w14:textId="42E076B7" w:rsidR="00827AE4" w:rsidRPr="0021398B" w:rsidRDefault="00827AE4" w:rsidP="00827AE4">
            <w:pPr>
              <w:spacing w:line="276" w:lineRule="auto"/>
              <w:rPr>
                <w:rFonts w:ascii="Calibri" w:eastAsia="Times New Roman" w:hAnsi="Calibri" w:cs="Calibri"/>
                <w:color w:val="000000"/>
              </w:rPr>
            </w:pPr>
            <w:r w:rsidRPr="005F7549">
              <w:rPr>
                <w:rFonts w:ascii="Calibri" w:hAnsi="Calibri" w:cs="Calibri"/>
                <w:sz w:val="22"/>
                <w:szCs w:val="22"/>
              </w:rPr>
              <w:t>Dr. James Dunne</w:t>
            </w:r>
            <w:r>
              <w:rPr>
                <w:rFonts w:ascii="Calibri" w:hAnsi="Calibri" w:cs="Calibri"/>
                <w:sz w:val="22"/>
                <w:szCs w:val="22"/>
              </w:rPr>
              <w:t>, GTC Member</w:t>
            </w:r>
          </w:p>
        </w:tc>
        <w:tc>
          <w:tcPr>
            <w:tcW w:w="4755" w:type="dxa"/>
            <w:tcBorders>
              <w:top w:val="single" w:sz="4" w:space="0" w:color="auto"/>
              <w:left w:val="single" w:sz="4" w:space="0" w:color="auto"/>
              <w:bottom w:val="single" w:sz="4" w:space="0" w:color="auto"/>
              <w:right w:val="single" w:sz="4" w:space="0" w:color="auto"/>
            </w:tcBorders>
          </w:tcPr>
          <w:p w14:paraId="24249DCE" w14:textId="77777777" w:rsidR="00827AE4" w:rsidRPr="005F7549" w:rsidRDefault="00827AE4" w:rsidP="00827AE4">
            <w:pPr>
              <w:spacing w:line="276" w:lineRule="auto"/>
              <w:rPr>
                <w:rFonts w:ascii="Calibri" w:hAnsi="Calibri" w:cs="Calibri"/>
              </w:rPr>
            </w:pPr>
          </w:p>
        </w:tc>
      </w:tr>
      <w:tr w:rsidR="000D16B7" w:rsidRPr="005F7549" w14:paraId="5B4CC2EE"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26BB8940" w14:textId="385AFDC1" w:rsidR="000D16B7" w:rsidRPr="005F7549" w:rsidRDefault="00ED393F" w:rsidP="00827AE4">
            <w:pPr>
              <w:spacing w:line="276" w:lineRule="auto"/>
              <w:rPr>
                <w:rFonts w:ascii="Calibri" w:hAnsi="Calibri" w:cs="Calibri"/>
              </w:rPr>
            </w:pPr>
            <w:r w:rsidRPr="0021398B">
              <w:rPr>
                <w:rFonts w:ascii="Calibri" w:eastAsia="Times New Roman" w:hAnsi="Calibri" w:cs="Calibri"/>
                <w:color w:val="000000"/>
                <w:sz w:val="22"/>
                <w:szCs w:val="22"/>
              </w:rPr>
              <w:t>Courtney Terwilliger, GTC Member</w:t>
            </w:r>
          </w:p>
        </w:tc>
        <w:tc>
          <w:tcPr>
            <w:tcW w:w="4755" w:type="dxa"/>
            <w:tcBorders>
              <w:top w:val="single" w:sz="4" w:space="0" w:color="auto"/>
              <w:left w:val="single" w:sz="4" w:space="0" w:color="auto"/>
              <w:bottom w:val="single" w:sz="4" w:space="0" w:color="auto"/>
              <w:right w:val="single" w:sz="4" w:space="0" w:color="auto"/>
            </w:tcBorders>
          </w:tcPr>
          <w:p w14:paraId="038D3592" w14:textId="77777777" w:rsidR="000D16B7" w:rsidRPr="005F7549" w:rsidRDefault="000D16B7" w:rsidP="00827AE4">
            <w:pPr>
              <w:spacing w:line="276" w:lineRule="auto"/>
              <w:rPr>
                <w:rFonts w:ascii="Calibri" w:hAnsi="Calibri" w:cs="Calibri"/>
              </w:rPr>
            </w:pPr>
          </w:p>
        </w:tc>
      </w:tr>
      <w:tr w:rsidR="00827AE4" w:rsidRPr="005F7549" w14:paraId="2A336A86"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1CEC1F61" w14:textId="4110A8F6" w:rsidR="00827AE4" w:rsidRDefault="00ED393F" w:rsidP="00827AE4">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Jesse Gibson, Northeast Georgia Medical Center</w:t>
            </w:r>
          </w:p>
        </w:tc>
        <w:tc>
          <w:tcPr>
            <w:tcW w:w="4755" w:type="dxa"/>
            <w:tcBorders>
              <w:top w:val="single" w:sz="4" w:space="0" w:color="auto"/>
              <w:left w:val="single" w:sz="4" w:space="0" w:color="auto"/>
              <w:bottom w:val="single" w:sz="4" w:space="0" w:color="auto"/>
              <w:right w:val="single" w:sz="4" w:space="0" w:color="auto"/>
            </w:tcBorders>
          </w:tcPr>
          <w:p w14:paraId="297C8CD4" w14:textId="77777777" w:rsidR="00827AE4" w:rsidRPr="005F7549" w:rsidRDefault="00827AE4" w:rsidP="00827AE4">
            <w:pPr>
              <w:spacing w:line="276" w:lineRule="auto"/>
              <w:rPr>
                <w:rFonts w:ascii="Calibri" w:hAnsi="Calibri" w:cs="Calibri"/>
              </w:rPr>
            </w:pPr>
          </w:p>
        </w:tc>
      </w:tr>
    </w:tbl>
    <w:p w14:paraId="7E189A49" w14:textId="77777777" w:rsidR="00693C78" w:rsidRPr="005F7549" w:rsidRDefault="00693C78" w:rsidP="00F06D7C">
      <w:pPr>
        <w:rPr>
          <w:rFonts w:ascii="Calibri" w:hAnsi="Calibri" w:cs="Calibri"/>
          <w:sz w:val="32"/>
          <w:szCs w:val="32"/>
        </w:rPr>
      </w:pPr>
    </w:p>
    <w:tbl>
      <w:tblPr>
        <w:tblStyle w:val="TableGrid"/>
        <w:tblW w:w="9947" w:type="dxa"/>
        <w:tblInd w:w="-5" w:type="dxa"/>
        <w:tblLook w:val="04A0" w:firstRow="1" w:lastRow="0" w:firstColumn="1" w:lastColumn="0" w:noHBand="0" w:noVBand="1"/>
      </w:tblPr>
      <w:tblGrid>
        <w:gridCol w:w="5130"/>
        <w:gridCol w:w="4817"/>
      </w:tblGrid>
      <w:tr w:rsidR="00902DC1" w:rsidRPr="005F7549" w14:paraId="3BD36917" w14:textId="77777777" w:rsidTr="00E941ED">
        <w:trPr>
          <w:trHeight w:val="299"/>
        </w:trPr>
        <w:tc>
          <w:tcPr>
            <w:tcW w:w="5130" w:type="dxa"/>
            <w:shd w:val="clear" w:color="auto" w:fill="F2F2F2" w:themeFill="background1" w:themeFillShade="F2"/>
            <w:vAlign w:val="center"/>
            <w:hideMark/>
          </w:tcPr>
          <w:p w14:paraId="10E3DD2E" w14:textId="1713C06E" w:rsidR="00693C78" w:rsidRPr="005F7549" w:rsidRDefault="00DE39D9" w:rsidP="00693C78">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OTHERS PRESENT</w:t>
            </w:r>
          </w:p>
        </w:tc>
        <w:tc>
          <w:tcPr>
            <w:tcW w:w="4817" w:type="dxa"/>
            <w:shd w:val="clear" w:color="auto" w:fill="F2F2F2" w:themeFill="background1" w:themeFillShade="F2"/>
            <w:vAlign w:val="center"/>
            <w:hideMark/>
          </w:tcPr>
          <w:p w14:paraId="10A8EE87" w14:textId="00B302FA" w:rsidR="00693C78" w:rsidRPr="005F7549" w:rsidRDefault="00DE7AB5" w:rsidP="00693C78">
            <w:pPr>
              <w:spacing w:line="276" w:lineRule="auto"/>
              <w:jc w:val="center"/>
              <w:rPr>
                <w:rFonts w:ascii="Calibri" w:eastAsia="Times New Roman" w:hAnsi="Calibri" w:cs="Calibri"/>
                <w:b/>
                <w:bCs/>
                <w:sz w:val="22"/>
                <w:szCs w:val="22"/>
              </w:rPr>
            </w:pPr>
            <w:r w:rsidRPr="005F7549">
              <w:rPr>
                <w:rFonts w:ascii="Calibri" w:eastAsia="Times New Roman" w:hAnsi="Calibri" w:cs="Calibri"/>
                <w:b/>
                <w:bCs/>
                <w:sz w:val="22"/>
                <w:szCs w:val="22"/>
              </w:rPr>
              <w:t>REPRESENTING</w:t>
            </w:r>
          </w:p>
        </w:tc>
      </w:tr>
      <w:tr w:rsidR="006750B1" w:rsidRPr="005F7549" w14:paraId="6C7792E1" w14:textId="77777777" w:rsidTr="00E941ED">
        <w:trPr>
          <w:trHeight w:val="294"/>
        </w:trPr>
        <w:tc>
          <w:tcPr>
            <w:tcW w:w="5130" w:type="dxa"/>
            <w:vAlign w:val="center"/>
          </w:tcPr>
          <w:p w14:paraId="609DE49E" w14:textId="421515EB" w:rsidR="006750B1" w:rsidRPr="005F7549" w:rsidRDefault="006750B1" w:rsidP="00693C78">
            <w:pPr>
              <w:spacing w:line="276" w:lineRule="auto"/>
              <w:rPr>
                <w:rFonts w:ascii="Calibri" w:eastAsia="Times New Roman" w:hAnsi="Calibri" w:cs="Calibri"/>
                <w:color w:val="000000"/>
              </w:rPr>
            </w:pPr>
            <w:r w:rsidRPr="003B7F28">
              <w:rPr>
                <w:rFonts w:ascii="Calibri" w:eastAsia="Times New Roman" w:hAnsi="Calibri" w:cs="Calibri"/>
                <w:color w:val="000000"/>
                <w:sz w:val="22"/>
                <w:szCs w:val="22"/>
              </w:rPr>
              <w:t>Elizabeth Atkins</w:t>
            </w:r>
          </w:p>
        </w:tc>
        <w:tc>
          <w:tcPr>
            <w:tcW w:w="4817" w:type="dxa"/>
            <w:vAlign w:val="center"/>
          </w:tcPr>
          <w:p w14:paraId="245859BE" w14:textId="1DB00D2F" w:rsidR="006750B1" w:rsidRPr="005F7549" w:rsidRDefault="005835D0" w:rsidP="00693C78">
            <w:pPr>
              <w:spacing w:line="276" w:lineRule="auto"/>
              <w:rPr>
                <w:rFonts w:ascii="Calibri" w:eastAsia="Times New Roman" w:hAnsi="Calibri" w:cs="Calibri"/>
                <w:color w:val="000000"/>
              </w:rPr>
            </w:pPr>
            <w:r>
              <w:rPr>
                <w:rFonts w:ascii="Calibri" w:eastAsia="Times New Roman" w:hAnsi="Calibri" w:cs="Calibri"/>
                <w:color w:val="000000"/>
                <w:sz w:val="22"/>
                <w:szCs w:val="22"/>
              </w:rPr>
              <w:t>GTC</w:t>
            </w:r>
            <w:r w:rsidR="006750B1" w:rsidRPr="005F7549">
              <w:rPr>
                <w:rFonts w:ascii="Calibri" w:eastAsia="Times New Roman" w:hAnsi="Calibri" w:cs="Calibri"/>
                <w:color w:val="000000"/>
                <w:sz w:val="22"/>
                <w:szCs w:val="22"/>
              </w:rPr>
              <w:t xml:space="preserve">, </w:t>
            </w:r>
            <w:r w:rsidR="006750B1">
              <w:rPr>
                <w:rFonts w:ascii="Calibri" w:eastAsia="Times New Roman" w:hAnsi="Calibri" w:cs="Calibri"/>
                <w:color w:val="000000"/>
                <w:sz w:val="22"/>
                <w:szCs w:val="22"/>
              </w:rPr>
              <w:t>Executive Director</w:t>
            </w:r>
          </w:p>
        </w:tc>
      </w:tr>
      <w:tr w:rsidR="00902DC1" w:rsidRPr="005F7549" w14:paraId="4E2EB2A8" w14:textId="77777777" w:rsidTr="00E941ED">
        <w:trPr>
          <w:trHeight w:val="294"/>
        </w:trPr>
        <w:tc>
          <w:tcPr>
            <w:tcW w:w="5130" w:type="dxa"/>
            <w:vAlign w:val="center"/>
          </w:tcPr>
          <w:p w14:paraId="64CE33C9" w14:textId="6048E274" w:rsidR="00693C78" w:rsidRPr="005F7549" w:rsidRDefault="00DE39D9"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 xml:space="preserve">Katie </w:t>
            </w:r>
            <w:r w:rsidR="00AB6116">
              <w:rPr>
                <w:rFonts w:ascii="Calibri" w:eastAsia="Times New Roman" w:hAnsi="Calibri" w:cs="Calibri"/>
                <w:color w:val="000000"/>
                <w:sz w:val="22"/>
                <w:szCs w:val="22"/>
              </w:rPr>
              <w:t>Vaughan</w:t>
            </w:r>
          </w:p>
        </w:tc>
        <w:tc>
          <w:tcPr>
            <w:tcW w:w="4817" w:type="dxa"/>
            <w:vAlign w:val="center"/>
          </w:tcPr>
          <w:p w14:paraId="55A5A16D" w14:textId="66090B20" w:rsidR="00693C78" w:rsidRPr="005F7549" w:rsidRDefault="005835D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GTC</w:t>
            </w:r>
            <w:r w:rsidR="00DE39D9" w:rsidRPr="005F7549">
              <w:rPr>
                <w:rFonts w:ascii="Calibri" w:eastAsia="Times New Roman" w:hAnsi="Calibri" w:cs="Calibri"/>
                <w:color w:val="000000"/>
                <w:sz w:val="22"/>
                <w:szCs w:val="22"/>
              </w:rPr>
              <w:t xml:space="preserve">, </w:t>
            </w:r>
            <w:r w:rsidR="00265DDA">
              <w:rPr>
                <w:rFonts w:ascii="Calibri" w:eastAsia="Times New Roman" w:hAnsi="Calibri" w:cs="Calibri"/>
                <w:color w:val="000000"/>
                <w:sz w:val="22"/>
                <w:szCs w:val="22"/>
              </w:rPr>
              <w:t>Finance Operations</w:t>
            </w:r>
            <w:r>
              <w:rPr>
                <w:rFonts w:ascii="Calibri" w:eastAsia="Times New Roman" w:hAnsi="Calibri" w:cs="Calibri"/>
                <w:color w:val="000000"/>
                <w:sz w:val="22"/>
                <w:szCs w:val="22"/>
              </w:rPr>
              <w:t xml:space="preserve"> Officer</w:t>
            </w:r>
          </w:p>
        </w:tc>
      </w:tr>
      <w:tr w:rsidR="00241BE3" w:rsidRPr="005F7549" w14:paraId="2F8D7CE5" w14:textId="77777777" w:rsidTr="00E941ED">
        <w:trPr>
          <w:trHeight w:val="294"/>
        </w:trPr>
        <w:tc>
          <w:tcPr>
            <w:tcW w:w="5130" w:type="dxa"/>
            <w:vAlign w:val="center"/>
          </w:tcPr>
          <w:p w14:paraId="492148CE" w14:textId="54F4FD0F" w:rsidR="00241BE3" w:rsidRPr="005F7549" w:rsidRDefault="00241BE3"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Gabriela Saye</w:t>
            </w:r>
          </w:p>
        </w:tc>
        <w:tc>
          <w:tcPr>
            <w:tcW w:w="4817" w:type="dxa"/>
            <w:vAlign w:val="center"/>
          </w:tcPr>
          <w:p w14:paraId="1CF2F429" w14:textId="318690F4" w:rsidR="00241BE3" w:rsidRPr="005F7549" w:rsidRDefault="005835D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GTC</w:t>
            </w:r>
            <w:r w:rsidR="00241BE3" w:rsidRPr="005F7549">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Business Operations </w:t>
            </w:r>
            <w:proofErr w:type="spellStart"/>
            <w:r>
              <w:rPr>
                <w:rFonts w:ascii="Calibri" w:eastAsia="Times New Roman" w:hAnsi="Calibri" w:cs="Calibri"/>
                <w:color w:val="000000"/>
                <w:sz w:val="22"/>
                <w:szCs w:val="22"/>
              </w:rPr>
              <w:t>Mgr</w:t>
            </w:r>
            <w:proofErr w:type="spellEnd"/>
          </w:p>
        </w:tc>
      </w:tr>
      <w:tr w:rsidR="00ED393F" w:rsidRPr="005F7549" w14:paraId="2E58C91A" w14:textId="77777777" w:rsidTr="00E941ED">
        <w:trPr>
          <w:trHeight w:val="294"/>
        </w:trPr>
        <w:tc>
          <w:tcPr>
            <w:tcW w:w="5130" w:type="dxa"/>
            <w:vAlign w:val="center"/>
          </w:tcPr>
          <w:p w14:paraId="3ABF6267" w14:textId="260A1088" w:rsidR="00ED393F" w:rsidRPr="00EA0F0E" w:rsidRDefault="00ED393F" w:rsidP="00ED393F">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 xml:space="preserve">Crystal </w:t>
            </w:r>
            <w:proofErr w:type="spellStart"/>
            <w:r>
              <w:rPr>
                <w:rFonts w:ascii="Calibri" w:eastAsia="Times New Roman" w:hAnsi="Calibri" w:cs="Calibri"/>
                <w:color w:val="000000"/>
                <w:sz w:val="22"/>
                <w:szCs w:val="22"/>
              </w:rPr>
              <w:t>Shelnutt</w:t>
            </w:r>
            <w:proofErr w:type="spellEnd"/>
          </w:p>
        </w:tc>
        <w:tc>
          <w:tcPr>
            <w:tcW w:w="4817" w:type="dxa"/>
            <w:vAlign w:val="center"/>
          </w:tcPr>
          <w:p w14:paraId="5B2ED2C5" w14:textId="03094B47" w:rsidR="00ED393F" w:rsidRDefault="00ED393F" w:rsidP="00ED393F">
            <w:pPr>
              <w:spacing w:line="276" w:lineRule="auto"/>
              <w:rPr>
                <w:rFonts w:ascii="Calibri" w:eastAsia="Times New Roman" w:hAnsi="Calibri" w:cs="Calibri"/>
                <w:color w:val="000000"/>
              </w:rPr>
            </w:pPr>
            <w:r>
              <w:rPr>
                <w:rFonts w:ascii="Calibri" w:eastAsia="Times New Roman" w:hAnsi="Calibri" w:cs="Calibri"/>
                <w:color w:val="000000"/>
                <w:sz w:val="22"/>
                <w:szCs w:val="22"/>
              </w:rPr>
              <w:t>GTC</w:t>
            </w:r>
            <w:r w:rsidRPr="005F7549">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Regional Trauma Systems Development Mgr.</w:t>
            </w:r>
          </w:p>
        </w:tc>
      </w:tr>
    </w:tbl>
    <w:p w14:paraId="717096CE" w14:textId="77777777" w:rsidR="00FC7CCC" w:rsidRPr="005F7549" w:rsidRDefault="00FC7CCC" w:rsidP="00FC7CCC">
      <w:pPr>
        <w:rPr>
          <w:rFonts w:ascii="Calibri" w:hAnsi="Calibri" w:cs="Calibri"/>
          <w:color w:val="1F497D" w:themeColor="text2"/>
          <w:sz w:val="24"/>
          <w:szCs w:val="24"/>
        </w:rPr>
      </w:pPr>
    </w:p>
    <w:p w14:paraId="102968D2" w14:textId="078301CB" w:rsidR="004540C7" w:rsidRPr="00E27FE0" w:rsidRDefault="006641A9" w:rsidP="005F7549">
      <w:pPr>
        <w:jc w:val="both"/>
        <w:rPr>
          <w:rFonts w:ascii="Calibri" w:hAnsi="Calibri" w:cs="Calibri"/>
          <w:b/>
          <w:bCs/>
          <w:caps/>
          <w:spacing w:val="1"/>
          <w:w w:val="105"/>
          <w:sz w:val="24"/>
          <w:szCs w:val="24"/>
          <w:u w:val="single"/>
        </w:rPr>
      </w:pPr>
      <w:r w:rsidRPr="00E27FE0">
        <w:rPr>
          <w:rFonts w:ascii="Calibri" w:hAnsi="Calibri" w:cs="Calibri"/>
          <w:b/>
          <w:bCs/>
          <w:caps/>
          <w:spacing w:val="1"/>
          <w:w w:val="105"/>
          <w:sz w:val="24"/>
          <w:szCs w:val="24"/>
          <w:u w:val="single"/>
        </w:rPr>
        <w:t>CALL TO ORDER</w:t>
      </w:r>
    </w:p>
    <w:p w14:paraId="29338E8B" w14:textId="23779394" w:rsidR="006F3CE5" w:rsidRDefault="00922D08" w:rsidP="00C45108">
      <w:pPr>
        <w:jc w:val="both"/>
        <w:rPr>
          <w:rFonts w:ascii="Calibri" w:hAnsi="Calibri" w:cs="Calibri"/>
          <w:spacing w:val="1"/>
          <w:w w:val="105"/>
        </w:rPr>
      </w:pPr>
      <w:r>
        <w:rPr>
          <w:rFonts w:ascii="Calibri" w:hAnsi="Calibri" w:cs="Calibri"/>
          <w:spacing w:val="1"/>
          <w:w w:val="105"/>
        </w:rPr>
        <w:t>The meeting began</w:t>
      </w:r>
      <w:r w:rsidR="006F3CE5" w:rsidRPr="00671250">
        <w:rPr>
          <w:rFonts w:ascii="Calibri" w:hAnsi="Calibri" w:cs="Calibri"/>
          <w:spacing w:val="1"/>
          <w:w w:val="105"/>
        </w:rPr>
        <w:t xml:space="preserve"> </w:t>
      </w:r>
      <w:r>
        <w:rPr>
          <w:rFonts w:ascii="Calibri" w:hAnsi="Calibri" w:cs="Calibri"/>
          <w:spacing w:val="1"/>
          <w:w w:val="105"/>
        </w:rPr>
        <w:t xml:space="preserve">at </w:t>
      </w:r>
      <w:r w:rsidR="00AB6116">
        <w:rPr>
          <w:rFonts w:ascii="Calibri" w:hAnsi="Calibri" w:cs="Calibri"/>
          <w:spacing w:val="1"/>
          <w:w w:val="105"/>
        </w:rPr>
        <w:t>3:30 PM</w:t>
      </w:r>
      <w:r w:rsidR="005835D0">
        <w:rPr>
          <w:rFonts w:ascii="Calibri" w:hAnsi="Calibri" w:cs="Calibri"/>
          <w:spacing w:val="1"/>
          <w:w w:val="105"/>
        </w:rPr>
        <w:t xml:space="preserve"> on </w:t>
      </w:r>
      <w:r w:rsidR="00AB6116">
        <w:rPr>
          <w:rFonts w:ascii="Calibri" w:hAnsi="Calibri" w:cs="Calibri"/>
          <w:spacing w:val="1"/>
          <w:w w:val="105"/>
        </w:rPr>
        <w:t>Monday</w:t>
      </w:r>
      <w:r w:rsidR="005835D0">
        <w:rPr>
          <w:rFonts w:ascii="Calibri" w:hAnsi="Calibri" w:cs="Calibri"/>
          <w:spacing w:val="1"/>
          <w:w w:val="105"/>
        </w:rPr>
        <w:t xml:space="preserve">, </w:t>
      </w:r>
      <w:r w:rsidR="00ED393F">
        <w:rPr>
          <w:rFonts w:ascii="Calibri" w:hAnsi="Calibri" w:cs="Calibri"/>
          <w:spacing w:val="1"/>
          <w:w w:val="105"/>
        </w:rPr>
        <w:t>April 14</w:t>
      </w:r>
      <w:r w:rsidR="00ED393F" w:rsidRPr="00ED393F">
        <w:rPr>
          <w:rFonts w:ascii="Calibri" w:hAnsi="Calibri" w:cs="Calibri"/>
          <w:spacing w:val="1"/>
          <w:w w:val="105"/>
          <w:vertAlign w:val="superscript"/>
        </w:rPr>
        <w:t>th</w:t>
      </w:r>
      <w:r w:rsidR="00ED393F">
        <w:rPr>
          <w:rFonts w:ascii="Calibri" w:hAnsi="Calibri" w:cs="Calibri"/>
          <w:spacing w:val="1"/>
          <w:w w:val="105"/>
        </w:rPr>
        <w:t>,</w:t>
      </w:r>
      <w:r w:rsidR="00292F82">
        <w:rPr>
          <w:rFonts w:ascii="Calibri" w:hAnsi="Calibri" w:cs="Calibri"/>
          <w:spacing w:val="1"/>
          <w:w w:val="105"/>
        </w:rPr>
        <w:t xml:space="preserve"> </w:t>
      </w:r>
      <w:r w:rsidR="006F3CE5" w:rsidRPr="00671250">
        <w:rPr>
          <w:rFonts w:ascii="Calibri" w:hAnsi="Calibri" w:cs="Calibri"/>
          <w:spacing w:val="1"/>
          <w:w w:val="105"/>
        </w:rPr>
        <w:t xml:space="preserve">with </w:t>
      </w:r>
      <w:r w:rsidR="00827AE4">
        <w:rPr>
          <w:rFonts w:ascii="Calibri" w:hAnsi="Calibri" w:cs="Calibri"/>
          <w:spacing w:val="1"/>
          <w:w w:val="105"/>
        </w:rPr>
        <w:t>f</w:t>
      </w:r>
      <w:r w:rsidR="0050328E">
        <w:rPr>
          <w:rFonts w:ascii="Calibri" w:hAnsi="Calibri" w:cs="Calibri"/>
          <w:spacing w:val="1"/>
          <w:w w:val="105"/>
        </w:rPr>
        <w:t>our</w:t>
      </w:r>
      <w:r w:rsidR="00ED393F">
        <w:rPr>
          <w:rFonts w:ascii="Calibri" w:hAnsi="Calibri" w:cs="Calibri"/>
          <w:spacing w:val="1"/>
          <w:w w:val="105"/>
        </w:rPr>
        <w:t xml:space="preserve"> </w:t>
      </w:r>
      <w:r w:rsidR="006F3CE5" w:rsidRPr="00671250">
        <w:rPr>
          <w:rFonts w:ascii="Calibri" w:hAnsi="Calibri" w:cs="Calibri"/>
          <w:spacing w:val="1"/>
          <w:w w:val="105"/>
        </w:rPr>
        <w:t xml:space="preserve">committee members present. </w:t>
      </w:r>
      <w:r w:rsidR="0047508B">
        <w:rPr>
          <w:rFonts w:ascii="Calibri" w:hAnsi="Calibri" w:cs="Calibri"/>
          <w:spacing w:val="1"/>
          <w:w w:val="105"/>
        </w:rPr>
        <w:t xml:space="preserve"> </w:t>
      </w:r>
      <w:r w:rsidR="0050328E">
        <w:rPr>
          <w:rFonts w:ascii="Calibri" w:hAnsi="Calibri" w:cs="Calibri"/>
          <w:spacing w:val="1"/>
          <w:w w:val="105"/>
        </w:rPr>
        <w:t xml:space="preserve">Courtney Terwilliger joined the meeting at 3:49 PM. </w:t>
      </w:r>
    </w:p>
    <w:p w14:paraId="06344D6F" w14:textId="77777777" w:rsidR="00ED393F" w:rsidRDefault="00ED393F" w:rsidP="00C45108">
      <w:pPr>
        <w:jc w:val="both"/>
        <w:rPr>
          <w:rFonts w:ascii="Calibri" w:hAnsi="Calibri" w:cs="Calibri"/>
          <w:spacing w:val="1"/>
          <w:w w:val="105"/>
        </w:rPr>
      </w:pPr>
    </w:p>
    <w:p w14:paraId="0C2F03AD" w14:textId="77777777" w:rsidR="00ED393F" w:rsidRDefault="00ED393F" w:rsidP="00ED393F">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APPROVAL of MEETING MINUTES</w:t>
      </w:r>
    </w:p>
    <w:p w14:paraId="02ACC856" w14:textId="77777777" w:rsidR="00ED393F" w:rsidRDefault="00ED393F" w:rsidP="00ED393F">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Pete Quinones</w:t>
      </w:r>
    </w:p>
    <w:p w14:paraId="398E3F78" w14:textId="1583817C" w:rsidR="00ED393F" w:rsidRPr="005F7549" w:rsidRDefault="00ED393F" w:rsidP="00ED393F">
      <w:pPr>
        <w:jc w:val="both"/>
        <w:rPr>
          <w:rFonts w:ascii="Calibri" w:hAnsi="Calibri" w:cs="Calibri"/>
          <w:spacing w:val="1"/>
          <w:w w:val="105"/>
        </w:rPr>
      </w:pPr>
      <w:r>
        <w:rPr>
          <w:rFonts w:ascii="Calibri" w:hAnsi="Calibri" w:cs="Calibri"/>
          <w:spacing w:val="1"/>
          <w:w w:val="105"/>
        </w:rPr>
        <w:t>With a quorum established, Pete requested a motion to approve the March 17</w:t>
      </w:r>
      <w:r w:rsidRPr="000D16B7">
        <w:rPr>
          <w:rFonts w:ascii="Calibri" w:hAnsi="Calibri" w:cs="Calibri"/>
          <w:spacing w:val="1"/>
          <w:w w:val="105"/>
          <w:vertAlign w:val="superscript"/>
        </w:rPr>
        <w:t>th</w:t>
      </w:r>
      <w:r>
        <w:rPr>
          <w:rFonts w:ascii="Calibri" w:hAnsi="Calibri" w:cs="Calibri"/>
          <w:spacing w:val="1"/>
          <w:w w:val="105"/>
        </w:rPr>
        <w:t xml:space="preserve"> meeting minutes.</w:t>
      </w:r>
    </w:p>
    <w:p w14:paraId="2125A93A" w14:textId="77777777" w:rsidR="00ED393F" w:rsidRDefault="00ED393F" w:rsidP="00ED393F">
      <w:pPr>
        <w:tabs>
          <w:tab w:val="left" w:pos="8010"/>
        </w:tabs>
        <w:ind w:right="-43"/>
        <w:jc w:val="both"/>
        <w:rPr>
          <w:rFonts w:ascii="Calibri" w:hAnsi="Calibri" w:cs="Calibri"/>
          <w:spacing w:val="1"/>
          <w:w w:val="105"/>
        </w:rPr>
      </w:pPr>
    </w:p>
    <w:p w14:paraId="3CD9DD41" w14:textId="559CA0FA" w:rsidR="00ED393F" w:rsidRPr="005F7549" w:rsidRDefault="00ED393F" w:rsidP="00ED393F">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04</w:t>
      </w:r>
      <w:r w:rsidRPr="005F7549">
        <w:rPr>
          <w:rFonts w:ascii="Calibri" w:hAnsi="Calibri" w:cs="Calibri"/>
          <w:b/>
          <w:bCs/>
          <w:color w:val="3939F1"/>
          <w:u w:val="single"/>
        </w:rPr>
        <w:t>-0</w:t>
      </w:r>
      <w:r>
        <w:rPr>
          <w:rFonts w:ascii="Calibri" w:hAnsi="Calibri" w:cs="Calibri"/>
          <w:b/>
          <w:bCs/>
          <w:color w:val="3939F1"/>
          <w:u w:val="single"/>
        </w:rPr>
        <w:t>1</w:t>
      </w:r>
      <w:r w:rsidRPr="005F7549">
        <w:rPr>
          <w:rFonts w:ascii="Calibri" w:hAnsi="Calibri" w:cs="Calibri"/>
          <w:b/>
          <w:bCs/>
          <w:color w:val="3939F1"/>
          <w:u w:val="single"/>
        </w:rPr>
        <w:t>:</w:t>
      </w:r>
    </w:p>
    <w:p w14:paraId="0D09CF86" w14:textId="2D7E9817" w:rsidR="00ED393F" w:rsidRPr="005F7549" w:rsidRDefault="00ED393F" w:rsidP="00ED393F">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approve </w:t>
      </w:r>
      <w:proofErr w:type="gramStart"/>
      <w:r>
        <w:rPr>
          <w:rFonts w:ascii="Calibri" w:hAnsi="Calibri" w:cs="Calibri"/>
          <w:b/>
          <w:bCs/>
          <w:color w:val="3939F1"/>
        </w:rPr>
        <w:t>March  17</w:t>
      </w:r>
      <w:proofErr w:type="gramEnd"/>
      <w:r>
        <w:rPr>
          <w:rFonts w:ascii="Calibri" w:hAnsi="Calibri" w:cs="Calibri"/>
          <w:b/>
          <w:bCs/>
          <w:color w:val="3939F1"/>
        </w:rPr>
        <w:t>, 2025, meeting minutes as submitted</w:t>
      </w:r>
    </w:p>
    <w:p w14:paraId="4C6AF10A" w14:textId="77777777" w:rsidR="00ED393F" w:rsidRPr="000D71F9" w:rsidRDefault="00ED393F" w:rsidP="00ED393F">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James Dunne</w:t>
      </w:r>
      <w:r w:rsidRPr="000D71F9">
        <w:rPr>
          <w:rFonts w:ascii="Calibri" w:hAnsi="Calibri" w:cs="Calibri"/>
        </w:rPr>
        <w:tab/>
      </w:r>
    </w:p>
    <w:p w14:paraId="3DADF0AA" w14:textId="3B4560FF" w:rsidR="00ED393F" w:rsidRPr="000D71F9" w:rsidRDefault="00ED393F" w:rsidP="00ED393F">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Regina Medeiros</w:t>
      </w:r>
    </w:p>
    <w:p w14:paraId="54F6700A" w14:textId="77777777" w:rsidR="00ED393F" w:rsidRPr="005F7549" w:rsidRDefault="00ED393F" w:rsidP="00ED393F">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0D351803" w14:textId="77777777" w:rsidR="00ED393F" w:rsidRPr="00922D08" w:rsidRDefault="00ED393F" w:rsidP="00ED393F">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17F234E8" w14:textId="77777777" w:rsidR="00EA0F0E" w:rsidRDefault="00EA0F0E" w:rsidP="00C45108">
      <w:pPr>
        <w:jc w:val="both"/>
        <w:rPr>
          <w:rFonts w:ascii="Calibri" w:hAnsi="Calibri" w:cs="Calibri"/>
          <w:spacing w:val="1"/>
          <w:w w:val="105"/>
        </w:rPr>
      </w:pPr>
    </w:p>
    <w:p w14:paraId="450DC041" w14:textId="0546F565" w:rsidR="00EA0F0E" w:rsidRDefault="00EA0F0E" w:rsidP="00EA0F0E">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BUDGET UPDATE</w:t>
      </w:r>
    </w:p>
    <w:p w14:paraId="3B95579A" w14:textId="4A5BD103" w:rsidR="00EA0F0E" w:rsidRDefault="00EA0F0E" w:rsidP="00EA0F0E">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Katie Vaughan</w:t>
      </w:r>
    </w:p>
    <w:p w14:paraId="19924F6C" w14:textId="310641CC" w:rsidR="00EA0F0E" w:rsidRDefault="00EA0F0E" w:rsidP="00EA0F0E">
      <w:pPr>
        <w:jc w:val="both"/>
        <w:rPr>
          <w:rFonts w:ascii="Calibri" w:hAnsi="Calibri" w:cs="Calibri"/>
          <w:spacing w:val="1"/>
          <w:w w:val="105"/>
        </w:rPr>
      </w:pPr>
      <w:r>
        <w:rPr>
          <w:rFonts w:ascii="Calibri" w:hAnsi="Calibri" w:cs="Calibri"/>
          <w:spacing w:val="1"/>
          <w:w w:val="105"/>
        </w:rPr>
        <w:t>Katie Vaughan presented the standing agenda i</w:t>
      </w:r>
      <w:r w:rsidR="00E972E9">
        <w:rPr>
          <w:rFonts w:ascii="Calibri" w:hAnsi="Calibri" w:cs="Calibri"/>
          <w:spacing w:val="1"/>
          <w:w w:val="105"/>
        </w:rPr>
        <w:t>tems</w:t>
      </w:r>
      <w:r>
        <w:rPr>
          <w:rFonts w:ascii="Calibri" w:hAnsi="Calibri" w:cs="Calibri"/>
          <w:spacing w:val="1"/>
          <w:w w:val="105"/>
        </w:rPr>
        <w:t>, which included budget-to-expense updates</w:t>
      </w:r>
      <w:r w:rsidR="000D16B7">
        <w:rPr>
          <w:rFonts w:ascii="Calibri" w:hAnsi="Calibri" w:cs="Calibri"/>
          <w:spacing w:val="1"/>
          <w:w w:val="105"/>
        </w:rPr>
        <w:t>, including projections</w:t>
      </w:r>
      <w:r w:rsidR="000B5578">
        <w:rPr>
          <w:rFonts w:ascii="Calibri" w:hAnsi="Calibri" w:cs="Calibri"/>
          <w:spacing w:val="1"/>
          <w:w w:val="105"/>
        </w:rPr>
        <w:t xml:space="preserve"> (</w:t>
      </w:r>
      <w:r w:rsidR="000B5578" w:rsidRPr="000B5578">
        <w:rPr>
          <w:rFonts w:ascii="Calibri" w:hAnsi="Calibri" w:cs="Calibri"/>
          <w:b/>
          <w:bCs/>
          <w:spacing w:val="1"/>
          <w:w w:val="105"/>
        </w:rPr>
        <w:t>ATTACHMENT A</w:t>
      </w:r>
      <w:r w:rsidR="000B5578">
        <w:rPr>
          <w:rFonts w:ascii="Calibri" w:hAnsi="Calibri" w:cs="Calibri"/>
          <w:spacing w:val="1"/>
          <w:w w:val="105"/>
        </w:rPr>
        <w:t>)</w:t>
      </w:r>
      <w:r w:rsidR="000D16B7">
        <w:rPr>
          <w:rFonts w:ascii="Calibri" w:hAnsi="Calibri" w:cs="Calibri"/>
          <w:spacing w:val="1"/>
          <w:w w:val="105"/>
        </w:rPr>
        <w:t>:</w:t>
      </w:r>
    </w:p>
    <w:p w14:paraId="1D2E306B" w14:textId="5D11A22B" w:rsidR="000D16B7" w:rsidRDefault="00ED393F" w:rsidP="00827AE4">
      <w:pPr>
        <w:pStyle w:val="ListParagraph"/>
        <w:widowControl/>
        <w:numPr>
          <w:ilvl w:val="0"/>
          <w:numId w:val="66"/>
        </w:numPr>
        <w:autoSpaceDE w:val="0"/>
        <w:autoSpaceDN w:val="0"/>
        <w:adjustRightInd w:val="0"/>
        <w:rPr>
          <w:rFonts w:ascii="Calibri" w:hAnsi="Calibri" w:cs="Calibri"/>
          <w:spacing w:val="1"/>
          <w:w w:val="105"/>
        </w:rPr>
      </w:pPr>
      <w:r>
        <w:rPr>
          <w:rFonts w:ascii="Calibri" w:hAnsi="Calibri" w:cs="Calibri"/>
          <w:spacing w:val="1"/>
          <w:w w:val="105"/>
        </w:rPr>
        <w:t xml:space="preserve">The </w:t>
      </w:r>
      <w:r w:rsidR="00827AE4" w:rsidRPr="00827AE4">
        <w:rPr>
          <w:rFonts w:ascii="Calibri" w:hAnsi="Calibri" w:cs="Calibri"/>
          <w:spacing w:val="1"/>
          <w:w w:val="105"/>
        </w:rPr>
        <w:t xml:space="preserve">budget </w:t>
      </w:r>
      <w:r w:rsidR="00D50008">
        <w:rPr>
          <w:rFonts w:ascii="Calibri" w:hAnsi="Calibri" w:cs="Calibri"/>
          <w:spacing w:val="1"/>
          <w:w w:val="105"/>
        </w:rPr>
        <w:t xml:space="preserve">expenses </w:t>
      </w:r>
      <w:r>
        <w:rPr>
          <w:rFonts w:ascii="Calibri" w:hAnsi="Calibri" w:cs="Calibri"/>
          <w:spacing w:val="1"/>
          <w:w w:val="105"/>
        </w:rPr>
        <w:t xml:space="preserve">are </w:t>
      </w:r>
      <w:r w:rsidR="00827AE4" w:rsidRPr="00827AE4">
        <w:rPr>
          <w:rFonts w:ascii="Calibri" w:hAnsi="Calibri" w:cs="Calibri"/>
          <w:spacing w:val="1"/>
          <w:w w:val="105"/>
        </w:rPr>
        <w:t>on track</w:t>
      </w:r>
      <w:r>
        <w:rPr>
          <w:rFonts w:ascii="Calibri" w:hAnsi="Calibri" w:cs="Calibri"/>
          <w:spacing w:val="1"/>
          <w:w w:val="105"/>
        </w:rPr>
        <w:t xml:space="preserve"> through March 31</w:t>
      </w:r>
      <w:r w:rsidRPr="00ED393F">
        <w:rPr>
          <w:rFonts w:ascii="Calibri" w:hAnsi="Calibri" w:cs="Calibri"/>
          <w:spacing w:val="1"/>
          <w:w w:val="105"/>
          <w:vertAlign w:val="superscript"/>
        </w:rPr>
        <w:t>st</w:t>
      </w:r>
      <w:r>
        <w:rPr>
          <w:rFonts w:ascii="Calibri" w:hAnsi="Calibri" w:cs="Calibri"/>
          <w:spacing w:val="1"/>
          <w:w w:val="105"/>
        </w:rPr>
        <w:t xml:space="preserve">. </w:t>
      </w:r>
      <w:r w:rsidR="000D16B7">
        <w:rPr>
          <w:rFonts w:ascii="Calibri" w:hAnsi="Calibri" w:cs="Calibri"/>
          <w:spacing w:val="1"/>
          <w:w w:val="105"/>
        </w:rPr>
        <w:t xml:space="preserve"> </w:t>
      </w:r>
      <w:r>
        <w:rPr>
          <w:rFonts w:ascii="Calibri" w:hAnsi="Calibri" w:cs="Calibri"/>
          <w:spacing w:val="1"/>
          <w:w w:val="105"/>
        </w:rPr>
        <w:t>P</w:t>
      </w:r>
      <w:r w:rsidR="000D16B7">
        <w:rPr>
          <w:rFonts w:ascii="Calibri" w:hAnsi="Calibri" w:cs="Calibri"/>
          <w:spacing w:val="1"/>
          <w:w w:val="105"/>
        </w:rPr>
        <w:t xml:space="preserve">rojections included to provide insights </w:t>
      </w:r>
      <w:r>
        <w:rPr>
          <w:rFonts w:ascii="Calibri" w:hAnsi="Calibri" w:cs="Calibri"/>
          <w:spacing w:val="1"/>
          <w:w w:val="105"/>
        </w:rPr>
        <w:t>through June 30. The remaining FY 2025 funds will be reviewed for voting. Some notes:</w:t>
      </w:r>
    </w:p>
    <w:p w14:paraId="43612EF4" w14:textId="052AFF9B" w:rsidR="00ED393F" w:rsidRDefault="00ED393F" w:rsidP="00ED393F">
      <w:pPr>
        <w:pStyle w:val="ListParagraph"/>
        <w:widowControl/>
        <w:numPr>
          <w:ilvl w:val="1"/>
          <w:numId w:val="66"/>
        </w:numPr>
        <w:autoSpaceDE w:val="0"/>
        <w:autoSpaceDN w:val="0"/>
        <w:adjustRightInd w:val="0"/>
        <w:rPr>
          <w:rFonts w:ascii="Calibri" w:hAnsi="Calibri" w:cs="Calibri"/>
          <w:spacing w:val="1"/>
          <w:w w:val="105"/>
        </w:rPr>
      </w:pPr>
      <w:r>
        <w:rPr>
          <w:rFonts w:ascii="Calibri" w:hAnsi="Calibri" w:cs="Calibri"/>
          <w:spacing w:val="1"/>
          <w:w w:val="105"/>
        </w:rPr>
        <w:lastRenderedPageBreak/>
        <w:t>At least two months’ wor</w:t>
      </w:r>
      <w:r w:rsidR="00D50008">
        <w:rPr>
          <w:rFonts w:ascii="Calibri" w:hAnsi="Calibri" w:cs="Calibri"/>
          <w:spacing w:val="1"/>
          <w:w w:val="105"/>
        </w:rPr>
        <w:t>th</w:t>
      </w:r>
      <w:r>
        <w:rPr>
          <w:rFonts w:ascii="Calibri" w:hAnsi="Calibri" w:cs="Calibri"/>
          <w:spacing w:val="1"/>
          <w:w w:val="105"/>
        </w:rPr>
        <w:t xml:space="preserve"> of funds in reserve to pre</w:t>
      </w:r>
      <w:r w:rsidR="00D50008">
        <w:rPr>
          <w:rFonts w:ascii="Calibri" w:hAnsi="Calibri" w:cs="Calibri"/>
          <w:spacing w:val="1"/>
          <w:w w:val="105"/>
        </w:rPr>
        <w:t>v</w:t>
      </w:r>
      <w:r>
        <w:rPr>
          <w:rFonts w:ascii="Calibri" w:hAnsi="Calibri" w:cs="Calibri"/>
          <w:spacing w:val="1"/>
          <w:w w:val="105"/>
        </w:rPr>
        <w:t>ent delays during purchase order processing. Funds earmarked for cross-year support and contractor payments</w:t>
      </w:r>
    </w:p>
    <w:p w14:paraId="432AFA83" w14:textId="1D6B354F" w:rsidR="00ED393F" w:rsidRDefault="00ED393F" w:rsidP="00ED393F">
      <w:pPr>
        <w:pStyle w:val="ListParagraph"/>
        <w:widowControl/>
        <w:numPr>
          <w:ilvl w:val="1"/>
          <w:numId w:val="66"/>
        </w:numPr>
        <w:autoSpaceDE w:val="0"/>
        <w:autoSpaceDN w:val="0"/>
        <w:adjustRightInd w:val="0"/>
        <w:rPr>
          <w:rFonts w:ascii="Calibri" w:hAnsi="Calibri" w:cs="Calibri"/>
          <w:spacing w:val="1"/>
          <w:w w:val="105"/>
        </w:rPr>
      </w:pPr>
      <w:r>
        <w:rPr>
          <w:rFonts w:ascii="Calibri" w:hAnsi="Calibri" w:cs="Calibri"/>
          <w:spacing w:val="1"/>
          <w:w w:val="105"/>
        </w:rPr>
        <w:t>Waiting on Q4 invoices from most contractors</w:t>
      </w:r>
    </w:p>
    <w:p w14:paraId="60A2932E" w14:textId="1EF68529" w:rsidR="00ED393F" w:rsidRDefault="00ED393F" w:rsidP="00ED393F">
      <w:pPr>
        <w:pStyle w:val="ListParagraph"/>
        <w:widowControl/>
        <w:numPr>
          <w:ilvl w:val="1"/>
          <w:numId w:val="66"/>
        </w:numPr>
        <w:autoSpaceDE w:val="0"/>
        <w:autoSpaceDN w:val="0"/>
        <w:adjustRightInd w:val="0"/>
        <w:rPr>
          <w:rFonts w:ascii="Calibri" w:hAnsi="Calibri" w:cs="Calibri"/>
          <w:spacing w:val="1"/>
          <w:w w:val="105"/>
        </w:rPr>
      </w:pPr>
      <w:r>
        <w:rPr>
          <w:rFonts w:ascii="Calibri" w:hAnsi="Calibri" w:cs="Calibri"/>
          <w:spacing w:val="1"/>
          <w:w w:val="105"/>
        </w:rPr>
        <w:t xml:space="preserve">The EMS budget is </w:t>
      </w:r>
      <w:r w:rsidR="00CD7E67">
        <w:rPr>
          <w:rFonts w:ascii="Calibri" w:hAnsi="Calibri" w:cs="Calibri"/>
          <w:spacing w:val="1"/>
          <w:w w:val="105"/>
        </w:rPr>
        <w:t xml:space="preserve">spent </w:t>
      </w:r>
      <w:r>
        <w:rPr>
          <w:rFonts w:ascii="Calibri" w:hAnsi="Calibri" w:cs="Calibri"/>
          <w:spacing w:val="1"/>
          <w:w w:val="105"/>
        </w:rPr>
        <w:t xml:space="preserve">nearly </w:t>
      </w:r>
      <w:r w:rsidR="00CD7E67">
        <w:rPr>
          <w:rFonts w:ascii="Calibri" w:hAnsi="Calibri" w:cs="Calibri"/>
          <w:spacing w:val="1"/>
          <w:w w:val="105"/>
        </w:rPr>
        <w:t>entirely</w:t>
      </w:r>
      <w:r w:rsidR="00D50008">
        <w:rPr>
          <w:rFonts w:ascii="Calibri" w:hAnsi="Calibri" w:cs="Calibri"/>
          <w:spacing w:val="1"/>
          <w:w w:val="105"/>
        </w:rPr>
        <w:t xml:space="preserve">, </w:t>
      </w:r>
      <w:r w:rsidR="00CD7E67">
        <w:rPr>
          <w:rFonts w:ascii="Calibri" w:hAnsi="Calibri" w:cs="Calibri"/>
          <w:spacing w:val="1"/>
          <w:w w:val="105"/>
        </w:rPr>
        <w:t>except</w:t>
      </w:r>
      <w:r>
        <w:rPr>
          <w:rFonts w:ascii="Calibri" w:hAnsi="Calibri" w:cs="Calibri"/>
          <w:spacing w:val="1"/>
          <w:w w:val="105"/>
        </w:rPr>
        <w:t xml:space="preserve"> </w:t>
      </w:r>
      <w:r w:rsidR="00CD7E67">
        <w:rPr>
          <w:rFonts w:ascii="Calibri" w:hAnsi="Calibri" w:cs="Calibri"/>
          <w:spacing w:val="1"/>
          <w:w w:val="105"/>
        </w:rPr>
        <w:t xml:space="preserve">for </w:t>
      </w:r>
      <w:r>
        <w:rPr>
          <w:rFonts w:ascii="Calibri" w:hAnsi="Calibri" w:cs="Calibri"/>
          <w:spacing w:val="1"/>
          <w:w w:val="105"/>
        </w:rPr>
        <w:t xml:space="preserve">education-related funds. EMS education funds are contracted and encumbered with a spend date through November 2025. </w:t>
      </w:r>
    </w:p>
    <w:p w14:paraId="37A1DB2B" w14:textId="6D8ACA91" w:rsidR="00ED393F" w:rsidRPr="00ED393F" w:rsidRDefault="00ED393F" w:rsidP="00ED393F">
      <w:pPr>
        <w:pStyle w:val="ListParagraph"/>
        <w:widowControl/>
        <w:numPr>
          <w:ilvl w:val="1"/>
          <w:numId w:val="66"/>
        </w:numPr>
        <w:autoSpaceDE w:val="0"/>
        <w:autoSpaceDN w:val="0"/>
        <w:adjustRightInd w:val="0"/>
        <w:rPr>
          <w:rFonts w:ascii="Calibri" w:hAnsi="Calibri" w:cs="Calibri"/>
          <w:spacing w:val="1"/>
          <w:w w:val="105"/>
        </w:rPr>
      </w:pPr>
      <w:r>
        <w:rPr>
          <w:rFonts w:ascii="Calibri" w:hAnsi="Calibri" w:cs="Calibri"/>
          <w:spacing w:val="1"/>
          <w:w w:val="105"/>
        </w:rPr>
        <w:t xml:space="preserve">Trauma Center final invoices are due July 2025. </w:t>
      </w:r>
    </w:p>
    <w:p w14:paraId="1093419E" w14:textId="21C128CF" w:rsidR="00ED393F" w:rsidRDefault="00ED393F" w:rsidP="00827AE4">
      <w:pPr>
        <w:pStyle w:val="ListParagraph"/>
        <w:widowControl/>
        <w:numPr>
          <w:ilvl w:val="0"/>
          <w:numId w:val="66"/>
        </w:numPr>
        <w:autoSpaceDE w:val="0"/>
        <w:autoSpaceDN w:val="0"/>
        <w:adjustRightInd w:val="0"/>
        <w:rPr>
          <w:rFonts w:ascii="Calibri" w:hAnsi="Calibri" w:cs="Calibri"/>
          <w:spacing w:val="1"/>
          <w:w w:val="105"/>
        </w:rPr>
      </w:pPr>
      <w:r>
        <w:rPr>
          <w:rFonts w:ascii="Calibri" w:hAnsi="Calibri" w:cs="Calibri"/>
          <w:spacing w:val="1"/>
          <w:w w:val="105"/>
        </w:rPr>
        <w:t xml:space="preserve">The dashboard for monthly invoice status and contract/grant management has been distributed for review. </w:t>
      </w:r>
    </w:p>
    <w:p w14:paraId="5E27545D" w14:textId="3F5EEB36" w:rsidR="00827AE4" w:rsidRDefault="00827AE4" w:rsidP="00827AE4">
      <w:pPr>
        <w:pStyle w:val="ListParagraph"/>
        <w:widowControl/>
        <w:numPr>
          <w:ilvl w:val="0"/>
          <w:numId w:val="66"/>
        </w:numPr>
        <w:autoSpaceDE w:val="0"/>
        <w:autoSpaceDN w:val="0"/>
        <w:adjustRightInd w:val="0"/>
        <w:rPr>
          <w:rFonts w:ascii="Calibri" w:hAnsi="Calibri" w:cs="Calibri"/>
          <w:spacing w:val="1"/>
          <w:w w:val="105"/>
        </w:rPr>
      </w:pPr>
      <w:r w:rsidRPr="00827AE4">
        <w:rPr>
          <w:rFonts w:ascii="Calibri" w:hAnsi="Calibri" w:cs="Calibri"/>
          <w:spacing w:val="1"/>
          <w:w w:val="105"/>
        </w:rPr>
        <w:t xml:space="preserve">Super Speeder revenue </w:t>
      </w:r>
      <w:r w:rsidR="00ED393F">
        <w:rPr>
          <w:rFonts w:ascii="Calibri" w:hAnsi="Calibri" w:cs="Calibri"/>
          <w:spacing w:val="1"/>
          <w:w w:val="105"/>
        </w:rPr>
        <w:t xml:space="preserve">for March has not </w:t>
      </w:r>
      <w:r w:rsidR="00D50008">
        <w:rPr>
          <w:rFonts w:ascii="Calibri" w:hAnsi="Calibri" w:cs="Calibri"/>
          <w:spacing w:val="1"/>
          <w:w w:val="105"/>
        </w:rPr>
        <w:t xml:space="preserve">yet been </w:t>
      </w:r>
      <w:proofErr w:type="gramStart"/>
      <w:r w:rsidR="00D50008">
        <w:rPr>
          <w:rFonts w:ascii="Calibri" w:hAnsi="Calibri" w:cs="Calibri"/>
          <w:spacing w:val="1"/>
          <w:w w:val="105"/>
        </w:rPr>
        <w:t>received</w:t>
      </w:r>
      <w:r w:rsidR="00CD7E67">
        <w:rPr>
          <w:rFonts w:ascii="Calibri" w:hAnsi="Calibri" w:cs="Calibri"/>
          <w:spacing w:val="1"/>
          <w:w w:val="105"/>
        </w:rPr>
        <w:t>,</w:t>
      </w:r>
      <w:r w:rsidR="00ED393F">
        <w:rPr>
          <w:rFonts w:ascii="Calibri" w:hAnsi="Calibri" w:cs="Calibri"/>
          <w:spacing w:val="1"/>
          <w:w w:val="105"/>
        </w:rPr>
        <w:t xml:space="preserve"> but</w:t>
      </w:r>
      <w:proofErr w:type="gramEnd"/>
      <w:r w:rsidR="00ED393F">
        <w:rPr>
          <w:rFonts w:ascii="Calibri" w:hAnsi="Calibri" w:cs="Calibri"/>
          <w:spacing w:val="1"/>
          <w:w w:val="105"/>
        </w:rPr>
        <w:t xml:space="preserve"> is expected </w:t>
      </w:r>
      <w:r w:rsidR="00CD7E67">
        <w:rPr>
          <w:rFonts w:ascii="Calibri" w:hAnsi="Calibri" w:cs="Calibri"/>
          <w:spacing w:val="1"/>
          <w:w w:val="105"/>
        </w:rPr>
        <w:t xml:space="preserve">to be </w:t>
      </w:r>
      <w:r w:rsidR="00ED393F">
        <w:rPr>
          <w:rFonts w:ascii="Calibri" w:hAnsi="Calibri" w:cs="Calibri"/>
          <w:spacing w:val="1"/>
          <w:w w:val="105"/>
        </w:rPr>
        <w:t>within a few days. No changes since the last meeting</w:t>
      </w:r>
    </w:p>
    <w:p w14:paraId="46018E51" w14:textId="1A7BBAFA" w:rsidR="009E5BBD" w:rsidRPr="00CD7E67" w:rsidRDefault="00827AE4" w:rsidP="00CD7E67">
      <w:pPr>
        <w:pStyle w:val="ListParagraph"/>
        <w:widowControl/>
        <w:numPr>
          <w:ilvl w:val="0"/>
          <w:numId w:val="66"/>
        </w:numPr>
        <w:autoSpaceDE w:val="0"/>
        <w:autoSpaceDN w:val="0"/>
        <w:adjustRightInd w:val="0"/>
        <w:rPr>
          <w:rFonts w:ascii="Calibri" w:hAnsi="Calibri" w:cs="Calibri"/>
          <w:spacing w:val="1"/>
          <w:w w:val="105"/>
        </w:rPr>
      </w:pPr>
      <w:r>
        <w:rPr>
          <w:rFonts w:ascii="Calibri" w:hAnsi="Calibri" w:cs="Calibri"/>
          <w:spacing w:val="1"/>
          <w:w w:val="105"/>
        </w:rPr>
        <w:t xml:space="preserve">The </w:t>
      </w:r>
      <w:r w:rsidR="000D16B7">
        <w:rPr>
          <w:rFonts w:ascii="Calibri" w:hAnsi="Calibri" w:cs="Calibri"/>
          <w:spacing w:val="1"/>
          <w:w w:val="105"/>
        </w:rPr>
        <w:t>trust fund statements are included for review</w:t>
      </w:r>
    </w:p>
    <w:p w14:paraId="36E02E3C" w14:textId="77777777" w:rsidR="005F4581" w:rsidRPr="00FE1A2B" w:rsidRDefault="005F4581" w:rsidP="00FE1A2B">
      <w:pPr>
        <w:tabs>
          <w:tab w:val="left" w:pos="8010"/>
        </w:tabs>
        <w:ind w:right="-43"/>
        <w:jc w:val="both"/>
        <w:rPr>
          <w:rFonts w:ascii="Calibri" w:hAnsi="Calibri" w:cs="Calibri"/>
          <w:spacing w:val="1"/>
          <w:w w:val="105"/>
        </w:rPr>
      </w:pPr>
    </w:p>
    <w:p w14:paraId="1C35C3F1" w14:textId="77777777" w:rsidR="00EB5780" w:rsidRDefault="00EB5780" w:rsidP="00F106DC">
      <w:pPr>
        <w:jc w:val="both"/>
        <w:rPr>
          <w:rFonts w:ascii="Calibri" w:hAnsi="Calibri" w:cs="Calibri"/>
          <w:b/>
          <w:bCs/>
          <w:caps/>
          <w:spacing w:val="1"/>
          <w:w w:val="105"/>
          <w:sz w:val="24"/>
          <w:szCs w:val="24"/>
          <w:u w:val="single"/>
        </w:rPr>
      </w:pPr>
      <w:r w:rsidRPr="00EB5780">
        <w:rPr>
          <w:rFonts w:ascii="Calibri" w:hAnsi="Calibri" w:cs="Calibri"/>
          <w:b/>
          <w:bCs/>
          <w:caps/>
          <w:spacing w:val="1"/>
          <w:w w:val="105"/>
          <w:sz w:val="24"/>
          <w:szCs w:val="24"/>
          <w:u w:val="single"/>
        </w:rPr>
        <w:t xml:space="preserve">FY 2026 Proposals </w:t>
      </w:r>
    </w:p>
    <w:p w14:paraId="6EA9116B" w14:textId="5B52DC35" w:rsidR="00EB5780" w:rsidRDefault="0050328E" w:rsidP="00F106DC">
      <w:pPr>
        <w:tabs>
          <w:tab w:val="left" w:pos="8010"/>
        </w:tabs>
        <w:ind w:right="-43"/>
        <w:jc w:val="both"/>
        <w:rPr>
          <w:rFonts w:ascii="Calibri" w:hAnsi="Calibri" w:cs="Calibri"/>
          <w:spacing w:val="1"/>
          <w:w w:val="105"/>
        </w:rPr>
      </w:pPr>
      <w:r>
        <w:rPr>
          <w:rFonts w:ascii="Calibri" w:hAnsi="Calibri" w:cs="Calibri"/>
          <w:spacing w:val="1"/>
          <w:w w:val="105"/>
        </w:rPr>
        <w:t>Pete continued to the FY2026 budget proposals. Pete asked to skip the Georgia Trauma Foundation proposal until Courtney joined the meeting.</w:t>
      </w:r>
    </w:p>
    <w:p w14:paraId="64E6C264" w14:textId="77777777" w:rsidR="0050328E" w:rsidRDefault="0050328E" w:rsidP="0050328E">
      <w:pPr>
        <w:tabs>
          <w:tab w:val="left" w:pos="8010"/>
        </w:tabs>
        <w:ind w:right="-43"/>
        <w:jc w:val="both"/>
        <w:rPr>
          <w:rFonts w:ascii="Calibri" w:hAnsi="Calibri" w:cs="Calibri"/>
          <w:b/>
          <w:bCs/>
          <w:spacing w:val="1"/>
          <w:w w:val="105"/>
        </w:rPr>
      </w:pPr>
    </w:p>
    <w:p w14:paraId="64D2AC7C" w14:textId="7E293E37" w:rsidR="0050328E" w:rsidRDefault="00EB5780" w:rsidP="0050328E">
      <w:pPr>
        <w:pStyle w:val="ListParagraph"/>
        <w:numPr>
          <w:ilvl w:val="0"/>
          <w:numId w:val="76"/>
        </w:numPr>
        <w:tabs>
          <w:tab w:val="left" w:pos="8010"/>
        </w:tabs>
        <w:ind w:right="-43"/>
        <w:jc w:val="both"/>
        <w:rPr>
          <w:rFonts w:ascii="Calibri" w:hAnsi="Calibri" w:cs="Calibri"/>
          <w:b/>
          <w:bCs/>
          <w:spacing w:val="1"/>
          <w:w w:val="105"/>
        </w:rPr>
      </w:pPr>
      <w:r w:rsidRPr="0050328E">
        <w:rPr>
          <w:rFonts w:ascii="Calibri" w:hAnsi="Calibri" w:cs="Calibri"/>
          <w:b/>
          <w:bCs/>
          <w:spacing w:val="1"/>
          <w:w w:val="105"/>
        </w:rPr>
        <w:t xml:space="preserve">Georgia </w:t>
      </w:r>
      <w:r w:rsidR="0050328E" w:rsidRPr="0050328E">
        <w:rPr>
          <w:rFonts w:ascii="Calibri" w:hAnsi="Calibri" w:cs="Calibri"/>
          <w:b/>
          <w:bCs/>
          <w:spacing w:val="1"/>
          <w:w w:val="105"/>
        </w:rPr>
        <w:t xml:space="preserve">Quality Improvement Program </w:t>
      </w:r>
      <w:r w:rsidR="0050328E">
        <w:rPr>
          <w:rFonts w:ascii="Calibri" w:hAnsi="Calibri" w:cs="Calibri"/>
          <w:b/>
          <w:bCs/>
          <w:spacing w:val="1"/>
          <w:w w:val="105"/>
        </w:rPr>
        <w:t xml:space="preserve">(GQIP) </w:t>
      </w:r>
      <w:r w:rsidR="0050328E" w:rsidRPr="0050328E">
        <w:rPr>
          <w:rFonts w:ascii="Calibri" w:hAnsi="Calibri" w:cs="Calibri"/>
          <w:b/>
          <w:bCs/>
          <w:spacing w:val="1"/>
          <w:w w:val="105"/>
        </w:rPr>
        <w:t>(</w:t>
      </w:r>
      <w:r w:rsidRPr="0050328E">
        <w:rPr>
          <w:rFonts w:ascii="Calibri" w:hAnsi="Calibri" w:cs="Calibri"/>
          <w:b/>
          <w:bCs/>
          <w:spacing w:val="1"/>
          <w:w w:val="105"/>
        </w:rPr>
        <w:t xml:space="preserve">ATTACHMENT </w:t>
      </w:r>
      <w:r w:rsidR="009A70E8" w:rsidRPr="0050328E">
        <w:rPr>
          <w:rFonts w:ascii="Calibri" w:hAnsi="Calibri" w:cs="Calibri"/>
          <w:b/>
          <w:bCs/>
          <w:spacing w:val="1"/>
          <w:w w:val="105"/>
        </w:rPr>
        <w:t>B</w:t>
      </w:r>
      <w:r w:rsidRPr="0050328E">
        <w:rPr>
          <w:rFonts w:ascii="Calibri" w:hAnsi="Calibri" w:cs="Calibri"/>
          <w:b/>
          <w:bCs/>
          <w:spacing w:val="1"/>
          <w:w w:val="105"/>
        </w:rPr>
        <w:t>)</w:t>
      </w:r>
    </w:p>
    <w:p w14:paraId="5CC196C6" w14:textId="16D06CDB" w:rsidR="00EB5780" w:rsidRPr="0050328E" w:rsidRDefault="00EB5780" w:rsidP="0050328E">
      <w:pPr>
        <w:pStyle w:val="ListParagraph"/>
        <w:tabs>
          <w:tab w:val="left" w:pos="8010"/>
        </w:tabs>
        <w:ind w:left="720" w:right="-43"/>
        <w:jc w:val="both"/>
        <w:rPr>
          <w:rFonts w:ascii="Calibri" w:hAnsi="Calibri" w:cs="Calibri"/>
          <w:b/>
          <w:bCs/>
          <w:spacing w:val="1"/>
          <w:w w:val="105"/>
        </w:rPr>
      </w:pPr>
      <w:r w:rsidRPr="0050328E">
        <w:rPr>
          <w:rFonts w:ascii="Calibri" w:hAnsi="Calibri" w:cs="Calibri"/>
          <w:spacing w:val="1"/>
          <w:w w:val="105"/>
        </w:rPr>
        <w:t xml:space="preserve">The Committee reviewed the </w:t>
      </w:r>
      <w:r w:rsidR="0050328E" w:rsidRPr="0050328E">
        <w:rPr>
          <w:rFonts w:ascii="Calibri" w:hAnsi="Calibri" w:cs="Calibri"/>
          <w:spacing w:val="1"/>
          <w:w w:val="105"/>
        </w:rPr>
        <w:t xml:space="preserve">GQIP </w:t>
      </w:r>
      <w:r w:rsidR="00CD7E67">
        <w:rPr>
          <w:rFonts w:ascii="Calibri" w:hAnsi="Calibri" w:cs="Calibri"/>
          <w:spacing w:val="1"/>
          <w:w w:val="105"/>
        </w:rPr>
        <w:t xml:space="preserve">budget </w:t>
      </w:r>
      <w:r w:rsidR="0050328E" w:rsidRPr="0050328E">
        <w:rPr>
          <w:rFonts w:ascii="Calibri" w:hAnsi="Calibri" w:cs="Calibri"/>
          <w:spacing w:val="1"/>
          <w:w w:val="105"/>
        </w:rPr>
        <w:t xml:space="preserve">proposal. Pete asked if there were any questions or discussion. </w:t>
      </w:r>
    </w:p>
    <w:p w14:paraId="607397D8" w14:textId="77777777" w:rsidR="0050328E" w:rsidRDefault="0050328E" w:rsidP="0050328E">
      <w:pPr>
        <w:tabs>
          <w:tab w:val="left" w:pos="8010"/>
        </w:tabs>
        <w:ind w:right="-43"/>
        <w:jc w:val="both"/>
        <w:rPr>
          <w:rFonts w:ascii="Calibri" w:hAnsi="Calibri" w:cs="Calibri"/>
          <w:spacing w:val="1"/>
          <w:w w:val="105"/>
        </w:rPr>
      </w:pPr>
    </w:p>
    <w:p w14:paraId="31C3E26E" w14:textId="5F4EBFC9" w:rsidR="0050328E" w:rsidRPr="005F7549" w:rsidRDefault="0050328E" w:rsidP="0050328E">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04</w:t>
      </w:r>
      <w:r w:rsidRPr="005F7549">
        <w:rPr>
          <w:rFonts w:ascii="Calibri" w:hAnsi="Calibri" w:cs="Calibri"/>
          <w:b/>
          <w:bCs/>
          <w:color w:val="3939F1"/>
          <w:u w:val="single"/>
        </w:rPr>
        <w:t>-0</w:t>
      </w:r>
      <w:r>
        <w:rPr>
          <w:rFonts w:ascii="Calibri" w:hAnsi="Calibri" w:cs="Calibri"/>
          <w:b/>
          <w:bCs/>
          <w:color w:val="3939F1"/>
          <w:u w:val="single"/>
        </w:rPr>
        <w:t>2</w:t>
      </w:r>
      <w:r w:rsidRPr="005F7549">
        <w:rPr>
          <w:rFonts w:ascii="Calibri" w:hAnsi="Calibri" w:cs="Calibri"/>
          <w:b/>
          <w:bCs/>
          <w:color w:val="3939F1"/>
          <w:u w:val="single"/>
        </w:rPr>
        <w:t>:</w:t>
      </w:r>
    </w:p>
    <w:p w14:paraId="42D26084" w14:textId="501254A1" w:rsidR="0050328E" w:rsidRPr="005F7549" w:rsidRDefault="0050328E" w:rsidP="0050328E">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w:t>
      </w:r>
      <w:r w:rsidR="00E42C94">
        <w:rPr>
          <w:rFonts w:ascii="Calibri" w:hAnsi="Calibri" w:cs="Calibri"/>
          <w:b/>
          <w:bCs/>
          <w:color w:val="3939F1"/>
        </w:rPr>
        <w:t xml:space="preserve">approve </w:t>
      </w:r>
      <w:r>
        <w:rPr>
          <w:rFonts w:ascii="Calibri" w:hAnsi="Calibri" w:cs="Calibri"/>
          <w:b/>
          <w:bCs/>
          <w:color w:val="3939F1"/>
        </w:rPr>
        <w:t xml:space="preserve">the FY2026 Georgia Quality Improvement Program (GQIP) </w:t>
      </w:r>
      <w:r w:rsidR="00E42C94">
        <w:rPr>
          <w:rFonts w:ascii="Calibri" w:hAnsi="Calibri" w:cs="Calibri"/>
          <w:b/>
          <w:bCs/>
          <w:color w:val="3939F1"/>
        </w:rPr>
        <w:t xml:space="preserve">proposed </w:t>
      </w:r>
      <w:r>
        <w:rPr>
          <w:rFonts w:ascii="Calibri" w:hAnsi="Calibri" w:cs="Calibri"/>
          <w:b/>
          <w:bCs/>
          <w:color w:val="3939F1"/>
        </w:rPr>
        <w:t>budget</w:t>
      </w:r>
    </w:p>
    <w:p w14:paraId="1BCD7788" w14:textId="66732626" w:rsidR="0050328E" w:rsidRPr="000D71F9" w:rsidRDefault="0050328E" w:rsidP="0050328E">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Regina Medeiros</w:t>
      </w:r>
      <w:r w:rsidRPr="000D71F9">
        <w:rPr>
          <w:rFonts w:ascii="Calibri" w:hAnsi="Calibri" w:cs="Calibri"/>
        </w:rPr>
        <w:tab/>
      </w:r>
    </w:p>
    <w:p w14:paraId="346F4C23" w14:textId="7F53F94A" w:rsidR="0050328E" w:rsidRPr="000D71F9" w:rsidRDefault="0050328E" w:rsidP="0050328E">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Jesse Gibson</w:t>
      </w:r>
    </w:p>
    <w:p w14:paraId="2CC8A93E" w14:textId="77777777" w:rsidR="0050328E" w:rsidRPr="005F7549" w:rsidRDefault="0050328E" w:rsidP="0050328E">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4343C999" w14:textId="60A1DC3B" w:rsidR="0050328E" w:rsidRPr="0050328E" w:rsidRDefault="0050328E" w:rsidP="0050328E">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4663DE7E" w14:textId="77777777" w:rsidR="009A70E8" w:rsidRPr="009A70E8" w:rsidRDefault="009A70E8" w:rsidP="009A70E8">
      <w:pPr>
        <w:tabs>
          <w:tab w:val="left" w:pos="8010"/>
        </w:tabs>
        <w:ind w:left="720" w:right="-43"/>
        <w:jc w:val="both"/>
        <w:rPr>
          <w:rFonts w:ascii="Calibri" w:hAnsi="Calibri" w:cs="Calibri"/>
          <w:spacing w:val="1"/>
          <w:w w:val="105"/>
        </w:rPr>
      </w:pPr>
    </w:p>
    <w:p w14:paraId="39323011" w14:textId="095BAA15" w:rsidR="00582B9A" w:rsidRDefault="0050328E" w:rsidP="009A70E8">
      <w:pPr>
        <w:pStyle w:val="ListParagraph"/>
        <w:numPr>
          <w:ilvl w:val="0"/>
          <w:numId w:val="71"/>
        </w:numPr>
        <w:tabs>
          <w:tab w:val="left" w:pos="8010"/>
        </w:tabs>
        <w:ind w:right="-43"/>
        <w:jc w:val="both"/>
        <w:rPr>
          <w:rFonts w:ascii="Calibri" w:hAnsi="Calibri" w:cs="Calibri"/>
          <w:b/>
          <w:bCs/>
          <w:spacing w:val="1"/>
          <w:w w:val="105"/>
        </w:rPr>
      </w:pPr>
      <w:r>
        <w:rPr>
          <w:rFonts w:ascii="Calibri" w:hAnsi="Calibri" w:cs="Calibri"/>
          <w:b/>
          <w:bCs/>
          <w:spacing w:val="1"/>
          <w:w w:val="105"/>
        </w:rPr>
        <w:t xml:space="preserve">Office of EMS and Trauma (OEMST) </w:t>
      </w:r>
      <w:r w:rsidR="009A70E8" w:rsidRPr="009A70E8">
        <w:rPr>
          <w:rFonts w:ascii="Calibri" w:hAnsi="Calibri" w:cs="Calibri"/>
          <w:b/>
          <w:bCs/>
          <w:spacing w:val="1"/>
          <w:w w:val="105"/>
        </w:rPr>
        <w:t>(ATTACHMENT C)</w:t>
      </w:r>
    </w:p>
    <w:p w14:paraId="4BA0A117" w14:textId="0B6720A8" w:rsidR="0050328E" w:rsidRPr="005D5ABC" w:rsidRDefault="0050328E" w:rsidP="005D5ABC">
      <w:pPr>
        <w:pStyle w:val="ListParagraph"/>
        <w:tabs>
          <w:tab w:val="left" w:pos="8010"/>
        </w:tabs>
        <w:ind w:left="720" w:right="-43"/>
        <w:jc w:val="both"/>
        <w:rPr>
          <w:rFonts w:ascii="Calibri" w:hAnsi="Calibri" w:cs="Calibri"/>
          <w:spacing w:val="1"/>
          <w:w w:val="105"/>
        </w:rPr>
      </w:pPr>
      <w:r>
        <w:rPr>
          <w:rFonts w:ascii="Calibri" w:hAnsi="Calibri" w:cs="Calibri"/>
          <w:spacing w:val="1"/>
          <w:w w:val="105"/>
        </w:rPr>
        <w:t xml:space="preserve">The committee reviewed the OEMST </w:t>
      </w:r>
      <w:r w:rsidR="00CD7E67">
        <w:rPr>
          <w:rFonts w:ascii="Calibri" w:hAnsi="Calibri" w:cs="Calibri"/>
          <w:spacing w:val="1"/>
          <w:w w:val="105"/>
        </w:rPr>
        <w:t xml:space="preserve">budget </w:t>
      </w:r>
      <w:r>
        <w:rPr>
          <w:rFonts w:ascii="Calibri" w:hAnsi="Calibri" w:cs="Calibri"/>
          <w:spacing w:val="1"/>
          <w:w w:val="105"/>
        </w:rPr>
        <w:t xml:space="preserve">proposal, noting a minor increase from the previous year. No cost-of-living adjustment was included in the proposal. </w:t>
      </w:r>
    </w:p>
    <w:p w14:paraId="377596AB" w14:textId="77777777" w:rsidR="0050328E" w:rsidRDefault="0050328E" w:rsidP="0050328E">
      <w:pPr>
        <w:tabs>
          <w:tab w:val="left" w:pos="8010"/>
        </w:tabs>
        <w:ind w:right="-43"/>
        <w:jc w:val="both"/>
        <w:rPr>
          <w:rFonts w:ascii="Calibri" w:hAnsi="Calibri" w:cs="Calibri"/>
          <w:spacing w:val="1"/>
          <w:w w:val="105"/>
        </w:rPr>
      </w:pPr>
    </w:p>
    <w:p w14:paraId="3521F0C5" w14:textId="567EB56B" w:rsidR="0050328E" w:rsidRPr="005F7549" w:rsidRDefault="0050328E" w:rsidP="0050328E">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04</w:t>
      </w:r>
      <w:r w:rsidRPr="005F7549">
        <w:rPr>
          <w:rFonts w:ascii="Calibri" w:hAnsi="Calibri" w:cs="Calibri"/>
          <w:b/>
          <w:bCs/>
          <w:color w:val="3939F1"/>
          <w:u w:val="single"/>
        </w:rPr>
        <w:t>-0</w:t>
      </w:r>
      <w:r>
        <w:rPr>
          <w:rFonts w:ascii="Calibri" w:hAnsi="Calibri" w:cs="Calibri"/>
          <w:b/>
          <w:bCs/>
          <w:color w:val="3939F1"/>
          <w:u w:val="single"/>
        </w:rPr>
        <w:t>3</w:t>
      </w:r>
      <w:r w:rsidRPr="005F7549">
        <w:rPr>
          <w:rFonts w:ascii="Calibri" w:hAnsi="Calibri" w:cs="Calibri"/>
          <w:b/>
          <w:bCs/>
          <w:color w:val="3939F1"/>
          <w:u w:val="single"/>
        </w:rPr>
        <w:t>:</w:t>
      </w:r>
    </w:p>
    <w:p w14:paraId="721E7674" w14:textId="50CBF72D" w:rsidR="0050328E" w:rsidRPr="005F7549" w:rsidRDefault="0050328E" w:rsidP="0050328E">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w:t>
      </w:r>
      <w:r w:rsidR="00E42C94">
        <w:rPr>
          <w:rFonts w:ascii="Calibri" w:hAnsi="Calibri" w:cs="Calibri"/>
          <w:b/>
          <w:bCs/>
          <w:color w:val="3939F1"/>
        </w:rPr>
        <w:t xml:space="preserve">approve </w:t>
      </w:r>
      <w:r>
        <w:rPr>
          <w:rFonts w:ascii="Calibri" w:hAnsi="Calibri" w:cs="Calibri"/>
          <w:b/>
          <w:bCs/>
          <w:color w:val="3939F1"/>
        </w:rPr>
        <w:t xml:space="preserve">the FY2026 Office of EMS and Trauma (OEMST) </w:t>
      </w:r>
      <w:r w:rsidR="00E42C94">
        <w:rPr>
          <w:rFonts w:ascii="Calibri" w:hAnsi="Calibri" w:cs="Calibri"/>
          <w:b/>
          <w:bCs/>
          <w:color w:val="3939F1"/>
        </w:rPr>
        <w:t xml:space="preserve">proposed </w:t>
      </w:r>
      <w:r>
        <w:rPr>
          <w:rFonts w:ascii="Calibri" w:hAnsi="Calibri" w:cs="Calibri"/>
          <w:b/>
          <w:bCs/>
          <w:color w:val="3939F1"/>
        </w:rPr>
        <w:t>budget</w:t>
      </w:r>
    </w:p>
    <w:p w14:paraId="15B32586" w14:textId="1A67D058" w:rsidR="0050328E" w:rsidRPr="000D71F9" w:rsidRDefault="0050328E" w:rsidP="0050328E">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James Dunne</w:t>
      </w:r>
      <w:r w:rsidRPr="000D71F9">
        <w:rPr>
          <w:rFonts w:ascii="Calibri" w:hAnsi="Calibri" w:cs="Calibri"/>
        </w:rPr>
        <w:tab/>
      </w:r>
    </w:p>
    <w:p w14:paraId="14B33004" w14:textId="77777777" w:rsidR="0050328E" w:rsidRPr="000D71F9" w:rsidRDefault="0050328E" w:rsidP="0050328E">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Jesse Gibson</w:t>
      </w:r>
    </w:p>
    <w:p w14:paraId="3945D4FB" w14:textId="77777777" w:rsidR="0050328E" w:rsidRPr="005F7549" w:rsidRDefault="0050328E" w:rsidP="0050328E">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47087E9E" w14:textId="77777777" w:rsidR="0050328E" w:rsidRPr="0050328E" w:rsidRDefault="0050328E" w:rsidP="0050328E">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38420F07" w14:textId="77777777" w:rsidR="00840A6A" w:rsidRDefault="00840A6A" w:rsidP="00E972E9">
      <w:pPr>
        <w:jc w:val="both"/>
        <w:rPr>
          <w:rFonts w:ascii="Calibri" w:hAnsi="Calibri" w:cs="Calibri"/>
          <w:spacing w:val="1"/>
          <w:w w:val="105"/>
        </w:rPr>
      </w:pPr>
    </w:p>
    <w:p w14:paraId="230FB261" w14:textId="26D62C8C" w:rsidR="00FA493F" w:rsidRPr="009A70E8" w:rsidRDefault="00FA493F" w:rsidP="00FA493F">
      <w:pPr>
        <w:pStyle w:val="ListParagraph"/>
        <w:numPr>
          <w:ilvl w:val="0"/>
          <w:numId w:val="70"/>
        </w:numPr>
        <w:tabs>
          <w:tab w:val="left" w:pos="8010"/>
        </w:tabs>
        <w:ind w:right="-43"/>
        <w:jc w:val="both"/>
        <w:rPr>
          <w:rFonts w:ascii="Calibri" w:hAnsi="Calibri" w:cs="Calibri"/>
          <w:b/>
          <w:bCs/>
          <w:spacing w:val="1"/>
          <w:w w:val="105"/>
        </w:rPr>
      </w:pPr>
      <w:r>
        <w:rPr>
          <w:rFonts w:ascii="Calibri" w:hAnsi="Calibri" w:cs="Calibri"/>
          <w:b/>
          <w:bCs/>
          <w:spacing w:val="1"/>
          <w:w w:val="105"/>
        </w:rPr>
        <w:t>M</w:t>
      </w:r>
      <w:r w:rsidR="0050328E">
        <w:rPr>
          <w:rFonts w:ascii="Calibri" w:hAnsi="Calibri" w:cs="Calibri"/>
          <w:b/>
          <w:bCs/>
          <w:spacing w:val="1"/>
          <w:w w:val="105"/>
        </w:rPr>
        <w:t xml:space="preserve">edical </w:t>
      </w:r>
      <w:proofErr w:type="spellStart"/>
      <w:r>
        <w:rPr>
          <w:rFonts w:ascii="Calibri" w:hAnsi="Calibri" w:cs="Calibri"/>
          <w:b/>
          <w:bCs/>
          <w:spacing w:val="1"/>
          <w:w w:val="105"/>
        </w:rPr>
        <w:t>A</w:t>
      </w:r>
      <w:r w:rsidR="0050328E">
        <w:rPr>
          <w:rFonts w:ascii="Calibri" w:hAnsi="Calibri" w:cs="Calibri"/>
          <w:b/>
          <w:bCs/>
          <w:spacing w:val="1"/>
          <w:w w:val="105"/>
        </w:rPr>
        <w:t>ssocation</w:t>
      </w:r>
      <w:proofErr w:type="spellEnd"/>
      <w:r w:rsidR="0050328E">
        <w:rPr>
          <w:rFonts w:ascii="Calibri" w:hAnsi="Calibri" w:cs="Calibri"/>
          <w:b/>
          <w:bCs/>
          <w:spacing w:val="1"/>
          <w:w w:val="105"/>
        </w:rPr>
        <w:t xml:space="preserve"> of </w:t>
      </w:r>
      <w:r>
        <w:rPr>
          <w:rFonts w:ascii="Calibri" w:hAnsi="Calibri" w:cs="Calibri"/>
          <w:b/>
          <w:bCs/>
          <w:spacing w:val="1"/>
          <w:w w:val="105"/>
        </w:rPr>
        <w:t>G</w:t>
      </w:r>
      <w:r w:rsidR="0050328E">
        <w:rPr>
          <w:rFonts w:ascii="Calibri" w:hAnsi="Calibri" w:cs="Calibri"/>
          <w:b/>
          <w:bCs/>
          <w:spacing w:val="1"/>
          <w:w w:val="105"/>
        </w:rPr>
        <w:t>eorgia (</w:t>
      </w:r>
      <w:proofErr w:type="gramStart"/>
      <w:r w:rsidR="0050328E">
        <w:rPr>
          <w:rFonts w:ascii="Calibri" w:hAnsi="Calibri" w:cs="Calibri"/>
          <w:b/>
          <w:bCs/>
          <w:spacing w:val="1"/>
          <w:w w:val="105"/>
        </w:rPr>
        <w:t>MAG)</w:t>
      </w:r>
      <w:r>
        <w:rPr>
          <w:rFonts w:ascii="Calibri" w:hAnsi="Calibri" w:cs="Calibri"/>
          <w:b/>
          <w:bCs/>
          <w:spacing w:val="1"/>
          <w:w w:val="105"/>
        </w:rPr>
        <w:t xml:space="preserve"> </w:t>
      </w:r>
      <w:r w:rsidRPr="009A70E8">
        <w:rPr>
          <w:rFonts w:ascii="Calibri" w:hAnsi="Calibri" w:cs="Calibri"/>
          <w:b/>
          <w:bCs/>
          <w:spacing w:val="1"/>
          <w:w w:val="105"/>
        </w:rPr>
        <w:t xml:space="preserve"> (</w:t>
      </w:r>
      <w:proofErr w:type="gramEnd"/>
      <w:r w:rsidRPr="009A70E8">
        <w:rPr>
          <w:rFonts w:ascii="Calibri" w:hAnsi="Calibri" w:cs="Calibri"/>
          <w:b/>
          <w:bCs/>
          <w:spacing w:val="1"/>
          <w:w w:val="105"/>
        </w:rPr>
        <w:t xml:space="preserve">ATTACHMENT </w:t>
      </w:r>
      <w:r w:rsidR="0050328E">
        <w:rPr>
          <w:rFonts w:ascii="Calibri" w:hAnsi="Calibri" w:cs="Calibri"/>
          <w:b/>
          <w:bCs/>
          <w:spacing w:val="1"/>
          <w:w w:val="105"/>
        </w:rPr>
        <w:t>D</w:t>
      </w:r>
      <w:r w:rsidRPr="009A70E8">
        <w:rPr>
          <w:rFonts w:ascii="Calibri" w:hAnsi="Calibri" w:cs="Calibri"/>
          <w:b/>
          <w:bCs/>
          <w:spacing w:val="1"/>
          <w:w w:val="105"/>
        </w:rPr>
        <w:t>)</w:t>
      </w:r>
    </w:p>
    <w:p w14:paraId="2C3AE61E" w14:textId="0C095973" w:rsidR="00FA493F" w:rsidRDefault="00FA493F" w:rsidP="00FA493F">
      <w:pPr>
        <w:tabs>
          <w:tab w:val="left" w:pos="8010"/>
        </w:tabs>
        <w:ind w:left="360" w:right="-43"/>
        <w:jc w:val="both"/>
        <w:rPr>
          <w:rFonts w:ascii="Calibri" w:hAnsi="Calibri" w:cs="Calibri"/>
          <w:spacing w:val="1"/>
          <w:w w:val="105"/>
        </w:rPr>
      </w:pPr>
      <w:r>
        <w:rPr>
          <w:rFonts w:ascii="Calibri" w:hAnsi="Calibri" w:cs="Calibri"/>
          <w:spacing w:val="1"/>
          <w:w w:val="105"/>
        </w:rPr>
        <w:t xml:space="preserve">The Committee reviewed </w:t>
      </w:r>
      <w:r w:rsidR="00F87A23">
        <w:rPr>
          <w:rFonts w:ascii="Calibri" w:hAnsi="Calibri" w:cs="Calibri"/>
          <w:spacing w:val="1"/>
          <w:w w:val="105"/>
        </w:rPr>
        <w:t>M</w:t>
      </w:r>
      <w:r>
        <w:rPr>
          <w:rFonts w:ascii="Calibri" w:hAnsi="Calibri" w:cs="Calibri"/>
          <w:spacing w:val="1"/>
          <w:w w:val="105"/>
        </w:rPr>
        <w:t xml:space="preserve">AG’s </w:t>
      </w:r>
      <w:r w:rsidR="00CD7E67">
        <w:rPr>
          <w:rFonts w:ascii="Calibri" w:hAnsi="Calibri" w:cs="Calibri"/>
          <w:spacing w:val="1"/>
          <w:w w:val="105"/>
        </w:rPr>
        <w:t xml:space="preserve">budget </w:t>
      </w:r>
      <w:r>
        <w:rPr>
          <w:rFonts w:ascii="Calibri" w:hAnsi="Calibri" w:cs="Calibri"/>
          <w:spacing w:val="1"/>
          <w:w w:val="105"/>
        </w:rPr>
        <w:t xml:space="preserve">proposal, a request for </w:t>
      </w:r>
      <w:r w:rsidRPr="00840A6A">
        <w:rPr>
          <w:rFonts w:ascii="Calibri" w:hAnsi="Calibri" w:cs="Calibri"/>
          <w:spacing w:val="1"/>
          <w:w w:val="105"/>
        </w:rPr>
        <w:t>$</w:t>
      </w:r>
      <w:r>
        <w:rPr>
          <w:rFonts w:ascii="Calibri" w:hAnsi="Calibri" w:cs="Calibri"/>
          <w:spacing w:val="1"/>
          <w:w w:val="105"/>
        </w:rPr>
        <w:t>170,000, the same as last year.</w:t>
      </w:r>
    </w:p>
    <w:p w14:paraId="42DCA0CF" w14:textId="77777777" w:rsidR="0050328E" w:rsidRDefault="0050328E" w:rsidP="0050328E">
      <w:pPr>
        <w:tabs>
          <w:tab w:val="left" w:pos="8010"/>
        </w:tabs>
        <w:ind w:right="-43"/>
        <w:jc w:val="both"/>
        <w:rPr>
          <w:rFonts w:ascii="Calibri" w:hAnsi="Calibri" w:cs="Calibri"/>
          <w:spacing w:val="1"/>
          <w:w w:val="105"/>
        </w:rPr>
      </w:pPr>
    </w:p>
    <w:p w14:paraId="01A99B29" w14:textId="64048E4F" w:rsidR="0050328E" w:rsidRPr="005F7549" w:rsidRDefault="0050328E" w:rsidP="0050328E">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04</w:t>
      </w:r>
      <w:r w:rsidRPr="005F7549">
        <w:rPr>
          <w:rFonts w:ascii="Calibri" w:hAnsi="Calibri" w:cs="Calibri"/>
          <w:b/>
          <w:bCs/>
          <w:color w:val="3939F1"/>
          <w:u w:val="single"/>
        </w:rPr>
        <w:t>-0</w:t>
      </w:r>
      <w:r>
        <w:rPr>
          <w:rFonts w:ascii="Calibri" w:hAnsi="Calibri" w:cs="Calibri"/>
          <w:b/>
          <w:bCs/>
          <w:color w:val="3939F1"/>
          <w:u w:val="single"/>
        </w:rPr>
        <w:t>4</w:t>
      </w:r>
      <w:r w:rsidRPr="005F7549">
        <w:rPr>
          <w:rFonts w:ascii="Calibri" w:hAnsi="Calibri" w:cs="Calibri"/>
          <w:b/>
          <w:bCs/>
          <w:color w:val="3939F1"/>
          <w:u w:val="single"/>
        </w:rPr>
        <w:t>:</w:t>
      </w:r>
    </w:p>
    <w:p w14:paraId="62B22A71" w14:textId="36A8235A" w:rsidR="0050328E" w:rsidRPr="005F7549" w:rsidRDefault="0050328E" w:rsidP="0050328E">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w:t>
      </w:r>
      <w:r w:rsidR="00E42C94">
        <w:rPr>
          <w:rFonts w:ascii="Calibri" w:hAnsi="Calibri" w:cs="Calibri"/>
          <w:b/>
          <w:bCs/>
          <w:color w:val="3939F1"/>
        </w:rPr>
        <w:t xml:space="preserve">approve </w:t>
      </w:r>
      <w:r>
        <w:rPr>
          <w:rFonts w:ascii="Calibri" w:hAnsi="Calibri" w:cs="Calibri"/>
          <w:b/>
          <w:bCs/>
          <w:color w:val="3939F1"/>
        </w:rPr>
        <w:t xml:space="preserve">the FY2026 Medical Association of Georgia (MAG) </w:t>
      </w:r>
      <w:r w:rsidR="00E42C94">
        <w:rPr>
          <w:rFonts w:ascii="Calibri" w:hAnsi="Calibri" w:cs="Calibri"/>
          <w:b/>
          <w:bCs/>
          <w:color w:val="3939F1"/>
        </w:rPr>
        <w:t xml:space="preserve">proposed </w:t>
      </w:r>
      <w:r>
        <w:rPr>
          <w:rFonts w:ascii="Calibri" w:hAnsi="Calibri" w:cs="Calibri"/>
          <w:b/>
          <w:bCs/>
          <w:color w:val="3939F1"/>
        </w:rPr>
        <w:t>budget</w:t>
      </w:r>
    </w:p>
    <w:p w14:paraId="681313E1" w14:textId="77777777" w:rsidR="0050328E" w:rsidRPr="000D71F9" w:rsidRDefault="0050328E" w:rsidP="0050328E">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James Dunne</w:t>
      </w:r>
      <w:r w:rsidRPr="000D71F9">
        <w:rPr>
          <w:rFonts w:ascii="Calibri" w:hAnsi="Calibri" w:cs="Calibri"/>
        </w:rPr>
        <w:tab/>
      </w:r>
    </w:p>
    <w:p w14:paraId="3EEE9A72" w14:textId="6E4F7A60" w:rsidR="0050328E" w:rsidRPr="000D71F9" w:rsidRDefault="0050328E" w:rsidP="0050328E">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Regina Medeiros</w:t>
      </w:r>
    </w:p>
    <w:p w14:paraId="62A7DCFB" w14:textId="77777777" w:rsidR="0050328E" w:rsidRPr="005F7549" w:rsidRDefault="0050328E" w:rsidP="0050328E">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5CD573A8" w14:textId="77777777" w:rsidR="0050328E" w:rsidRDefault="0050328E" w:rsidP="0050328E">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0FBA75E2" w14:textId="77777777" w:rsidR="005D5ABC" w:rsidRDefault="005D5ABC" w:rsidP="0050328E">
      <w:pPr>
        <w:tabs>
          <w:tab w:val="left" w:pos="8010"/>
        </w:tabs>
        <w:ind w:left="720" w:right="1170" w:firstLine="720"/>
        <w:jc w:val="both"/>
        <w:rPr>
          <w:rFonts w:ascii="Calibri" w:hAnsi="Calibri" w:cs="Calibri"/>
        </w:rPr>
      </w:pPr>
    </w:p>
    <w:p w14:paraId="6D50077F" w14:textId="77777777" w:rsidR="004E3180" w:rsidRDefault="004E3180" w:rsidP="0050328E">
      <w:pPr>
        <w:tabs>
          <w:tab w:val="left" w:pos="8010"/>
        </w:tabs>
        <w:ind w:left="720" w:right="1170" w:firstLine="720"/>
        <w:jc w:val="both"/>
        <w:rPr>
          <w:rFonts w:ascii="Calibri" w:hAnsi="Calibri" w:cs="Calibri"/>
        </w:rPr>
      </w:pPr>
    </w:p>
    <w:p w14:paraId="27838276" w14:textId="732F96CA" w:rsidR="004E3180" w:rsidRDefault="004E3180" w:rsidP="004E3180">
      <w:pPr>
        <w:pStyle w:val="ListParagraph"/>
        <w:numPr>
          <w:ilvl w:val="0"/>
          <w:numId w:val="76"/>
        </w:numPr>
        <w:tabs>
          <w:tab w:val="left" w:pos="8010"/>
        </w:tabs>
        <w:ind w:right="-43"/>
        <w:jc w:val="both"/>
        <w:rPr>
          <w:rFonts w:ascii="Calibri" w:hAnsi="Calibri" w:cs="Calibri"/>
          <w:b/>
          <w:bCs/>
          <w:spacing w:val="1"/>
          <w:w w:val="105"/>
        </w:rPr>
      </w:pPr>
      <w:r w:rsidRPr="0050328E">
        <w:rPr>
          <w:rFonts w:ascii="Calibri" w:hAnsi="Calibri" w:cs="Calibri"/>
          <w:b/>
          <w:bCs/>
          <w:spacing w:val="1"/>
          <w:w w:val="105"/>
        </w:rPr>
        <w:lastRenderedPageBreak/>
        <w:t xml:space="preserve">Georgia </w:t>
      </w:r>
      <w:r>
        <w:rPr>
          <w:rFonts w:ascii="Calibri" w:hAnsi="Calibri" w:cs="Calibri"/>
          <w:b/>
          <w:bCs/>
          <w:spacing w:val="1"/>
          <w:w w:val="105"/>
        </w:rPr>
        <w:t>Trauma Foundation</w:t>
      </w:r>
      <w:r w:rsidRPr="0050328E">
        <w:rPr>
          <w:rFonts w:ascii="Calibri" w:hAnsi="Calibri" w:cs="Calibri"/>
          <w:b/>
          <w:bCs/>
          <w:spacing w:val="1"/>
          <w:w w:val="105"/>
        </w:rPr>
        <w:t xml:space="preserve"> </w:t>
      </w:r>
      <w:r>
        <w:rPr>
          <w:rFonts w:ascii="Calibri" w:hAnsi="Calibri" w:cs="Calibri"/>
          <w:b/>
          <w:bCs/>
          <w:spacing w:val="1"/>
          <w:w w:val="105"/>
        </w:rPr>
        <w:t xml:space="preserve">(GTF) </w:t>
      </w:r>
      <w:r w:rsidRPr="0050328E">
        <w:rPr>
          <w:rFonts w:ascii="Calibri" w:hAnsi="Calibri" w:cs="Calibri"/>
          <w:b/>
          <w:bCs/>
          <w:spacing w:val="1"/>
          <w:w w:val="105"/>
        </w:rPr>
        <w:t xml:space="preserve">(ATTACHMENT </w:t>
      </w:r>
      <w:r>
        <w:rPr>
          <w:rFonts w:ascii="Calibri" w:hAnsi="Calibri" w:cs="Calibri"/>
          <w:b/>
          <w:bCs/>
          <w:spacing w:val="1"/>
          <w:w w:val="105"/>
        </w:rPr>
        <w:t>E</w:t>
      </w:r>
      <w:r w:rsidRPr="0050328E">
        <w:rPr>
          <w:rFonts w:ascii="Calibri" w:hAnsi="Calibri" w:cs="Calibri"/>
          <w:b/>
          <w:bCs/>
          <w:spacing w:val="1"/>
          <w:w w:val="105"/>
        </w:rPr>
        <w:t>)</w:t>
      </w:r>
    </w:p>
    <w:p w14:paraId="1DCE1293" w14:textId="5A21BBC7" w:rsidR="00FE7EF1" w:rsidRDefault="004E3180" w:rsidP="0054426E">
      <w:pPr>
        <w:pStyle w:val="ListParagraph"/>
        <w:tabs>
          <w:tab w:val="left" w:pos="8010"/>
        </w:tabs>
        <w:ind w:left="720" w:right="-43"/>
        <w:jc w:val="both"/>
        <w:rPr>
          <w:rFonts w:ascii="Calibri" w:hAnsi="Calibri" w:cs="Calibri"/>
          <w:spacing w:val="1"/>
          <w:w w:val="105"/>
        </w:rPr>
      </w:pPr>
      <w:r w:rsidRPr="0050328E">
        <w:rPr>
          <w:rFonts w:ascii="Calibri" w:hAnsi="Calibri" w:cs="Calibri"/>
          <w:spacing w:val="1"/>
          <w:w w:val="105"/>
        </w:rPr>
        <w:t xml:space="preserve">The Committee reviewed the </w:t>
      </w:r>
      <w:r>
        <w:rPr>
          <w:rFonts w:ascii="Calibri" w:hAnsi="Calibri" w:cs="Calibri"/>
          <w:spacing w:val="1"/>
          <w:w w:val="105"/>
        </w:rPr>
        <w:t>Georgia Trauma Foundation</w:t>
      </w:r>
      <w:r w:rsidR="00CD7E67">
        <w:rPr>
          <w:rFonts w:ascii="Calibri" w:hAnsi="Calibri" w:cs="Calibri"/>
          <w:spacing w:val="1"/>
          <w:w w:val="105"/>
        </w:rPr>
        <w:t xml:space="preserve"> budget</w:t>
      </w:r>
      <w:r>
        <w:rPr>
          <w:rFonts w:ascii="Calibri" w:hAnsi="Calibri" w:cs="Calibri"/>
          <w:spacing w:val="1"/>
          <w:w w:val="105"/>
        </w:rPr>
        <w:t xml:space="preserve"> proposal. Committee members raised concerns about the outstanding questions addressed during the previous meeting. Katie confirmed </w:t>
      </w:r>
      <w:proofErr w:type="gramStart"/>
      <w:r>
        <w:rPr>
          <w:rFonts w:ascii="Calibri" w:hAnsi="Calibri" w:cs="Calibri"/>
          <w:spacing w:val="1"/>
          <w:w w:val="105"/>
        </w:rPr>
        <w:t xml:space="preserve">the </w:t>
      </w:r>
      <w:r w:rsidR="00CD7E67">
        <w:rPr>
          <w:rFonts w:ascii="Calibri" w:hAnsi="Calibri" w:cs="Calibri"/>
          <w:spacing w:val="1"/>
          <w:w w:val="105"/>
        </w:rPr>
        <w:t xml:space="preserve"> following</w:t>
      </w:r>
      <w:proofErr w:type="gramEnd"/>
      <w:r w:rsidR="00CD7E67">
        <w:rPr>
          <w:rFonts w:ascii="Calibri" w:hAnsi="Calibri" w:cs="Calibri"/>
          <w:spacing w:val="1"/>
          <w:w w:val="105"/>
        </w:rPr>
        <w:t xml:space="preserve"> </w:t>
      </w:r>
      <w:r>
        <w:rPr>
          <w:rFonts w:ascii="Calibri" w:hAnsi="Calibri" w:cs="Calibri"/>
          <w:spacing w:val="1"/>
          <w:w w:val="105"/>
        </w:rPr>
        <w:t>questions had been submitted to the Georgia Trauma Foundation</w:t>
      </w:r>
      <w:r w:rsidR="00FE7EF1">
        <w:rPr>
          <w:rFonts w:ascii="Calibri" w:hAnsi="Calibri" w:cs="Calibri"/>
          <w:spacing w:val="1"/>
          <w:w w:val="105"/>
        </w:rPr>
        <w:t>:</w:t>
      </w:r>
    </w:p>
    <w:p w14:paraId="4A370006" w14:textId="76E4EF09" w:rsidR="00FE7EF1" w:rsidRPr="00FE7EF1" w:rsidRDefault="00FE7EF1" w:rsidP="00FE7EF1">
      <w:pPr>
        <w:pStyle w:val="ListParagraph"/>
        <w:numPr>
          <w:ilvl w:val="0"/>
          <w:numId w:val="77"/>
        </w:numPr>
        <w:tabs>
          <w:tab w:val="left" w:pos="8010"/>
        </w:tabs>
        <w:ind w:right="-43"/>
        <w:jc w:val="both"/>
        <w:rPr>
          <w:rFonts w:ascii="Calibri" w:hAnsi="Calibri" w:cs="Calibri"/>
          <w:spacing w:val="1"/>
          <w:w w:val="105"/>
        </w:rPr>
      </w:pPr>
      <w:r w:rsidRPr="00FE7EF1">
        <w:rPr>
          <w:rFonts w:ascii="Calibri" w:hAnsi="Calibri" w:cs="Calibri"/>
          <w:spacing w:val="1"/>
          <w:w w:val="105"/>
        </w:rPr>
        <w:t>Can you talk to us about the ROI you have appreciated from the contract services portion of your budget allocation for FY25?</w:t>
      </w:r>
    </w:p>
    <w:p w14:paraId="12122294" w14:textId="060567AE" w:rsidR="00FE7EF1" w:rsidRDefault="00FE7EF1" w:rsidP="00FE7EF1">
      <w:pPr>
        <w:pStyle w:val="ListParagraph"/>
        <w:numPr>
          <w:ilvl w:val="0"/>
          <w:numId w:val="77"/>
        </w:numPr>
        <w:tabs>
          <w:tab w:val="left" w:pos="8010"/>
        </w:tabs>
        <w:ind w:right="-43"/>
        <w:jc w:val="both"/>
        <w:rPr>
          <w:rFonts w:ascii="Calibri" w:hAnsi="Calibri" w:cs="Calibri"/>
          <w:spacing w:val="1"/>
          <w:w w:val="105"/>
        </w:rPr>
      </w:pPr>
      <w:r w:rsidRPr="00FE7EF1">
        <w:rPr>
          <w:rFonts w:ascii="Calibri" w:hAnsi="Calibri" w:cs="Calibri"/>
          <w:spacing w:val="1"/>
          <w:w w:val="105"/>
        </w:rPr>
        <w:t>Talk to us about the over $200,000 increase request for contract services for FY26 and your expected outcome.</w:t>
      </w:r>
    </w:p>
    <w:p w14:paraId="1B49A631" w14:textId="77777777" w:rsidR="00FE7EF1" w:rsidRDefault="00FE7EF1" w:rsidP="0054426E">
      <w:pPr>
        <w:pStyle w:val="ListParagraph"/>
        <w:tabs>
          <w:tab w:val="left" w:pos="8010"/>
        </w:tabs>
        <w:ind w:left="720" w:right="-43"/>
        <w:jc w:val="both"/>
        <w:rPr>
          <w:rFonts w:ascii="Calibri" w:hAnsi="Calibri" w:cs="Calibri"/>
          <w:spacing w:val="1"/>
          <w:w w:val="105"/>
        </w:rPr>
      </w:pPr>
    </w:p>
    <w:p w14:paraId="78023B04" w14:textId="2E5A2783" w:rsidR="0054426E" w:rsidRPr="0054426E" w:rsidRDefault="004E3180" w:rsidP="0054426E">
      <w:pPr>
        <w:pStyle w:val="ListParagraph"/>
        <w:tabs>
          <w:tab w:val="left" w:pos="8010"/>
        </w:tabs>
        <w:ind w:left="720" w:right="-43"/>
        <w:jc w:val="both"/>
        <w:rPr>
          <w:rFonts w:ascii="Calibri" w:hAnsi="Calibri" w:cs="Calibri"/>
          <w:spacing w:val="1"/>
          <w:w w:val="105"/>
        </w:rPr>
      </w:pPr>
      <w:r>
        <w:rPr>
          <w:rFonts w:ascii="Calibri" w:hAnsi="Calibri" w:cs="Calibri"/>
          <w:spacing w:val="1"/>
          <w:w w:val="105"/>
        </w:rPr>
        <w:t>One question had a pending response from the marketing firm. Pete suggested tabling the budget</w:t>
      </w:r>
      <w:r w:rsidR="00CD7E67">
        <w:rPr>
          <w:rFonts w:ascii="Calibri" w:hAnsi="Calibri" w:cs="Calibri"/>
          <w:spacing w:val="1"/>
          <w:w w:val="105"/>
        </w:rPr>
        <w:t xml:space="preserve"> approval</w:t>
      </w:r>
      <w:r>
        <w:rPr>
          <w:rFonts w:ascii="Calibri" w:hAnsi="Calibri" w:cs="Calibri"/>
          <w:spacing w:val="1"/>
          <w:w w:val="105"/>
        </w:rPr>
        <w:t xml:space="preserve"> until the next meeting to allow time for follow-up and ensure full support. </w:t>
      </w:r>
    </w:p>
    <w:p w14:paraId="2FC38E07" w14:textId="77777777" w:rsidR="004E3180" w:rsidRDefault="004E3180" w:rsidP="004E3180">
      <w:pPr>
        <w:tabs>
          <w:tab w:val="left" w:pos="8010"/>
        </w:tabs>
        <w:ind w:left="720" w:right="-43"/>
        <w:jc w:val="both"/>
        <w:rPr>
          <w:rFonts w:ascii="Calibri" w:hAnsi="Calibri" w:cs="Calibri"/>
          <w:spacing w:val="1"/>
          <w:w w:val="105"/>
        </w:rPr>
      </w:pPr>
    </w:p>
    <w:p w14:paraId="48F6C9FF" w14:textId="4E3F59B9" w:rsidR="0054426E" w:rsidRDefault="004E3180" w:rsidP="0054426E">
      <w:pPr>
        <w:tabs>
          <w:tab w:val="left" w:pos="8010"/>
        </w:tabs>
        <w:ind w:left="720" w:right="-43"/>
        <w:jc w:val="both"/>
        <w:rPr>
          <w:rFonts w:ascii="Calibri" w:hAnsi="Calibri" w:cs="Calibri"/>
          <w:spacing w:val="1"/>
          <w:w w:val="105"/>
        </w:rPr>
      </w:pPr>
      <w:r>
        <w:rPr>
          <w:rFonts w:ascii="Calibri" w:hAnsi="Calibri" w:cs="Calibri"/>
          <w:spacing w:val="1"/>
          <w:w w:val="105"/>
        </w:rPr>
        <w:t xml:space="preserve">Liz Atkins proposed </w:t>
      </w:r>
      <w:r w:rsidR="00CD7E67">
        <w:rPr>
          <w:rFonts w:ascii="Calibri" w:hAnsi="Calibri" w:cs="Calibri"/>
          <w:spacing w:val="1"/>
          <w:w w:val="105"/>
        </w:rPr>
        <w:t>approving the</w:t>
      </w:r>
      <w:r>
        <w:rPr>
          <w:rFonts w:ascii="Calibri" w:hAnsi="Calibri" w:cs="Calibri"/>
          <w:spacing w:val="1"/>
          <w:w w:val="105"/>
        </w:rPr>
        <w:t xml:space="preserve"> FY2025 budget amount for FY2026. This would prevent delays in the full FY2026 budget approval and allow time to consider an amendment later. Jesse noted that the Foundation had hired new staff, potentially requiring a payroll-related adjustment. Katie shared that fireworks tax revenue typically comes around October, providing a potential funding source for future amendments. </w:t>
      </w:r>
    </w:p>
    <w:p w14:paraId="6E8B68BE" w14:textId="77777777" w:rsidR="004E3180" w:rsidRDefault="004E3180" w:rsidP="004E3180">
      <w:pPr>
        <w:tabs>
          <w:tab w:val="left" w:pos="8010"/>
        </w:tabs>
        <w:ind w:left="720" w:right="-43"/>
        <w:jc w:val="both"/>
        <w:rPr>
          <w:rFonts w:ascii="Calibri" w:hAnsi="Calibri" w:cs="Calibri"/>
          <w:spacing w:val="1"/>
          <w:w w:val="105"/>
        </w:rPr>
      </w:pPr>
    </w:p>
    <w:p w14:paraId="2D10BAC1" w14:textId="631A8C6F" w:rsidR="00065B5D" w:rsidRDefault="004E3180" w:rsidP="00065B5D">
      <w:pPr>
        <w:tabs>
          <w:tab w:val="left" w:pos="8010"/>
        </w:tabs>
        <w:ind w:left="720" w:right="-43"/>
        <w:jc w:val="both"/>
        <w:rPr>
          <w:rFonts w:ascii="Calibri" w:hAnsi="Calibri" w:cs="Calibri"/>
          <w:spacing w:val="1"/>
          <w:w w:val="105"/>
        </w:rPr>
      </w:pPr>
      <w:r>
        <w:rPr>
          <w:rFonts w:ascii="Calibri" w:hAnsi="Calibri" w:cs="Calibri"/>
          <w:spacing w:val="1"/>
          <w:w w:val="105"/>
        </w:rPr>
        <w:t xml:space="preserve">Katie shared that the marketing agency had just responded during the </w:t>
      </w:r>
      <w:r w:rsidR="00065B5D">
        <w:rPr>
          <w:rFonts w:ascii="Calibri" w:hAnsi="Calibri" w:cs="Calibri"/>
          <w:spacing w:val="1"/>
          <w:w w:val="105"/>
        </w:rPr>
        <w:t xml:space="preserve">current </w:t>
      </w:r>
      <w:r>
        <w:rPr>
          <w:rFonts w:ascii="Calibri" w:hAnsi="Calibri" w:cs="Calibri"/>
          <w:spacing w:val="1"/>
          <w:w w:val="105"/>
        </w:rPr>
        <w:t>meeting, providing a breakdown of the campaign expenses</w:t>
      </w:r>
      <w:r w:rsidR="00E42C94">
        <w:rPr>
          <w:rFonts w:ascii="Calibri" w:hAnsi="Calibri" w:cs="Calibri"/>
          <w:spacing w:val="1"/>
          <w:w w:val="105"/>
        </w:rPr>
        <w:t xml:space="preserve"> and return on investment</w:t>
      </w:r>
      <w:r>
        <w:rPr>
          <w:rFonts w:ascii="Calibri" w:hAnsi="Calibri" w:cs="Calibri"/>
          <w:spacing w:val="1"/>
          <w:w w:val="105"/>
        </w:rPr>
        <w:t xml:space="preserve"> (</w:t>
      </w:r>
      <w:r w:rsidRPr="004E3180">
        <w:rPr>
          <w:rFonts w:ascii="Calibri" w:hAnsi="Calibri" w:cs="Calibri"/>
          <w:b/>
          <w:bCs/>
          <w:spacing w:val="1"/>
          <w:w w:val="105"/>
        </w:rPr>
        <w:t>ATTACHMENT F</w:t>
      </w:r>
      <w:r w:rsidR="00E42C94">
        <w:rPr>
          <w:rFonts w:ascii="Calibri" w:hAnsi="Calibri" w:cs="Calibri"/>
          <w:b/>
          <w:bCs/>
          <w:spacing w:val="1"/>
          <w:w w:val="105"/>
        </w:rPr>
        <w:t xml:space="preserve"> &amp; G</w:t>
      </w:r>
      <w:r>
        <w:rPr>
          <w:rFonts w:ascii="Calibri" w:hAnsi="Calibri" w:cs="Calibri"/>
          <w:spacing w:val="1"/>
          <w:w w:val="105"/>
        </w:rPr>
        <w:t>). Committee members question</w:t>
      </w:r>
      <w:r w:rsidR="00E42C94">
        <w:rPr>
          <w:rFonts w:ascii="Calibri" w:hAnsi="Calibri" w:cs="Calibri"/>
          <w:spacing w:val="1"/>
          <w:w w:val="105"/>
        </w:rPr>
        <w:t>ed</w:t>
      </w:r>
      <w:r>
        <w:rPr>
          <w:rFonts w:ascii="Calibri" w:hAnsi="Calibri" w:cs="Calibri"/>
          <w:spacing w:val="1"/>
          <w:w w:val="105"/>
        </w:rPr>
        <w:t xml:space="preserve"> the return on investment regarding fundraising outcomes versus awareness. Dr. Medeiros asked if prior investments had increased donations or gala ticket sales. Katie noted that this information was not included in the Foundation’s response.</w:t>
      </w:r>
      <w:r w:rsidR="00065B5D">
        <w:rPr>
          <w:rFonts w:ascii="Calibri" w:hAnsi="Calibri" w:cs="Calibri"/>
          <w:spacing w:val="1"/>
          <w:w w:val="105"/>
        </w:rPr>
        <w:t xml:space="preserve"> </w:t>
      </w:r>
    </w:p>
    <w:p w14:paraId="700C0D76" w14:textId="77777777" w:rsidR="00065B5D" w:rsidRDefault="00065B5D" w:rsidP="00065B5D">
      <w:pPr>
        <w:tabs>
          <w:tab w:val="left" w:pos="8010"/>
        </w:tabs>
        <w:ind w:left="720" w:right="-43"/>
        <w:jc w:val="both"/>
        <w:rPr>
          <w:rFonts w:ascii="Calibri" w:hAnsi="Calibri" w:cs="Calibri"/>
          <w:spacing w:val="1"/>
          <w:w w:val="105"/>
        </w:rPr>
      </w:pPr>
    </w:p>
    <w:p w14:paraId="3F3547A1" w14:textId="77777777" w:rsidR="00065B5D" w:rsidRDefault="00065B5D" w:rsidP="00065B5D">
      <w:pPr>
        <w:tabs>
          <w:tab w:val="left" w:pos="8010"/>
        </w:tabs>
        <w:ind w:left="720" w:right="-43"/>
        <w:jc w:val="both"/>
        <w:rPr>
          <w:rFonts w:ascii="Calibri" w:hAnsi="Calibri" w:cs="Calibri"/>
          <w:spacing w:val="1"/>
          <w:w w:val="105"/>
        </w:rPr>
      </w:pPr>
      <w:r>
        <w:rPr>
          <w:rFonts w:ascii="Calibri" w:hAnsi="Calibri" w:cs="Calibri"/>
          <w:spacing w:val="1"/>
          <w:w w:val="105"/>
        </w:rPr>
        <w:t>Committee members discussed the Georgia Trauma Commission’s proposed fundraising initiatives, specifically $250,000 for bleeding control kits. The current results fall short of those goals, leading to concerns that the Foundation is pivoting to another awareness campaign without delivering results for the last initiative.</w:t>
      </w:r>
    </w:p>
    <w:p w14:paraId="7A09C792" w14:textId="77777777" w:rsidR="00065B5D" w:rsidRDefault="00065B5D" w:rsidP="00065B5D">
      <w:pPr>
        <w:tabs>
          <w:tab w:val="left" w:pos="8010"/>
        </w:tabs>
        <w:ind w:left="720" w:right="-43"/>
        <w:jc w:val="both"/>
        <w:rPr>
          <w:rFonts w:ascii="Calibri" w:hAnsi="Calibri" w:cs="Calibri"/>
          <w:spacing w:val="1"/>
          <w:w w:val="105"/>
        </w:rPr>
      </w:pPr>
    </w:p>
    <w:p w14:paraId="643A354E" w14:textId="3F6047BB" w:rsidR="00065B5D" w:rsidRDefault="00065B5D" w:rsidP="00065B5D">
      <w:pPr>
        <w:tabs>
          <w:tab w:val="left" w:pos="8010"/>
        </w:tabs>
        <w:ind w:left="720" w:right="-43"/>
        <w:jc w:val="both"/>
        <w:rPr>
          <w:rFonts w:ascii="Calibri" w:hAnsi="Calibri" w:cs="Calibri"/>
          <w:spacing w:val="1"/>
          <w:w w:val="105"/>
        </w:rPr>
      </w:pPr>
      <w:r>
        <w:rPr>
          <w:rFonts w:ascii="Calibri" w:hAnsi="Calibri" w:cs="Calibri"/>
          <w:spacing w:val="1"/>
          <w:w w:val="105"/>
        </w:rPr>
        <w:t xml:space="preserve">Jesse Gibson suggested asking </w:t>
      </w:r>
      <w:r w:rsidR="00FE7EF1">
        <w:rPr>
          <w:rFonts w:ascii="Calibri" w:hAnsi="Calibri" w:cs="Calibri"/>
          <w:spacing w:val="1"/>
          <w:w w:val="105"/>
        </w:rPr>
        <w:t xml:space="preserve">about </w:t>
      </w:r>
      <w:r>
        <w:rPr>
          <w:rFonts w:ascii="Calibri" w:hAnsi="Calibri" w:cs="Calibri"/>
          <w:spacing w:val="1"/>
          <w:w w:val="105"/>
        </w:rPr>
        <w:t xml:space="preserve">the expected timeframe for a non-profit to build a reputation and at what point the budget requests </w:t>
      </w:r>
      <w:r w:rsidR="00FE7EF1">
        <w:rPr>
          <w:rFonts w:ascii="Calibri" w:hAnsi="Calibri" w:cs="Calibri"/>
          <w:spacing w:val="1"/>
          <w:w w:val="105"/>
        </w:rPr>
        <w:t xml:space="preserve">will </w:t>
      </w:r>
      <w:r>
        <w:rPr>
          <w:rFonts w:ascii="Calibri" w:hAnsi="Calibri" w:cs="Calibri"/>
          <w:spacing w:val="1"/>
          <w:w w:val="105"/>
        </w:rPr>
        <w:t xml:space="preserve">decrease. </w:t>
      </w:r>
    </w:p>
    <w:p w14:paraId="312EE865" w14:textId="77777777" w:rsidR="00065B5D" w:rsidRDefault="00065B5D" w:rsidP="00065B5D">
      <w:pPr>
        <w:tabs>
          <w:tab w:val="left" w:pos="8010"/>
        </w:tabs>
        <w:ind w:right="-43"/>
        <w:jc w:val="both"/>
        <w:rPr>
          <w:rFonts w:ascii="Calibri" w:hAnsi="Calibri" w:cs="Calibri"/>
          <w:spacing w:val="1"/>
          <w:w w:val="105"/>
        </w:rPr>
      </w:pPr>
    </w:p>
    <w:p w14:paraId="69FB123E" w14:textId="08AA2365" w:rsidR="0054426E" w:rsidRDefault="00065B5D" w:rsidP="00FE7EF1">
      <w:pPr>
        <w:tabs>
          <w:tab w:val="left" w:pos="8010"/>
        </w:tabs>
        <w:ind w:left="720" w:right="-43"/>
        <w:jc w:val="both"/>
        <w:rPr>
          <w:rFonts w:ascii="Calibri" w:hAnsi="Calibri" w:cs="Calibri"/>
          <w:spacing w:val="1"/>
          <w:w w:val="105"/>
        </w:rPr>
      </w:pPr>
      <w:r>
        <w:rPr>
          <w:rFonts w:ascii="Calibri" w:hAnsi="Calibri" w:cs="Calibri"/>
          <w:spacing w:val="1"/>
          <w:w w:val="105"/>
        </w:rPr>
        <w:t xml:space="preserve">Due to uncertainties, Pete proposed approving the FY2025 amount and amending it later once more clarity </w:t>
      </w:r>
      <w:r w:rsidR="00FE7EF1">
        <w:rPr>
          <w:rFonts w:ascii="Calibri" w:hAnsi="Calibri" w:cs="Calibri"/>
          <w:spacing w:val="1"/>
          <w:w w:val="105"/>
        </w:rPr>
        <w:t>on the proposal</w:t>
      </w:r>
      <w:r w:rsidR="00CD7E67">
        <w:rPr>
          <w:rFonts w:ascii="Calibri" w:hAnsi="Calibri" w:cs="Calibri"/>
          <w:spacing w:val="1"/>
          <w:w w:val="105"/>
        </w:rPr>
        <w:t xml:space="preserve"> is received. </w:t>
      </w:r>
    </w:p>
    <w:p w14:paraId="051AB0A6" w14:textId="77777777" w:rsidR="0054426E" w:rsidRDefault="0054426E" w:rsidP="004E3180">
      <w:pPr>
        <w:tabs>
          <w:tab w:val="left" w:pos="8010"/>
        </w:tabs>
        <w:ind w:left="720" w:right="-43"/>
        <w:jc w:val="both"/>
        <w:rPr>
          <w:rFonts w:ascii="Calibri" w:hAnsi="Calibri" w:cs="Calibri"/>
          <w:spacing w:val="1"/>
          <w:w w:val="105"/>
        </w:rPr>
      </w:pPr>
    </w:p>
    <w:p w14:paraId="153D3AD2" w14:textId="2F3FC55E" w:rsidR="0054426E" w:rsidRPr="005F7549" w:rsidRDefault="0054426E" w:rsidP="0054426E">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04</w:t>
      </w:r>
      <w:r w:rsidRPr="005F7549">
        <w:rPr>
          <w:rFonts w:ascii="Calibri" w:hAnsi="Calibri" w:cs="Calibri"/>
          <w:b/>
          <w:bCs/>
          <w:color w:val="3939F1"/>
          <w:u w:val="single"/>
        </w:rPr>
        <w:t>-0</w:t>
      </w:r>
      <w:r>
        <w:rPr>
          <w:rFonts w:ascii="Calibri" w:hAnsi="Calibri" w:cs="Calibri"/>
          <w:b/>
          <w:bCs/>
          <w:color w:val="3939F1"/>
          <w:u w:val="single"/>
        </w:rPr>
        <w:t>5</w:t>
      </w:r>
      <w:r w:rsidRPr="005F7549">
        <w:rPr>
          <w:rFonts w:ascii="Calibri" w:hAnsi="Calibri" w:cs="Calibri"/>
          <w:b/>
          <w:bCs/>
          <w:color w:val="3939F1"/>
          <w:u w:val="single"/>
        </w:rPr>
        <w:t>:</w:t>
      </w:r>
    </w:p>
    <w:p w14:paraId="69065777" w14:textId="271649FA" w:rsidR="0054426E" w:rsidRPr="005F7549" w:rsidRDefault="0054426E" w:rsidP="0054426E">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approve the FY2025 Georgia Trauma Foundation budget as the base for FY2026, with the option to amend it later</w:t>
      </w:r>
    </w:p>
    <w:p w14:paraId="33564D84" w14:textId="77777777" w:rsidR="0054426E" w:rsidRPr="000D71F9" w:rsidRDefault="0054426E" w:rsidP="0054426E">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James Dunne</w:t>
      </w:r>
      <w:r w:rsidRPr="000D71F9">
        <w:rPr>
          <w:rFonts w:ascii="Calibri" w:hAnsi="Calibri" w:cs="Calibri"/>
        </w:rPr>
        <w:tab/>
      </w:r>
    </w:p>
    <w:p w14:paraId="10E8A044" w14:textId="77777777" w:rsidR="0054426E" w:rsidRPr="000D71F9" w:rsidRDefault="0054426E" w:rsidP="0054426E">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Regina Medeiros</w:t>
      </w:r>
    </w:p>
    <w:p w14:paraId="475905FA" w14:textId="77777777" w:rsidR="0054426E" w:rsidRPr="005F7549" w:rsidRDefault="0054426E" w:rsidP="0054426E">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13CC0735" w14:textId="1CCA669C" w:rsidR="0054426E" w:rsidRPr="00CD7E67" w:rsidRDefault="0054426E" w:rsidP="00CD7E67">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with no objections nor abstentions.</w:t>
      </w:r>
    </w:p>
    <w:p w14:paraId="475E0761" w14:textId="77777777" w:rsidR="00D50008" w:rsidRDefault="00D50008" w:rsidP="00CD7E67">
      <w:pPr>
        <w:tabs>
          <w:tab w:val="left" w:pos="8010"/>
        </w:tabs>
        <w:ind w:right="-43"/>
        <w:jc w:val="both"/>
        <w:rPr>
          <w:rFonts w:ascii="Calibri" w:hAnsi="Calibri" w:cs="Calibri"/>
          <w:spacing w:val="1"/>
          <w:w w:val="105"/>
        </w:rPr>
      </w:pPr>
    </w:p>
    <w:p w14:paraId="596ADB18" w14:textId="6615D280" w:rsidR="00D50008" w:rsidRPr="00D50008" w:rsidRDefault="00D50008" w:rsidP="009C4C38">
      <w:pPr>
        <w:tabs>
          <w:tab w:val="left" w:pos="8010"/>
        </w:tabs>
        <w:ind w:left="720" w:right="47"/>
        <w:jc w:val="both"/>
        <w:rPr>
          <w:rFonts w:ascii="Calibri" w:hAnsi="Calibri" w:cs="Calibri"/>
          <w:spacing w:val="1"/>
          <w:w w:val="105"/>
        </w:rPr>
      </w:pPr>
      <w:r w:rsidRPr="00D50008">
        <w:rPr>
          <w:rFonts w:ascii="Calibri" w:hAnsi="Calibri" w:cs="Calibri"/>
          <w:spacing w:val="1"/>
          <w:w w:val="105"/>
        </w:rPr>
        <w:t xml:space="preserve">Dr. Dunne recommended submitting the questions to the Georgia Trauma Foundation and specifying a </w:t>
      </w:r>
      <w:r>
        <w:rPr>
          <w:rFonts w:ascii="Calibri" w:hAnsi="Calibri" w:cs="Calibri"/>
          <w:spacing w:val="1"/>
          <w:w w:val="105"/>
        </w:rPr>
        <w:t>response timeframe</w:t>
      </w:r>
      <w:r w:rsidRPr="00D50008">
        <w:rPr>
          <w:rFonts w:ascii="Calibri" w:hAnsi="Calibri" w:cs="Calibri"/>
          <w:spacing w:val="1"/>
          <w:w w:val="105"/>
        </w:rPr>
        <w:t xml:space="preserve">. Dr. Medeiros inquired whether the Georgia Trauma Foundation could clarify who the full-time and part-time employees are, </w:t>
      </w:r>
      <w:r>
        <w:rPr>
          <w:rFonts w:ascii="Calibri" w:hAnsi="Calibri" w:cs="Calibri"/>
          <w:spacing w:val="1"/>
          <w:w w:val="105"/>
        </w:rPr>
        <w:t>their positions</w:t>
      </w:r>
      <w:r w:rsidRPr="00D50008">
        <w:rPr>
          <w:rFonts w:ascii="Calibri" w:hAnsi="Calibri" w:cs="Calibri"/>
          <w:spacing w:val="1"/>
          <w:w w:val="105"/>
        </w:rPr>
        <w:t>, and how they will operate.</w:t>
      </w:r>
    </w:p>
    <w:p w14:paraId="7363FA96" w14:textId="77777777" w:rsidR="00D50008" w:rsidRPr="00D50008" w:rsidRDefault="00D50008" w:rsidP="009C4C38">
      <w:pPr>
        <w:tabs>
          <w:tab w:val="left" w:pos="8010"/>
        </w:tabs>
        <w:ind w:left="720" w:right="47"/>
        <w:jc w:val="both"/>
        <w:rPr>
          <w:rFonts w:ascii="Calibri" w:hAnsi="Calibri" w:cs="Calibri"/>
          <w:spacing w:val="1"/>
          <w:w w:val="105"/>
        </w:rPr>
      </w:pPr>
    </w:p>
    <w:p w14:paraId="5D9148A6" w14:textId="77777777" w:rsidR="00D50008" w:rsidRPr="00D50008" w:rsidRDefault="00D50008" w:rsidP="009C4C38">
      <w:pPr>
        <w:tabs>
          <w:tab w:val="left" w:pos="8010"/>
        </w:tabs>
        <w:ind w:left="720" w:right="47"/>
        <w:jc w:val="both"/>
        <w:rPr>
          <w:rFonts w:ascii="Calibri" w:hAnsi="Calibri" w:cs="Calibri"/>
          <w:spacing w:val="1"/>
          <w:w w:val="105"/>
        </w:rPr>
      </w:pPr>
      <w:r w:rsidRPr="00D50008">
        <w:rPr>
          <w:rFonts w:ascii="Calibri" w:hAnsi="Calibri" w:cs="Calibri"/>
          <w:spacing w:val="1"/>
          <w:w w:val="105"/>
        </w:rPr>
        <w:t>Liz suggested that leaders from the Georgia Trauma Commission and the Georgia Trauma Foundation meet to develop a five-year plan to establish goals.</w:t>
      </w:r>
    </w:p>
    <w:p w14:paraId="299CE165" w14:textId="77777777" w:rsidR="00D50008" w:rsidRPr="00D50008" w:rsidRDefault="00D50008" w:rsidP="009C4C38">
      <w:pPr>
        <w:tabs>
          <w:tab w:val="left" w:pos="8010"/>
        </w:tabs>
        <w:ind w:left="720" w:right="47"/>
        <w:jc w:val="both"/>
        <w:rPr>
          <w:rFonts w:ascii="Calibri" w:hAnsi="Calibri" w:cs="Calibri"/>
          <w:spacing w:val="1"/>
          <w:w w:val="105"/>
        </w:rPr>
      </w:pPr>
    </w:p>
    <w:p w14:paraId="54ED1D22" w14:textId="027FB869" w:rsidR="004E3180" w:rsidRDefault="00D50008" w:rsidP="009C4C38">
      <w:pPr>
        <w:tabs>
          <w:tab w:val="left" w:pos="8010"/>
        </w:tabs>
        <w:ind w:left="720" w:right="47"/>
        <w:jc w:val="both"/>
        <w:rPr>
          <w:rFonts w:ascii="Calibri" w:hAnsi="Calibri" w:cs="Calibri"/>
          <w:spacing w:val="1"/>
          <w:w w:val="105"/>
        </w:rPr>
      </w:pPr>
      <w:r w:rsidRPr="00D50008">
        <w:rPr>
          <w:rFonts w:ascii="Calibri" w:hAnsi="Calibri" w:cs="Calibri"/>
          <w:spacing w:val="1"/>
          <w:w w:val="105"/>
        </w:rPr>
        <w:t>Dr. Dunne concurred that a leadership meeting would be beneficial, noting that clarification is also needed regarding the purpose of the Georgia Trauma Foundation board and its capacity to raise funds.</w:t>
      </w:r>
    </w:p>
    <w:p w14:paraId="4A68DF3C" w14:textId="77777777" w:rsidR="009C4C38" w:rsidRDefault="009C4C38" w:rsidP="009C4C38">
      <w:pPr>
        <w:tabs>
          <w:tab w:val="left" w:pos="8010"/>
        </w:tabs>
        <w:ind w:left="720" w:right="47"/>
        <w:jc w:val="both"/>
        <w:rPr>
          <w:rFonts w:ascii="Calibri" w:hAnsi="Calibri" w:cs="Calibri"/>
        </w:rPr>
      </w:pPr>
    </w:p>
    <w:p w14:paraId="01CCAF18" w14:textId="5DDB09A4" w:rsidR="00FE7EF1" w:rsidRDefault="00FE7EF1" w:rsidP="00FE7EF1">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MARCH PAWS UPDATE</w:t>
      </w:r>
    </w:p>
    <w:p w14:paraId="28B775DE" w14:textId="4E5D5D1C" w:rsidR="00FE7EF1" w:rsidRDefault="00FE7EF1" w:rsidP="00FE7EF1">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Courtney Terwilliger</w:t>
      </w:r>
    </w:p>
    <w:p w14:paraId="3CB045B3" w14:textId="61012A51" w:rsidR="00613EF5" w:rsidRDefault="00613EF5" w:rsidP="00FE7EF1">
      <w:pPr>
        <w:jc w:val="both"/>
        <w:rPr>
          <w:rFonts w:ascii="Calibri" w:hAnsi="Calibri" w:cs="Calibri"/>
          <w:spacing w:val="1"/>
          <w:w w:val="105"/>
        </w:rPr>
      </w:pPr>
      <w:r>
        <w:rPr>
          <w:rFonts w:ascii="Calibri" w:hAnsi="Calibri" w:cs="Calibri"/>
          <w:spacing w:val="1"/>
          <w:w w:val="105"/>
        </w:rPr>
        <w:t>Courtney provided the following updates:</w:t>
      </w:r>
    </w:p>
    <w:p w14:paraId="0DA8B9A1" w14:textId="77777777" w:rsidR="00D50008" w:rsidRDefault="00D50008" w:rsidP="00D50008">
      <w:pPr>
        <w:pStyle w:val="ListParagraph"/>
        <w:numPr>
          <w:ilvl w:val="0"/>
          <w:numId w:val="76"/>
        </w:numPr>
        <w:jc w:val="both"/>
        <w:rPr>
          <w:rFonts w:ascii="Calibri" w:hAnsi="Calibri" w:cs="Calibri"/>
          <w:spacing w:val="1"/>
          <w:w w:val="105"/>
        </w:rPr>
      </w:pPr>
      <w:r w:rsidRPr="00D50008">
        <w:rPr>
          <w:rFonts w:ascii="Calibri" w:hAnsi="Calibri" w:cs="Calibri"/>
          <w:spacing w:val="1"/>
          <w:w w:val="105"/>
        </w:rPr>
        <w:t>A contract is in place with a videographer, and multiple training videos have been created.</w:t>
      </w:r>
    </w:p>
    <w:p w14:paraId="434876FE" w14:textId="77777777" w:rsidR="00D50008" w:rsidRDefault="00D50008" w:rsidP="00D50008">
      <w:pPr>
        <w:pStyle w:val="ListParagraph"/>
        <w:numPr>
          <w:ilvl w:val="0"/>
          <w:numId w:val="76"/>
        </w:numPr>
        <w:jc w:val="both"/>
        <w:rPr>
          <w:rFonts w:ascii="Calibri" w:hAnsi="Calibri" w:cs="Calibri"/>
          <w:spacing w:val="1"/>
          <w:w w:val="105"/>
        </w:rPr>
      </w:pPr>
      <w:r w:rsidRPr="00D50008">
        <w:rPr>
          <w:rFonts w:ascii="Calibri" w:hAnsi="Calibri" w:cs="Calibri"/>
          <w:spacing w:val="1"/>
          <w:w w:val="105"/>
        </w:rPr>
        <w:t xml:space="preserve">There is a verbal agreement with Augusta University to support the development of a residency program for virtual trauma training using simulation. AU will provide a finalized slide deck for the MARCH PAWS process and assist in developing the simulation content. </w:t>
      </w:r>
    </w:p>
    <w:p w14:paraId="68CA6CA5" w14:textId="77777777" w:rsidR="00D50008" w:rsidRDefault="00D50008" w:rsidP="00D50008">
      <w:pPr>
        <w:pStyle w:val="ListParagraph"/>
        <w:numPr>
          <w:ilvl w:val="0"/>
          <w:numId w:val="76"/>
        </w:numPr>
        <w:jc w:val="both"/>
        <w:rPr>
          <w:rFonts w:ascii="Calibri" w:hAnsi="Calibri" w:cs="Calibri"/>
          <w:spacing w:val="1"/>
          <w:w w:val="105"/>
        </w:rPr>
      </w:pPr>
      <w:r w:rsidRPr="00D50008">
        <w:rPr>
          <w:rFonts w:ascii="Calibri" w:hAnsi="Calibri" w:cs="Calibri"/>
          <w:spacing w:val="1"/>
          <w:w w:val="105"/>
        </w:rPr>
        <w:t xml:space="preserve">Dr. Mable from AU is leading the research and training project. A budget has been submitted and is awaiting final approval and funding transfer. Budget considerations include travel costs, finalization of the slide set, the creation of additional videos, and the delivery of 10 training classes, ideally one per region. The Atlanta region may require special attention due to the presence of multiple non-trauma hospitals that still receive trauma patients. </w:t>
      </w:r>
    </w:p>
    <w:p w14:paraId="5A6D44E2" w14:textId="2CF8863E" w:rsidR="00D50008" w:rsidRDefault="00D50008" w:rsidP="00D50008">
      <w:pPr>
        <w:pStyle w:val="ListParagraph"/>
        <w:numPr>
          <w:ilvl w:val="0"/>
          <w:numId w:val="76"/>
        </w:numPr>
        <w:jc w:val="both"/>
        <w:rPr>
          <w:rFonts w:ascii="Calibri" w:hAnsi="Calibri" w:cs="Calibri"/>
          <w:spacing w:val="1"/>
          <w:w w:val="105"/>
        </w:rPr>
      </w:pPr>
      <w:r w:rsidRPr="00D50008">
        <w:rPr>
          <w:rFonts w:ascii="Calibri" w:hAnsi="Calibri" w:cs="Calibri"/>
          <w:spacing w:val="1"/>
          <w:w w:val="105"/>
        </w:rPr>
        <w:t xml:space="preserve">Courtney plans to finalize budget discussions with leadership and proceed with the AU contract and training implementation. </w:t>
      </w:r>
    </w:p>
    <w:p w14:paraId="02E2F4A7" w14:textId="38B6DDF1" w:rsidR="00613EF5" w:rsidRDefault="00D50008" w:rsidP="00D50008">
      <w:pPr>
        <w:pStyle w:val="ListParagraph"/>
        <w:numPr>
          <w:ilvl w:val="0"/>
          <w:numId w:val="76"/>
        </w:numPr>
        <w:jc w:val="both"/>
        <w:rPr>
          <w:rFonts w:ascii="Calibri" w:hAnsi="Calibri" w:cs="Calibri"/>
          <w:spacing w:val="1"/>
          <w:w w:val="105"/>
        </w:rPr>
      </w:pPr>
      <w:r w:rsidRPr="00D50008">
        <w:rPr>
          <w:rFonts w:ascii="Calibri" w:hAnsi="Calibri" w:cs="Calibri"/>
          <w:spacing w:val="1"/>
          <w:w w:val="105"/>
        </w:rPr>
        <w:t>Jesse Gibson mentioned that Northeast Georgia’s Sim fellowship could help support the initiative. Liz Atkins clarified that the AU trauma simulation curriculum is already developed. The current proposal funds a simulation fellowship, allowing for further dissemination and practical application in rural centers. The program’s strength lies in developing simulation experts who can train others across Georgia.</w:t>
      </w:r>
    </w:p>
    <w:p w14:paraId="7CEC69B7" w14:textId="77777777" w:rsidR="00D50008" w:rsidRPr="00D50008" w:rsidRDefault="00D50008" w:rsidP="00D50008">
      <w:pPr>
        <w:pStyle w:val="ListParagraph"/>
        <w:ind w:left="720"/>
        <w:jc w:val="both"/>
        <w:rPr>
          <w:rFonts w:ascii="Calibri" w:hAnsi="Calibri" w:cs="Calibri"/>
          <w:spacing w:val="1"/>
          <w:w w:val="105"/>
        </w:rPr>
      </w:pPr>
    </w:p>
    <w:p w14:paraId="4A2D87EC" w14:textId="46CE9343" w:rsidR="00613EF5" w:rsidRPr="00613EF5" w:rsidRDefault="00613EF5" w:rsidP="00613EF5">
      <w:pPr>
        <w:jc w:val="both"/>
        <w:rPr>
          <w:rFonts w:ascii="Calibri" w:hAnsi="Calibri" w:cs="Calibri"/>
          <w:spacing w:val="1"/>
          <w:w w:val="105"/>
        </w:rPr>
      </w:pPr>
      <w:r>
        <w:rPr>
          <w:rFonts w:ascii="Calibri" w:hAnsi="Calibri" w:cs="Calibri"/>
          <w:spacing w:val="1"/>
          <w:w w:val="105"/>
        </w:rPr>
        <w:t>With no further discussion or questions, Pete asked to move to the FY2025 Final Spend Plan</w:t>
      </w:r>
    </w:p>
    <w:p w14:paraId="6E51D9B8" w14:textId="77777777" w:rsidR="00F87A23" w:rsidRDefault="00F87A23" w:rsidP="00FA493F">
      <w:pPr>
        <w:tabs>
          <w:tab w:val="left" w:pos="8010"/>
        </w:tabs>
        <w:ind w:left="720" w:right="-43"/>
        <w:jc w:val="both"/>
        <w:rPr>
          <w:rFonts w:ascii="Calibri" w:hAnsi="Calibri" w:cs="Calibri"/>
          <w:spacing w:val="1"/>
          <w:w w:val="105"/>
        </w:rPr>
      </w:pPr>
    </w:p>
    <w:p w14:paraId="2EBDD546" w14:textId="07A025C8" w:rsidR="00613EF5" w:rsidRDefault="000F4F1C" w:rsidP="00613EF5">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FY2025 Final spend plan</w:t>
      </w:r>
    </w:p>
    <w:p w14:paraId="43AB9C8C" w14:textId="2BB43803" w:rsidR="00613EF5" w:rsidRDefault="00613EF5" w:rsidP="00613EF5">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Katie Vaughan</w:t>
      </w:r>
    </w:p>
    <w:p w14:paraId="6D7AA64B" w14:textId="4CE2763C" w:rsidR="00613EF5" w:rsidRPr="00613EF5" w:rsidRDefault="00613EF5" w:rsidP="00613EF5">
      <w:pPr>
        <w:jc w:val="both"/>
        <w:rPr>
          <w:rFonts w:ascii="Calibri" w:hAnsi="Calibri" w:cs="Calibri"/>
          <w:b/>
          <w:bCs/>
          <w:spacing w:val="1"/>
          <w:w w:val="105"/>
        </w:rPr>
      </w:pPr>
      <w:r w:rsidRPr="00613EF5">
        <w:rPr>
          <w:rFonts w:ascii="Calibri" w:hAnsi="Calibri" w:cs="Calibri"/>
          <w:spacing w:val="1"/>
          <w:w w:val="105"/>
        </w:rPr>
        <w:t xml:space="preserve">Katie reviewed </w:t>
      </w:r>
      <w:r w:rsidR="00267AD2">
        <w:rPr>
          <w:rFonts w:ascii="Calibri" w:hAnsi="Calibri" w:cs="Calibri"/>
          <w:spacing w:val="1"/>
          <w:w w:val="105"/>
        </w:rPr>
        <w:t>the FY2025 Final Spend Plan</w:t>
      </w:r>
      <w:r w:rsidR="00CD7E67">
        <w:rPr>
          <w:rFonts w:ascii="Calibri" w:hAnsi="Calibri" w:cs="Calibri"/>
          <w:spacing w:val="1"/>
          <w:w w:val="105"/>
        </w:rPr>
        <w:t xml:space="preserve"> </w:t>
      </w:r>
      <w:r w:rsidRPr="00613EF5">
        <w:rPr>
          <w:rFonts w:ascii="Calibri" w:hAnsi="Calibri" w:cs="Calibri"/>
          <w:spacing w:val="1"/>
          <w:w w:val="105"/>
        </w:rPr>
        <w:t>(</w:t>
      </w:r>
      <w:r w:rsidRPr="00613EF5">
        <w:rPr>
          <w:rFonts w:ascii="Calibri" w:hAnsi="Calibri" w:cs="Calibri"/>
          <w:b/>
          <w:bCs/>
          <w:spacing w:val="1"/>
          <w:w w:val="105"/>
        </w:rPr>
        <w:t xml:space="preserve">ATTACHMENT </w:t>
      </w:r>
      <w:r w:rsidR="00E42C94">
        <w:rPr>
          <w:rFonts w:ascii="Calibri" w:hAnsi="Calibri" w:cs="Calibri"/>
          <w:b/>
          <w:bCs/>
          <w:spacing w:val="1"/>
          <w:w w:val="105"/>
        </w:rPr>
        <w:t>H</w:t>
      </w:r>
      <w:r w:rsidRPr="00613EF5">
        <w:rPr>
          <w:rFonts w:ascii="Calibri" w:hAnsi="Calibri" w:cs="Calibri"/>
          <w:b/>
          <w:bCs/>
          <w:spacing w:val="1"/>
          <w:w w:val="105"/>
        </w:rPr>
        <w:t>)</w:t>
      </w:r>
      <w:r w:rsidR="00D50008">
        <w:rPr>
          <w:rFonts w:ascii="Calibri" w:hAnsi="Calibri" w:cs="Calibri"/>
          <w:b/>
          <w:bCs/>
          <w:spacing w:val="1"/>
          <w:w w:val="105"/>
        </w:rPr>
        <w:t>:</w:t>
      </w:r>
    </w:p>
    <w:p w14:paraId="22CE9E20" w14:textId="793AEDA0" w:rsidR="00267AD2" w:rsidRDefault="00267AD2" w:rsidP="00613EF5">
      <w:pPr>
        <w:pStyle w:val="ListParagraph"/>
        <w:numPr>
          <w:ilvl w:val="0"/>
          <w:numId w:val="78"/>
        </w:numPr>
        <w:jc w:val="both"/>
        <w:rPr>
          <w:rFonts w:ascii="Calibri" w:hAnsi="Calibri" w:cs="Calibri"/>
          <w:spacing w:val="1"/>
          <w:w w:val="105"/>
        </w:rPr>
      </w:pPr>
      <w:r>
        <w:rPr>
          <w:rFonts w:ascii="Calibri" w:hAnsi="Calibri" w:cs="Calibri"/>
          <w:spacing w:val="1"/>
          <w:w w:val="105"/>
        </w:rPr>
        <w:t>FY2025 reallocation budget items under Operations, System Development, EMS, and Trauma Centers were reviewed, totaling $1.7M.</w:t>
      </w:r>
    </w:p>
    <w:p w14:paraId="06F7DC5F" w14:textId="0C3A44A3" w:rsidR="00613EF5" w:rsidRDefault="00D50008" w:rsidP="00267AD2">
      <w:pPr>
        <w:pStyle w:val="ListParagraph"/>
        <w:numPr>
          <w:ilvl w:val="1"/>
          <w:numId w:val="78"/>
        </w:numPr>
        <w:jc w:val="both"/>
        <w:rPr>
          <w:rFonts w:ascii="Calibri" w:hAnsi="Calibri" w:cs="Calibri"/>
          <w:spacing w:val="1"/>
          <w:w w:val="105"/>
        </w:rPr>
      </w:pPr>
      <w:r>
        <w:rPr>
          <w:rFonts w:ascii="Calibri" w:hAnsi="Calibri" w:cs="Calibri"/>
          <w:spacing w:val="1"/>
          <w:w w:val="105"/>
        </w:rPr>
        <w:t xml:space="preserve">Courtney asked about Dr. Bulger’s funds. Katie clarified that </w:t>
      </w:r>
      <w:r w:rsidR="00613EF5" w:rsidRPr="00267AD2">
        <w:rPr>
          <w:rFonts w:ascii="Calibri" w:hAnsi="Calibri" w:cs="Calibri"/>
          <w:spacing w:val="1"/>
          <w:w w:val="105"/>
        </w:rPr>
        <w:t>Dr. Bulger’s consulting fee was covered using prior fiscal year funds</w:t>
      </w:r>
      <w:r>
        <w:rPr>
          <w:rFonts w:ascii="Calibri" w:hAnsi="Calibri" w:cs="Calibri"/>
          <w:spacing w:val="1"/>
          <w:w w:val="105"/>
        </w:rPr>
        <w:t xml:space="preserve">, and the funds had not been spent yet. </w:t>
      </w:r>
    </w:p>
    <w:p w14:paraId="7A08E485" w14:textId="6BB0BCEE" w:rsidR="00267AD2" w:rsidRPr="00267AD2" w:rsidRDefault="00267AD2" w:rsidP="00267AD2">
      <w:pPr>
        <w:pStyle w:val="ListParagraph"/>
        <w:numPr>
          <w:ilvl w:val="0"/>
          <w:numId w:val="78"/>
        </w:numPr>
        <w:jc w:val="both"/>
        <w:rPr>
          <w:rFonts w:ascii="Calibri" w:hAnsi="Calibri" w:cs="Calibri"/>
          <w:spacing w:val="1"/>
          <w:w w:val="105"/>
        </w:rPr>
      </w:pPr>
      <w:r>
        <w:rPr>
          <w:rFonts w:ascii="Calibri" w:hAnsi="Calibri" w:cs="Calibri"/>
          <w:spacing w:val="1"/>
          <w:w w:val="105"/>
        </w:rPr>
        <w:t>Other funds for allocation include Fireworks Revenue</w:t>
      </w:r>
      <w:r w:rsidR="005D5ABC">
        <w:rPr>
          <w:rFonts w:ascii="Calibri" w:hAnsi="Calibri" w:cs="Calibri"/>
          <w:spacing w:val="1"/>
          <w:w w:val="105"/>
        </w:rPr>
        <w:t xml:space="preserve"> and </w:t>
      </w:r>
      <w:r>
        <w:rPr>
          <w:rFonts w:ascii="Calibri" w:hAnsi="Calibri" w:cs="Calibri"/>
          <w:spacing w:val="1"/>
          <w:w w:val="105"/>
        </w:rPr>
        <w:t>FY2024 prior year funds, totaling</w:t>
      </w:r>
      <w:r w:rsidR="00D50008">
        <w:rPr>
          <w:rFonts w:ascii="Calibri" w:hAnsi="Calibri" w:cs="Calibri"/>
          <w:spacing w:val="1"/>
          <w:w w:val="105"/>
        </w:rPr>
        <w:t xml:space="preserve"> about $2.4M.</w:t>
      </w:r>
    </w:p>
    <w:p w14:paraId="56FC6C54" w14:textId="4CE2CB5B" w:rsidR="00613EF5" w:rsidRDefault="00613EF5" w:rsidP="00267AD2">
      <w:pPr>
        <w:pStyle w:val="ListParagraph"/>
        <w:numPr>
          <w:ilvl w:val="1"/>
          <w:numId w:val="78"/>
        </w:numPr>
        <w:jc w:val="both"/>
        <w:rPr>
          <w:rFonts w:ascii="Calibri" w:hAnsi="Calibri" w:cs="Calibri"/>
          <w:spacing w:val="1"/>
          <w:w w:val="105"/>
        </w:rPr>
      </w:pPr>
      <w:r>
        <w:rPr>
          <w:rFonts w:ascii="Calibri" w:hAnsi="Calibri" w:cs="Calibri"/>
          <w:spacing w:val="1"/>
          <w:w w:val="105"/>
        </w:rPr>
        <w:t>Remaining FY2024 funds include:</w:t>
      </w:r>
    </w:p>
    <w:p w14:paraId="2696BEAD" w14:textId="528AD8ED" w:rsidR="00613EF5" w:rsidRDefault="00613EF5" w:rsidP="00267AD2">
      <w:pPr>
        <w:pStyle w:val="ListParagraph"/>
        <w:numPr>
          <w:ilvl w:val="2"/>
          <w:numId w:val="78"/>
        </w:numPr>
        <w:jc w:val="both"/>
        <w:rPr>
          <w:rFonts w:ascii="Calibri" w:hAnsi="Calibri" w:cs="Calibri"/>
          <w:spacing w:val="1"/>
          <w:w w:val="105"/>
        </w:rPr>
      </w:pPr>
      <w:r>
        <w:rPr>
          <w:rFonts w:ascii="Calibri" w:hAnsi="Calibri" w:cs="Calibri"/>
          <w:spacing w:val="1"/>
          <w:w w:val="105"/>
        </w:rPr>
        <w:t>$771K for trauma centers no</w:t>
      </w:r>
      <w:r w:rsidR="000F4F1C">
        <w:rPr>
          <w:rFonts w:ascii="Calibri" w:hAnsi="Calibri" w:cs="Calibri"/>
          <w:spacing w:val="1"/>
          <w:w w:val="105"/>
        </w:rPr>
        <w:t>t</w:t>
      </w:r>
      <w:r>
        <w:rPr>
          <w:rFonts w:ascii="Calibri" w:hAnsi="Calibri" w:cs="Calibri"/>
          <w:spacing w:val="1"/>
          <w:w w:val="105"/>
        </w:rPr>
        <w:t xml:space="preserve"> eligible for</w:t>
      </w:r>
      <w:r w:rsidR="000F4F1C">
        <w:rPr>
          <w:rFonts w:ascii="Calibri" w:hAnsi="Calibri" w:cs="Calibri"/>
          <w:spacing w:val="1"/>
          <w:w w:val="105"/>
        </w:rPr>
        <w:t xml:space="preserve"> </w:t>
      </w:r>
      <w:r>
        <w:rPr>
          <w:rFonts w:ascii="Calibri" w:hAnsi="Calibri" w:cs="Calibri"/>
          <w:spacing w:val="1"/>
          <w:w w:val="105"/>
        </w:rPr>
        <w:t>funding</w:t>
      </w:r>
    </w:p>
    <w:p w14:paraId="52E93332" w14:textId="02BA4A05" w:rsidR="00613EF5" w:rsidRDefault="00613EF5" w:rsidP="00267AD2">
      <w:pPr>
        <w:pStyle w:val="ListParagraph"/>
        <w:numPr>
          <w:ilvl w:val="2"/>
          <w:numId w:val="78"/>
        </w:numPr>
        <w:jc w:val="both"/>
        <w:rPr>
          <w:rFonts w:ascii="Calibri" w:hAnsi="Calibri" w:cs="Calibri"/>
          <w:spacing w:val="1"/>
          <w:w w:val="105"/>
        </w:rPr>
      </w:pPr>
      <w:r>
        <w:rPr>
          <w:rFonts w:ascii="Calibri" w:hAnsi="Calibri" w:cs="Calibri"/>
          <w:spacing w:val="1"/>
          <w:w w:val="105"/>
        </w:rPr>
        <w:t>$1.6M for the Trauma Registry Startup Grant</w:t>
      </w:r>
    </w:p>
    <w:p w14:paraId="52CA5AB6" w14:textId="672068BE" w:rsidR="00613EF5" w:rsidRDefault="000F4F1C" w:rsidP="00613EF5">
      <w:pPr>
        <w:pStyle w:val="ListParagraph"/>
        <w:numPr>
          <w:ilvl w:val="0"/>
          <w:numId w:val="78"/>
        </w:numPr>
        <w:jc w:val="both"/>
        <w:rPr>
          <w:rFonts w:ascii="Calibri" w:hAnsi="Calibri" w:cs="Calibri"/>
          <w:spacing w:val="1"/>
          <w:w w:val="105"/>
        </w:rPr>
      </w:pPr>
      <w:r>
        <w:rPr>
          <w:rFonts w:ascii="Calibri" w:hAnsi="Calibri" w:cs="Calibri"/>
          <w:spacing w:val="1"/>
          <w:w w:val="105"/>
        </w:rPr>
        <w:t>Combined with FY2025 reallocation</w:t>
      </w:r>
      <w:r w:rsidR="00267AD2">
        <w:rPr>
          <w:rFonts w:ascii="Calibri" w:hAnsi="Calibri" w:cs="Calibri"/>
          <w:spacing w:val="1"/>
          <w:w w:val="105"/>
        </w:rPr>
        <w:t xml:space="preserve"> and other funds </w:t>
      </w:r>
      <w:r>
        <w:rPr>
          <w:rFonts w:ascii="Calibri" w:hAnsi="Calibri" w:cs="Calibri"/>
          <w:spacing w:val="1"/>
          <w:w w:val="105"/>
        </w:rPr>
        <w:t>available for allocation</w:t>
      </w:r>
      <w:r w:rsidR="005D5ABC">
        <w:rPr>
          <w:rFonts w:ascii="Calibri" w:hAnsi="Calibri" w:cs="Calibri"/>
          <w:spacing w:val="1"/>
          <w:w w:val="105"/>
        </w:rPr>
        <w:t xml:space="preserve">, the total is </w:t>
      </w:r>
      <w:r>
        <w:rPr>
          <w:rFonts w:ascii="Calibri" w:hAnsi="Calibri" w:cs="Calibri"/>
          <w:spacing w:val="1"/>
          <w:w w:val="105"/>
        </w:rPr>
        <w:t>$4.1M.</w:t>
      </w:r>
    </w:p>
    <w:p w14:paraId="7F065FB6" w14:textId="0616392F" w:rsidR="000F4F1C" w:rsidRPr="000F4F1C" w:rsidRDefault="000F4F1C" w:rsidP="000F4F1C">
      <w:pPr>
        <w:pStyle w:val="ListParagraph"/>
        <w:numPr>
          <w:ilvl w:val="1"/>
          <w:numId w:val="78"/>
        </w:numPr>
        <w:jc w:val="both"/>
        <w:rPr>
          <w:rFonts w:ascii="Calibri" w:hAnsi="Calibri" w:cs="Calibri"/>
          <w:spacing w:val="1"/>
          <w:w w:val="105"/>
        </w:rPr>
      </w:pPr>
      <w:r>
        <w:rPr>
          <w:rFonts w:ascii="Calibri" w:hAnsi="Calibri" w:cs="Calibri"/>
          <w:spacing w:val="1"/>
          <w:w w:val="105"/>
        </w:rPr>
        <w:t xml:space="preserve">Of this, $590K was previously approved, </w:t>
      </w:r>
      <w:r w:rsidR="00267AD2">
        <w:rPr>
          <w:rFonts w:ascii="Calibri" w:hAnsi="Calibri" w:cs="Calibri"/>
          <w:spacing w:val="1"/>
          <w:w w:val="105"/>
        </w:rPr>
        <w:t xml:space="preserve">and </w:t>
      </w:r>
      <w:r>
        <w:rPr>
          <w:rFonts w:ascii="Calibri" w:hAnsi="Calibri" w:cs="Calibri"/>
          <w:spacing w:val="1"/>
          <w:w w:val="105"/>
        </w:rPr>
        <w:t xml:space="preserve">$3.3M remains for current approval. </w:t>
      </w:r>
    </w:p>
    <w:p w14:paraId="21A11342" w14:textId="052AA1E3" w:rsidR="000F4F1C" w:rsidRDefault="000F4F1C" w:rsidP="000F4F1C">
      <w:pPr>
        <w:jc w:val="both"/>
        <w:rPr>
          <w:rFonts w:ascii="Calibri" w:hAnsi="Calibri" w:cs="Calibri"/>
          <w:spacing w:val="1"/>
          <w:w w:val="105"/>
        </w:rPr>
      </w:pPr>
    </w:p>
    <w:p w14:paraId="1218C2AC" w14:textId="5CCF5F09" w:rsidR="000F4F1C" w:rsidRDefault="000F4F1C" w:rsidP="000F4F1C">
      <w:pPr>
        <w:jc w:val="both"/>
        <w:rPr>
          <w:rFonts w:ascii="Calibri" w:hAnsi="Calibri" w:cs="Calibri"/>
          <w:spacing w:val="1"/>
          <w:w w:val="105"/>
        </w:rPr>
      </w:pPr>
      <w:r>
        <w:rPr>
          <w:rFonts w:ascii="Calibri" w:hAnsi="Calibri" w:cs="Calibri"/>
          <w:spacing w:val="1"/>
          <w:w w:val="105"/>
        </w:rPr>
        <w:t>Liz Atkins reviewed a funding proposal to renew the Bingocize statewide license.</w:t>
      </w:r>
    </w:p>
    <w:p w14:paraId="6421DD72" w14:textId="43B9BBF0" w:rsidR="000F4F1C" w:rsidRDefault="000F4F1C" w:rsidP="000F4F1C">
      <w:pPr>
        <w:pStyle w:val="ListParagraph"/>
        <w:numPr>
          <w:ilvl w:val="0"/>
          <w:numId w:val="81"/>
        </w:numPr>
        <w:jc w:val="both"/>
        <w:rPr>
          <w:rFonts w:ascii="Calibri" w:hAnsi="Calibri" w:cs="Calibri"/>
          <w:spacing w:val="1"/>
          <w:w w:val="105"/>
        </w:rPr>
      </w:pPr>
      <w:r>
        <w:rPr>
          <w:rFonts w:ascii="Calibri" w:hAnsi="Calibri" w:cs="Calibri"/>
          <w:spacing w:val="1"/>
          <w:w w:val="105"/>
        </w:rPr>
        <w:t>Originally adopted during COVID to promote virtual fall prevention among older adults</w:t>
      </w:r>
    </w:p>
    <w:p w14:paraId="0B81C06B" w14:textId="50EB229B" w:rsidR="000F4F1C" w:rsidRDefault="000F4F1C" w:rsidP="000F4F1C">
      <w:pPr>
        <w:pStyle w:val="ListParagraph"/>
        <w:numPr>
          <w:ilvl w:val="0"/>
          <w:numId w:val="81"/>
        </w:numPr>
        <w:jc w:val="both"/>
        <w:rPr>
          <w:rFonts w:ascii="Calibri" w:hAnsi="Calibri" w:cs="Calibri"/>
          <w:spacing w:val="1"/>
          <w:w w:val="105"/>
        </w:rPr>
      </w:pPr>
      <w:r>
        <w:rPr>
          <w:rFonts w:ascii="Calibri" w:hAnsi="Calibri" w:cs="Calibri"/>
          <w:spacing w:val="1"/>
          <w:w w:val="105"/>
        </w:rPr>
        <w:t>Combin</w:t>
      </w:r>
      <w:r w:rsidR="00267AD2">
        <w:rPr>
          <w:rFonts w:ascii="Calibri" w:hAnsi="Calibri" w:cs="Calibri"/>
          <w:spacing w:val="1"/>
          <w:w w:val="105"/>
        </w:rPr>
        <w:t>es</w:t>
      </w:r>
      <w:r>
        <w:rPr>
          <w:rFonts w:ascii="Calibri" w:hAnsi="Calibri" w:cs="Calibri"/>
          <w:spacing w:val="1"/>
          <w:w w:val="105"/>
        </w:rPr>
        <w:t xml:space="preserve"> Bingo with exercise, developed by a research group in Kentucky.</w:t>
      </w:r>
    </w:p>
    <w:p w14:paraId="0E83756C" w14:textId="494837DF" w:rsidR="000F4F1C" w:rsidRDefault="000F4F1C" w:rsidP="000F4F1C">
      <w:pPr>
        <w:pStyle w:val="ListParagraph"/>
        <w:numPr>
          <w:ilvl w:val="0"/>
          <w:numId w:val="81"/>
        </w:numPr>
        <w:jc w:val="both"/>
        <w:rPr>
          <w:rFonts w:ascii="Calibri" w:hAnsi="Calibri" w:cs="Calibri"/>
          <w:spacing w:val="1"/>
          <w:w w:val="105"/>
        </w:rPr>
      </w:pPr>
      <w:r>
        <w:rPr>
          <w:rFonts w:ascii="Calibri" w:hAnsi="Calibri" w:cs="Calibri"/>
          <w:spacing w:val="1"/>
          <w:w w:val="105"/>
        </w:rPr>
        <w:t xml:space="preserve">Central Georgia’s agency on aging can no longer fund the statewide license. </w:t>
      </w:r>
    </w:p>
    <w:p w14:paraId="3C56E063" w14:textId="147B7D6E" w:rsidR="000F4F1C" w:rsidRDefault="000F4F1C" w:rsidP="000F4F1C">
      <w:pPr>
        <w:pStyle w:val="ListParagraph"/>
        <w:numPr>
          <w:ilvl w:val="0"/>
          <w:numId w:val="81"/>
        </w:numPr>
        <w:jc w:val="both"/>
        <w:rPr>
          <w:rFonts w:ascii="Calibri" w:hAnsi="Calibri" w:cs="Calibri"/>
          <w:spacing w:val="1"/>
          <w:w w:val="105"/>
        </w:rPr>
      </w:pPr>
      <w:r>
        <w:rPr>
          <w:rFonts w:ascii="Calibri" w:hAnsi="Calibri" w:cs="Calibri"/>
          <w:spacing w:val="1"/>
          <w:w w:val="105"/>
        </w:rPr>
        <w:t xml:space="preserve">Proposal to renew the license for $12,915, allowing any provider in Georgia to use the program. </w:t>
      </w:r>
    </w:p>
    <w:p w14:paraId="21F52AE5" w14:textId="77777777" w:rsidR="000F4F1C" w:rsidRDefault="000F4F1C" w:rsidP="000F4F1C">
      <w:pPr>
        <w:jc w:val="both"/>
        <w:rPr>
          <w:rFonts w:ascii="Calibri" w:hAnsi="Calibri" w:cs="Calibri"/>
          <w:spacing w:val="1"/>
          <w:w w:val="105"/>
        </w:rPr>
      </w:pPr>
    </w:p>
    <w:p w14:paraId="1A87AB96" w14:textId="77777777" w:rsidR="005D5ABC" w:rsidRDefault="005D5ABC" w:rsidP="000F4F1C">
      <w:pPr>
        <w:jc w:val="both"/>
        <w:rPr>
          <w:rFonts w:ascii="Calibri" w:hAnsi="Calibri" w:cs="Calibri"/>
          <w:spacing w:val="1"/>
          <w:w w:val="105"/>
        </w:rPr>
      </w:pPr>
    </w:p>
    <w:p w14:paraId="4FDBB923" w14:textId="529DEF63" w:rsidR="00D50008" w:rsidRDefault="000F4F1C" w:rsidP="000F4F1C">
      <w:pPr>
        <w:jc w:val="both"/>
        <w:rPr>
          <w:rFonts w:ascii="Calibri" w:hAnsi="Calibri" w:cs="Calibri"/>
          <w:spacing w:val="1"/>
          <w:w w:val="105"/>
        </w:rPr>
      </w:pPr>
      <w:r>
        <w:rPr>
          <w:rFonts w:ascii="Calibri" w:hAnsi="Calibri" w:cs="Calibri"/>
          <w:spacing w:val="1"/>
          <w:w w:val="105"/>
        </w:rPr>
        <w:lastRenderedPageBreak/>
        <w:t>Committee members agreed on the importance of ongoing support for Bingocize.</w:t>
      </w:r>
      <w:r w:rsidR="006F0D38">
        <w:rPr>
          <w:rFonts w:ascii="Calibri" w:hAnsi="Calibri" w:cs="Calibri"/>
          <w:spacing w:val="1"/>
          <w:w w:val="105"/>
        </w:rPr>
        <w:t xml:space="preserve"> The Committee reviewed the spend </w:t>
      </w:r>
      <w:proofErr w:type="spellStart"/>
      <w:r w:rsidR="005D5ABC">
        <w:rPr>
          <w:rFonts w:ascii="Calibri" w:hAnsi="Calibri" w:cs="Calibri"/>
          <w:spacing w:val="1"/>
          <w:w w:val="105"/>
        </w:rPr>
        <w:t>plan</w:t>
      </w:r>
      <w:r w:rsidR="006F0D38">
        <w:rPr>
          <w:rFonts w:ascii="Calibri" w:hAnsi="Calibri" w:cs="Calibri"/>
          <w:spacing w:val="1"/>
          <w:w w:val="105"/>
        </w:rPr>
        <w:t>l</w:t>
      </w:r>
      <w:proofErr w:type="spellEnd"/>
      <w:r w:rsidR="006F0D38">
        <w:rPr>
          <w:rFonts w:ascii="Calibri" w:hAnsi="Calibri" w:cs="Calibri"/>
          <w:spacing w:val="1"/>
          <w:w w:val="105"/>
        </w:rPr>
        <w:t xml:space="preserve"> for the remaining $3.3M, which includes funding for trauma centers, EMS, and the Statewide Bingocize license. Katie noted there is $792,488 in trust fund interest</w:t>
      </w:r>
      <w:r w:rsidR="005D5ABC">
        <w:rPr>
          <w:rFonts w:ascii="Calibri" w:hAnsi="Calibri" w:cs="Calibri"/>
          <w:spacing w:val="1"/>
          <w:w w:val="105"/>
        </w:rPr>
        <w:t xml:space="preserve"> in reserve. </w:t>
      </w:r>
      <w:r w:rsidR="006F0D38">
        <w:rPr>
          <w:rFonts w:ascii="Calibri" w:hAnsi="Calibri" w:cs="Calibri"/>
          <w:spacing w:val="1"/>
          <w:w w:val="105"/>
        </w:rPr>
        <w:t xml:space="preserve">Pete recommended a separate motion for the $3.3M and the trust fund interest. </w:t>
      </w:r>
    </w:p>
    <w:p w14:paraId="1191FB71" w14:textId="77777777" w:rsidR="00D50008" w:rsidRDefault="00D50008" w:rsidP="000F4F1C">
      <w:pPr>
        <w:jc w:val="both"/>
        <w:rPr>
          <w:rFonts w:ascii="Calibri" w:hAnsi="Calibri" w:cs="Calibri"/>
          <w:spacing w:val="1"/>
          <w:w w:val="105"/>
        </w:rPr>
      </w:pPr>
    </w:p>
    <w:p w14:paraId="78A47ED7" w14:textId="4D79773A" w:rsidR="006F0D38" w:rsidRDefault="006F0D38" w:rsidP="000F4F1C">
      <w:pPr>
        <w:jc w:val="both"/>
        <w:rPr>
          <w:rFonts w:ascii="Calibri" w:hAnsi="Calibri" w:cs="Calibri"/>
          <w:spacing w:val="1"/>
          <w:w w:val="105"/>
        </w:rPr>
      </w:pPr>
      <w:r>
        <w:rPr>
          <w:rFonts w:ascii="Calibri" w:hAnsi="Calibri" w:cs="Calibri"/>
          <w:spacing w:val="1"/>
          <w:w w:val="105"/>
        </w:rPr>
        <w:t xml:space="preserve">Jesse asked how the EMS funds were allocated. Katie explained that the EMS Committee votes on its usage. Historically, they have used the reallocation to pay down on AVLS-related expenses in advance and free up next year’s fiscal funding. Due to </w:t>
      </w:r>
      <w:r w:rsidR="005D5ABC">
        <w:rPr>
          <w:rFonts w:ascii="Calibri" w:hAnsi="Calibri" w:cs="Calibri"/>
          <w:spacing w:val="1"/>
          <w:w w:val="105"/>
        </w:rPr>
        <w:t>s</w:t>
      </w:r>
      <w:r>
        <w:rPr>
          <w:rFonts w:ascii="Calibri" w:hAnsi="Calibri" w:cs="Calibri"/>
          <w:spacing w:val="1"/>
          <w:w w:val="105"/>
        </w:rPr>
        <w:t xml:space="preserve">tate time constraints, reallocated funds are typically used on previously approved expenses, as the funds </w:t>
      </w:r>
      <w:proofErr w:type="gramStart"/>
      <w:r>
        <w:rPr>
          <w:rFonts w:ascii="Calibri" w:hAnsi="Calibri" w:cs="Calibri"/>
          <w:spacing w:val="1"/>
          <w:w w:val="105"/>
        </w:rPr>
        <w:t>have to</w:t>
      </w:r>
      <w:proofErr w:type="gramEnd"/>
      <w:r>
        <w:rPr>
          <w:rFonts w:ascii="Calibri" w:hAnsi="Calibri" w:cs="Calibri"/>
          <w:spacing w:val="1"/>
          <w:w w:val="105"/>
        </w:rPr>
        <w:t xml:space="preserve"> be encumbered by the end of May. </w:t>
      </w:r>
    </w:p>
    <w:p w14:paraId="5D7BA903" w14:textId="77777777" w:rsidR="006F0D38" w:rsidRDefault="006F0D38" w:rsidP="000F4F1C">
      <w:pPr>
        <w:jc w:val="both"/>
        <w:rPr>
          <w:rFonts w:ascii="Calibri" w:hAnsi="Calibri" w:cs="Calibri"/>
          <w:spacing w:val="1"/>
          <w:w w:val="105"/>
        </w:rPr>
      </w:pPr>
    </w:p>
    <w:p w14:paraId="3C2B1DEC" w14:textId="23D0BF80" w:rsidR="006F0D38" w:rsidRPr="005F7549" w:rsidRDefault="006F0D38" w:rsidP="006F0D38">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04</w:t>
      </w:r>
      <w:r w:rsidRPr="005F7549">
        <w:rPr>
          <w:rFonts w:ascii="Calibri" w:hAnsi="Calibri" w:cs="Calibri"/>
          <w:b/>
          <w:bCs/>
          <w:color w:val="3939F1"/>
          <w:u w:val="single"/>
        </w:rPr>
        <w:t>-0</w:t>
      </w:r>
      <w:r>
        <w:rPr>
          <w:rFonts w:ascii="Calibri" w:hAnsi="Calibri" w:cs="Calibri"/>
          <w:b/>
          <w:bCs/>
          <w:color w:val="3939F1"/>
          <w:u w:val="single"/>
        </w:rPr>
        <w:t>6</w:t>
      </w:r>
      <w:r w:rsidRPr="005F7549">
        <w:rPr>
          <w:rFonts w:ascii="Calibri" w:hAnsi="Calibri" w:cs="Calibri"/>
          <w:b/>
          <w:bCs/>
          <w:color w:val="3939F1"/>
          <w:u w:val="single"/>
        </w:rPr>
        <w:t>:</w:t>
      </w:r>
    </w:p>
    <w:p w14:paraId="5D27BD20" w14:textId="6FB48563" w:rsidR="006F0D38" w:rsidRPr="005F7549" w:rsidRDefault="006F0D38" w:rsidP="006F0D38">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approve </w:t>
      </w:r>
      <w:r w:rsidR="006419C6">
        <w:rPr>
          <w:rFonts w:ascii="Calibri" w:hAnsi="Calibri" w:cs="Calibri"/>
          <w:b/>
          <w:bCs/>
          <w:color w:val="3939F1"/>
        </w:rPr>
        <w:t xml:space="preserve">the proposed FY2025 </w:t>
      </w:r>
      <w:r w:rsidR="009C4C38">
        <w:rPr>
          <w:rFonts w:ascii="Calibri" w:hAnsi="Calibri" w:cs="Calibri"/>
          <w:b/>
          <w:bCs/>
          <w:color w:val="3939F1"/>
        </w:rPr>
        <w:t xml:space="preserve">Final </w:t>
      </w:r>
      <w:r w:rsidR="00D50008">
        <w:rPr>
          <w:rFonts w:ascii="Calibri" w:hAnsi="Calibri" w:cs="Calibri"/>
          <w:b/>
          <w:bCs/>
          <w:color w:val="3939F1"/>
        </w:rPr>
        <w:t>Spend Plan</w:t>
      </w:r>
    </w:p>
    <w:p w14:paraId="588F5F06" w14:textId="726B2A38" w:rsidR="006F0D38" w:rsidRPr="000D71F9" w:rsidRDefault="006F0D38" w:rsidP="006F0D38">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sidR="006419C6">
        <w:rPr>
          <w:rFonts w:ascii="Calibri" w:hAnsi="Calibri" w:cs="Calibri"/>
        </w:rPr>
        <w:t>Regina Medeiros</w:t>
      </w:r>
      <w:r w:rsidRPr="000D71F9">
        <w:rPr>
          <w:rFonts w:ascii="Calibri" w:hAnsi="Calibri" w:cs="Calibri"/>
        </w:rPr>
        <w:tab/>
      </w:r>
    </w:p>
    <w:p w14:paraId="0F3D4053" w14:textId="351B40EB" w:rsidR="006F0D38" w:rsidRPr="000D71F9" w:rsidRDefault="006F0D38" w:rsidP="006F0D38">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sidR="006419C6">
        <w:rPr>
          <w:rFonts w:ascii="Calibri" w:hAnsi="Calibri" w:cs="Calibri"/>
        </w:rPr>
        <w:t>Jesse Gibson</w:t>
      </w:r>
    </w:p>
    <w:p w14:paraId="3BD96D25" w14:textId="77777777" w:rsidR="006F0D38" w:rsidRPr="005F7549" w:rsidRDefault="006F0D38" w:rsidP="006F0D38">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1F3CF8BD" w14:textId="77777777" w:rsidR="006F0D38" w:rsidRDefault="006F0D38" w:rsidP="006F0D38">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51B7EFA6" w14:textId="77777777" w:rsidR="00267AD2" w:rsidRDefault="00267AD2" w:rsidP="000F4F1C">
      <w:pPr>
        <w:jc w:val="both"/>
        <w:rPr>
          <w:rFonts w:ascii="Calibri" w:hAnsi="Calibri" w:cs="Calibri"/>
          <w:spacing w:val="1"/>
          <w:w w:val="105"/>
        </w:rPr>
      </w:pPr>
    </w:p>
    <w:p w14:paraId="0396681B" w14:textId="33631517" w:rsidR="006419C6" w:rsidRDefault="006419C6" w:rsidP="000F4F1C">
      <w:pPr>
        <w:jc w:val="both"/>
        <w:rPr>
          <w:rFonts w:ascii="Calibri" w:hAnsi="Calibri" w:cs="Calibri"/>
          <w:spacing w:val="1"/>
          <w:w w:val="105"/>
        </w:rPr>
      </w:pPr>
      <w:r>
        <w:rPr>
          <w:rFonts w:ascii="Calibri" w:hAnsi="Calibri" w:cs="Calibri"/>
          <w:spacing w:val="1"/>
          <w:w w:val="105"/>
        </w:rPr>
        <w:t xml:space="preserve">Pete moved to discuss the remaining trust fund interest and </w:t>
      </w:r>
      <w:r w:rsidR="00D50008">
        <w:rPr>
          <w:rFonts w:ascii="Calibri" w:hAnsi="Calibri" w:cs="Calibri"/>
          <w:spacing w:val="1"/>
          <w:w w:val="105"/>
        </w:rPr>
        <w:t>requested</w:t>
      </w:r>
      <w:r>
        <w:rPr>
          <w:rFonts w:ascii="Calibri" w:hAnsi="Calibri" w:cs="Calibri"/>
          <w:spacing w:val="1"/>
          <w:w w:val="105"/>
        </w:rPr>
        <w:t xml:space="preserve"> a motion to continue holding the funds in reserve.</w:t>
      </w:r>
    </w:p>
    <w:p w14:paraId="6EDE1229" w14:textId="77777777" w:rsidR="006419C6" w:rsidRDefault="006419C6" w:rsidP="000F4F1C">
      <w:pPr>
        <w:jc w:val="both"/>
        <w:rPr>
          <w:rFonts w:ascii="Calibri" w:hAnsi="Calibri" w:cs="Calibri"/>
          <w:spacing w:val="1"/>
          <w:w w:val="105"/>
        </w:rPr>
      </w:pPr>
    </w:p>
    <w:p w14:paraId="61477B55" w14:textId="4493E32A" w:rsidR="006419C6" w:rsidRPr="005F7549" w:rsidRDefault="006419C6" w:rsidP="006419C6">
      <w:pPr>
        <w:tabs>
          <w:tab w:val="left" w:pos="8010"/>
        </w:tabs>
        <w:ind w:left="720" w:right="1170" w:firstLine="720"/>
        <w:jc w:val="both"/>
        <w:rPr>
          <w:rFonts w:ascii="Calibri" w:hAnsi="Calibri" w:cs="Calibri"/>
          <w:b/>
          <w:bCs/>
          <w:color w:val="3939F1"/>
          <w:u w:val="single"/>
        </w:rPr>
      </w:pPr>
      <w:bookmarkStart w:id="0" w:name="OLE_LINK5"/>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04</w:t>
      </w:r>
      <w:r w:rsidRPr="005F7549">
        <w:rPr>
          <w:rFonts w:ascii="Calibri" w:hAnsi="Calibri" w:cs="Calibri"/>
          <w:b/>
          <w:bCs/>
          <w:color w:val="3939F1"/>
          <w:u w:val="single"/>
        </w:rPr>
        <w:t>-0</w:t>
      </w:r>
      <w:r>
        <w:rPr>
          <w:rFonts w:ascii="Calibri" w:hAnsi="Calibri" w:cs="Calibri"/>
          <w:b/>
          <w:bCs/>
          <w:color w:val="3939F1"/>
          <w:u w:val="single"/>
        </w:rPr>
        <w:t>7:</w:t>
      </w:r>
    </w:p>
    <w:p w14:paraId="0E5344F9" w14:textId="7B2CE792" w:rsidR="006419C6" w:rsidRPr="005F7549" w:rsidRDefault="006419C6" w:rsidP="006419C6">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approve holding the trust fund interest, $792,488 in reserve </w:t>
      </w:r>
    </w:p>
    <w:p w14:paraId="2B89B6CF" w14:textId="0B45BD83" w:rsidR="006419C6" w:rsidRPr="000D71F9" w:rsidRDefault="006419C6" w:rsidP="006419C6">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James Dunne</w:t>
      </w:r>
      <w:r w:rsidRPr="000D71F9">
        <w:rPr>
          <w:rFonts w:ascii="Calibri" w:hAnsi="Calibri" w:cs="Calibri"/>
        </w:rPr>
        <w:tab/>
      </w:r>
    </w:p>
    <w:p w14:paraId="5D36FF6F" w14:textId="56C0F60D" w:rsidR="006419C6" w:rsidRPr="000D71F9" w:rsidRDefault="006419C6" w:rsidP="006419C6">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Regina Medeiros</w:t>
      </w:r>
    </w:p>
    <w:p w14:paraId="21F2362B" w14:textId="77777777" w:rsidR="006419C6" w:rsidRPr="005F7549" w:rsidRDefault="006419C6" w:rsidP="006419C6">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6414D83A" w14:textId="77777777" w:rsidR="006419C6" w:rsidRDefault="006419C6" w:rsidP="006419C6">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bookmarkEnd w:id="0"/>
    <w:p w14:paraId="367C8001" w14:textId="77777777" w:rsidR="006419C6" w:rsidRDefault="006419C6" w:rsidP="000F4F1C">
      <w:pPr>
        <w:jc w:val="both"/>
        <w:rPr>
          <w:rFonts w:ascii="Calibri" w:hAnsi="Calibri" w:cs="Calibri"/>
          <w:spacing w:val="1"/>
          <w:w w:val="105"/>
        </w:rPr>
      </w:pPr>
    </w:p>
    <w:p w14:paraId="60F3A6DA" w14:textId="77777777" w:rsidR="006419C6" w:rsidRDefault="006419C6" w:rsidP="000F4F1C">
      <w:pPr>
        <w:jc w:val="both"/>
        <w:rPr>
          <w:rFonts w:ascii="Calibri" w:hAnsi="Calibri" w:cs="Calibri"/>
          <w:spacing w:val="1"/>
          <w:w w:val="105"/>
        </w:rPr>
      </w:pPr>
    </w:p>
    <w:p w14:paraId="563DE1C0" w14:textId="04BCD28A" w:rsidR="00267AD2" w:rsidRDefault="006419C6" w:rsidP="000F4F1C">
      <w:pPr>
        <w:jc w:val="both"/>
        <w:rPr>
          <w:rFonts w:ascii="Calibri" w:hAnsi="Calibri" w:cs="Calibri"/>
          <w:spacing w:val="1"/>
          <w:w w:val="105"/>
        </w:rPr>
      </w:pPr>
      <w:r>
        <w:rPr>
          <w:rFonts w:ascii="Calibri" w:hAnsi="Calibri" w:cs="Calibri"/>
          <w:spacing w:val="1"/>
          <w:w w:val="105"/>
        </w:rPr>
        <w:t xml:space="preserve">Dr. Dunne expressed concern about the growing size of the trust fund interest and questioned whether the Commission had a clear spending plan, or if it’s better to maintain it as a contingency reserve. Liz confirmed that while the fund is currently treated as a reserve for future projects, a </w:t>
      </w:r>
      <w:proofErr w:type="gramStart"/>
      <w:r>
        <w:rPr>
          <w:rFonts w:ascii="Calibri" w:hAnsi="Calibri" w:cs="Calibri"/>
          <w:spacing w:val="1"/>
          <w:w w:val="105"/>
        </w:rPr>
        <w:t>3-5 year</w:t>
      </w:r>
      <w:proofErr w:type="gramEnd"/>
      <w:r>
        <w:rPr>
          <w:rFonts w:ascii="Calibri" w:hAnsi="Calibri" w:cs="Calibri"/>
          <w:spacing w:val="1"/>
          <w:w w:val="105"/>
        </w:rPr>
        <w:t xml:space="preserve"> plan should be developed. It was noted that there is a 10-year legislative cap on the trust fund, which was enacted in 2022 and expires in 2032, barring renewal. The state treasury manages the trust fund with a very conservative investment strategy focusing on principal preservation. As a result, the interest yield is relatively low, estimated at around 1-2.5%.  Pete expressed disappointment over the low return, but Liz reiterated that the conservative handling and partial investment of the funds account for the modest gains. </w:t>
      </w:r>
    </w:p>
    <w:p w14:paraId="4EEE3CEE" w14:textId="77777777" w:rsidR="006419C6" w:rsidRDefault="006419C6" w:rsidP="000F4F1C">
      <w:pPr>
        <w:jc w:val="both"/>
        <w:rPr>
          <w:rFonts w:ascii="Calibri" w:hAnsi="Calibri" w:cs="Calibri"/>
          <w:spacing w:val="1"/>
          <w:w w:val="105"/>
        </w:rPr>
      </w:pPr>
    </w:p>
    <w:p w14:paraId="496D4FA2" w14:textId="47DFCEC0" w:rsidR="00CD7E67" w:rsidRDefault="006419C6" w:rsidP="000F4F1C">
      <w:pPr>
        <w:jc w:val="both"/>
        <w:rPr>
          <w:rFonts w:ascii="Calibri" w:hAnsi="Calibri" w:cs="Calibri"/>
          <w:spacing w:val="1"/>
          <w:w w:val="105"/>
        </w:rPr>
      </w:pPr>
      <w:r>
        <w:rPr>
          <w:rFonts w:ascii="Calibri" w:hAnsi="Calibri" w:cs="Calibri"/>
          <w:spacing w:val="1"/>
          <w:w w:val="105"/>
        </w:rPr>
        <w:t xml:space="preserve">With no further discussion, Pete advised </w:t>
      </w:r>
      <w:r w:rsidR="00D50008">
        <w:rPr>
          <w:rFonts w:ascii="Calibri" w:hAnsi="Calibri" w:cs="Calibri"/>
          <w:spacing w:val="1"/>
          <w:w w:val="105"/>
        </w:rPr>
        <w:t xml:space="preserve">that </w:t>
      </w:r>
      <w:r>
        <w:rPr>
          <w:rFonts w:ascii="Calibri" w:hAnsi="Calibri" w:cs="Calibri"/>
          <w:spacing w:val="1"/>
          <w:w w:val="105"/>
        </w:rPr>
        <w:t>the next Finance Committee meeting is scheduled for Monday, May 5</w:t>
      </w:r>
      <w:r w:rsidRPr="006419C6">
        <w:rPr>
          <w:rFonts w:ascii="Calibri" w:hAnsi="Calibri" w:cs="Calibri"/>
          <w:spacing w:val="1"/>
          <w:w w:val="105"/>
          <w:vertAlign w:val="superscript"/>
        </w:rPr>
        <w:t>th</w:t>
      </w:r>
      <w:r>
        <w:rPr>
          <w:rFonts w:ascii="Calibri" w:hAnsi="Calibri" w:cs="Calibri"/>
          <w:spacing w:val="1"/>
          <w:w w:val="105"/>
        </w:rPr>
        <w:t xml:space="preserve"> at 3:30 PM, noting the meeting was moved up to approve the FY2026 budget</w:t>
      </w:r>
      <w:r w:rsidR="00D50008">
        <w:rPr>
          <w:rFonts w:ascii="Calibri" w:hAnsi="Calibri" w:cs="Calibri"/>
          <w:spacing w:val="1"/>
          <w:w w:val="105"/>
        </w:rPr>
        <w:t xml:space="preserve"> before the May 15</w:t>
      </w:r>
      <w:r w:rsidR="00D50008" w:rsidRPr="00D50008">
        <w:rPr>
          <w:rFonts w:ascii="Calibri" w:hAnsi="Calibri" w:cs="Calibri"/>
          <w:spacing w:val="1"/>
          <w:w w:val="105"/>
          <w:vertAlign w:val="superscript"/>
        </w:rPr>
        <w:t>th</w:t>
      </w:r>
      <w:r w:rsidR="00D50008">
        <w:rPr>
          <w:rFonts w:ascii="Calibri" w:hAnsi="Calibri" w:cs="Calibri"/>
          <w:spacing w:val="1"/>
          <w:w w:val="105"/>
        </w:rPr>
        <w:t xml:space="preserve"> Commission meeting. Pete requested a motion to adjourn.</w:t>
      </w:r>
    </w:p>
    <w:p w14:paraId="4398B559" w14:textId="77777777" w:rsidR="00CD7E67" w:rsidRDefault="00CD7E67" w:rsidP="000F4F1C">
      <w:pPr>
        <w:jc w:val="both"/>
        <w:rPr>
          <w:rFonts w:ascii="Calibri" w:hAnsi="Calibri" w:cs="Calibri"/>
          <w:spacing w:val="1"/>
          <w:w w:val="105"/>
        </w:rPr>
      </w:pPr>
    </w:p>
    <w:p w14:paraId="1C5849D3" w14:textId="2BDA85F0" w:rsidR="00D50008" w:rsidRPr="005F7549" w:rsidRDefault="00D50008" w:rsidP="00D50008">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04</w:t>
      </w:r>
      <w:r w:rsidRPr="005F7549">
        <w:rPr>
          <w:rFonts w:ascii="Calibri" w:hAnsi="Calibri" w:cs="Calibri"/>
          <w:b/>
          <w:bCs/>
          <w:color w:val="3939F1"/>
          <w:u w:val="single"/>
        </w:rPr>
        <w:t>-0</w:t>
      </w:r>
      <w:r>
        <w:rPr>
          <w:rFonts w:ascii="Calibri" w:hAnsi="Calibri" w:cs="Calibri"/>
          <w:b/>
          <w:bCs/>
          <w:color w:val="3939F1"/>
          <w:u w:val="single"/>
        </w:rPr>
        <w:t>8:</w:t>
      </w:r>
    </w:p>
    <w:p w14:paraId="0214D5C9" w14:textId="2DC1DD4A" w:rsidR="00D50008" w:rsidRPr="005F7549" w:rsidRDefault="00D50008" w:rsidP="00D50008">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adjourn</w:t>
      </w:r>
    </w:p>
    <w:p w14:paraId="745A20FC" w14:textId="13D4872F" w:rsidR="00D50008" w:rsidRPr="000D71F9" w:rsidRDefault="00D50008" w:rsidP="00D50008">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Jesse Gibson</w:t>
      </w:r>
      <w:r w:rsidRPr="000D71F9">
        <w:rPr>
          <w:rFonts w:ascii="Calibri" w:hAnsi="Calibri" w:cs="Calibri"/>
        </w:rPr>
        <w:tab/>
      </w:r>
    </w:p>
    <w:p w14:paraId="40B060C1" w14:textId="77777777" w:rsidR="00D50008" w:rsidRPr="000D71F9" w:rsidRDefault="00D50008" w:rsidP="00D50008">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Regina Medeiros</w:t>
      </w:r>
    </w:p>
    <w:p w14:paraId="497CAA99" w14:textId="77777777" w:rsidR="00D50008" w:rsidRPr="005F7549" w:rsidRDefault="00D50008" w:rsidP="00D50008">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1CFBB899" w14:textId="5572F361" w:rsidR="00613EF5" w:rsidRPr="00CD7E67" w:rsidRDefault="00D50008" w:rsidP="00CD7E67">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3A9C8E66" w14:textId="77777777" w:rsidR="00FA493F" w:rsidRPr="00E972E9" w:rsidRDefault="00FA493F" w:rsidP="00E972E9">
      <w:pPr>
        <w:jc w:val="both"/>
        <w:rPr>
          <w:rFonts w:ascii="Calibri" w:hAnsi="Calibri" w:cs="Calibri"/>
          <w:spacing w:val="1"/>
          <w:w w:val="105"/>
        </w:rPr>
      </w:pPr>
    </w:p>
    <w:p w14:paraId="03EFC4EB" w14:textId="77777777" w:rsidR="005D5ABC" w:rsidRDefault="005D5ABC" w:rsidP="006F3CE5">
      <w:pPr>
        <w:jc w:val="both"/>
        <w:rPr>
          <w:rFonts w:ascii="Calibri" w:hAnsi="Calibri" w:cs="Calibri"/>
          <w:b/>
          <w:bCs/>
          <w:caps/>
          <w:spacing w:val="1"/>
          <w:w w:val="105"/>
          <w:sz w:val="24"/>
          <w:szCs w:val="24"/>
          <w:u w:val="single"/>
        </w:rPr>
      </w:pPr>
    </w:p>
    <w:p w14:paraId="6E6BC655" w14:textId="77777777" w:rsidR="005D5ABC" w:rsidRDefault="005D5ABC" w:rsidP="006F3CE5">
      <w:pPr>
        <w:jc w:val="both"/>
        <w:rPr>
          <w:rFonts w:ascii="Calibri" w:hAnsi="Calibri" w:cs="Calibri"/>
          <w:b/>
          <w:bCs/>
          <w:caps/>
          <w:spacing w:val="1"/>
          <w:w w:val="105"/>
          <w:sz w:val="24"/>
          <w:szCs w:val="24"/>
          <w:u w:val="single"/>
        </w:rPr>
      </w:pPr>
    </w:p>
    <w:p w14:paraId="699DD813" w14:textId="20621928" w:rsidR="00375186" w:rsidRDefault="00FC7CCC" w:rsidP="006F3CE5">
      <w:pPr>
        <w:jc w:val="both"/>
        <w:rPr>
          <w:rFonts w:ascii="Calibri" w:hAnsi="Calibri" w:cs="Calibri"/>
          <w:b/>
          <w:bCs/>
          <w:caps/>
          <w:spacing w:val="1"/>
          <w:w w:val="105"/>
          <w:sz w:val="24"/>
          <w:szCs w:val="24"/>
          <w:u w:val="single"/>
        </w:rPr>
      </w:pPr>
      <w:r w:rsidRPr="00A27D2F">
        <w:rPr>
          <w:rFonts w:ascii="Calibri" w:hAnsi="Calibri" w:cs="Calibri"/>
          <w:b/>
          <w:bCs/>
          <w:caps/>
          <w:spacing w:val="1"/>
          <w:w w:val="105"/>
          <w:sz w:val="24"/>
          <w:szCs w:val="24"/>
          <w:u w:val="single"/>
        </w:rPr>
        <w:lastRenderedPageBreak/>
        <w:t xml:space="preserve">Summary of Action </w:t>
      </w:r>
      <w:r w:rsidR="00265DDA" w:rsidRPr="00A27D2F">
        <w:rPr>
          <w:rFonts w:ascii="Calibri" w:hAnsi="Calibri" w:cs="Calibri"/>
          <w:b/>
          <w:bCs/>
          <w:caps/>
          <w:spacing w:val="1"/>
          <w:w w:val="105"/>
          <w:sz w:val="24"/>
          <w:szCs w:val="24"/>
          <w:u w:val="single"/>
        </w:rPr>
        <w:t>Items</w:t>
      </w:r>
      <w:r w:rsidRPr="00A27D2F">
        <w:rPr>
          <w:rFonts w:ascii="Calibri" w:hAnsi="Calibri" w:cs="Calibri"/>
          <w:b/>
          <w:bCs/>
          <w:caps/>
          <w:spacing w:val="1"/>
          <w:w w:val="105"/>
          <w:sz w:val="24"/>
          <w:szCs w:val="24"/>
          <w:u w:val="single"/>
        </w:rPr>
        <w:t xml:space="preserve"> &amp; Adjournment</w:t>
      </w:r>
    </w:p>
    <w:p w14:paraId="71B2DE91" w14:textId="77777777" w:rsidR="009C4C38" w:rsidRPr="009C4C38" w:rsidRDefault="009C4C38" w:rsidP="009C4C38">
      <w:pPr>
        <w:pStyle w:val="BodyText"/>
        <w:numPr>
          <w:ilvl w:val="0"/>
          <w:numId w:val="75"/>
        </w:numPr>
        <w:ind w:right="-493"/>
        <w:jc w:val="both"/>
        <w:rPr>
          <w:rFonts w:ascii="Calibri" w:eastAsiaTheme="minorHAnsi" w:hAnsi="Calibri" w:cs="Calibri"/>
          <w:spacing w:val="1"/>
          <w:w w:val="105"/>
          <w:sz w:val="22"/>
          <w:szCs w:val="22"/>
        </w:rPr>
      </w:pPr>
      <w:r w:rsidRPr="009C4C38">
        <w:rPr>
          <w:rFonts w:ascii="Calibri" w:eastAsiaTheme="minorHAnsi" w:hAnsi="Calibri" w:cs="Calibri"/>
          <w:spacing w:val="1"/>
          <w:w w:val="105"/>
          <w:sz w:val="22"/>
          <w:szCs w:val="22"/>
        </w:rPr>
        <w:t>Katie Vaughan presented the standing agenda items, which included budget-to-expense updates and projections (</w:t>
      </w:r>
      <w:r w:rsidRPr="009C4C38">
        <w:rPr>
          <w:rFonts w:ascii="Calibri" w:eastAsiaTheme="minorHAnsi" w:hAnsi="Calibri" w:cs="Calibri"/>
          <w:b/>
          <w:bCs/>
          <w:spacing w:val="1"/>
          <w:w w:val="105"/>
          <w:sz w:val="22"/>
          <w:szCs w:val="22"/>
        </w:rPr>
        <w:t>ATTACHMENT A</w:t>
      </w:r>
      <w:r w:rsidRPr="009C4C38">
        <w:rPr>
          <w:rFonts w:ascii="Calibri" w:eastAsiaTheme="minorHAnsi" w:hAnsi="Calibri" w:cs="Calibri"/>
          <w:spacing w:val="1"/>
          <w:w w:val="105"/>
          <w:sz w:val="22"/>
          <w:szCs w:val="22"/>
        </w:rPr>
        <w:t>).</w:t>
      </w:r>
    </w:p>
    <w:p w14:paraId="7611636C" w14:textId="77777777" w:rsidR="009C4C38" w:rsidRPr="009C4C38" w:rsidRDefault="009C4C38" w:rsidP="009C4C38">
      <w:pPr>
        <w:pStyle w:val="BodyText"/>
        <w:numPr>
          <w:ilvl w:val="0"/>
          <w:numId w:val="75"/>
        </w:numPr>
        <w:ind w:right="-493"/>
        <w:jc w:val="both"/>
        <w:rPr>
          <w:rFonts w:ascii="Calibri" w:eastAsiaTheme="minorHAnsi" w:hAnsi="Calibri" w:cs="Calibri"/>
          <w:spacing w:val="1"/>
          <w:w w:val="105"/>
          <w:sz w:val="22"/>
          <w:szCs w:val="22"/>
        </w:rPr>
      </w:pPr>
      <w:r w:rsidRPr="009C4C38">
        <w:rPr>
          <w:rFonts w:ascii="Calibri" w:eastAsiaTheme="minorHAnsi" w:hAnsi="Calibri" w:cs="Calibri"/>
          <w:spacing w:val="1"/>
          <w:w w:val="105"/>
          <w:sz w:val="22"/>
          <w:szCs w:val="22"/>
        </w:rPr>
        <w:t>The committee approved the FY2026 Georgia Quality Improvement Program (GQIP) proposed budget (</w:t>
      </w:r>
      <w:r w:rsidRPr="009C4C38">
        <w:rPr>
          <w:rFonts w:ascii="Calibri" w:eastAsiaTheme="minorHAnsi" w:hAnsi="Calibri" w:cs="Calibri"/>
          <w:b/>
          <w:bCs/>
          <w:spacing w:val="1"/>
          <w:w w:val="105"/>
          <w:sz w:val="22"/>
          <w:szCs w:val="22"/>
        </w:rPr>
        <w:t>ATTACHMENT B</w:t>
      </w:r>
      <w:r w:rsidRPr="009C4C38">
        <w:rPr>
          <w:rFonts w:ascii="Calibri" w:eastAsiaTheme="minorHAnsi" w:hAnsi="Calibri" w:cs="Calibri"/>
          <w:spacing w:val="1"/>
          <w:w w:val="105"/>
          <w:sz w:val="22"/>
          <w:szCs w:val="22"/>
        </w:rPr>
        <w:t>).</w:t>
      </w:r>
    </w:p>
    <w:p w14:paraId="14202517" w14:textId="77777777" w:rsidR="009C4C38" w:rsidRPr="009C4C38" w:rsidRDefault="009C4C38" w:rsidP="009C4C38">
      <w:pPr>
        <w:pStyle w:val="BodyText"/>
        <w:numPr>
          <w:ilvl w:val="0"/>
          <w:numId w:val="75"/>
        </w:numPr>
        <w:ind w:right="-493"/>
        <w:jc w:val="both"/>
        <w:rPr>
          <w:rFonts w:ascii="Calibri" w:eastAsiaTheme="minorHAnsi" w:hAnsi="Calibri" w:cs="Calibri"/>
          <w:spacing w:val="1"/>
          <w:w w:val="105"/>
          <w:sz w:val="22"/>
          <w:szCs w:val="22"/>
        </w:rPr>
      </w:pPr>
      <w:r w:rsidRPr="009C4C38">
        <w:rPr>
          <w:rFonts w:ascii="Calibri" w:eastAsiaTheme="minorHAnsi" w:hAnsi="Calibri" w:cs="Calibri"/>
          <w:spacing w:val="1"/>
          <w:w w:val="105"/>
          <w:sz w:val="22"/>
          <w:szCs w:val="22"/>
        </w:rPr>
        <w:t>The committee approved the FY2026 Office of EMS and Trauma (OEMST) proposed budget (</w:t>
      </w:r>
      <w:r w:rsidRPr="009C4C38">
        <w:rPr>
          <w:rFonts w:ascii="Calibri" w:eastAsiaTheme="minorHAnsi" w:hAnsi="Calibri" w:cs="Calibri"/>
          <w:b/>
          <w:bCs/>
          <w:spacing w:val="1"/>
          <w:w w:val="105"/>
          <w:sz w:val="22"/>
          <w:szCs w:val="22"/>
        </w:rPr>
        <w:t>ATTACHMENT C</w:t>
      </w:r>
      <w:r w:rsidRPr="009C4C38">
        <w:rPr>
          <w:rFonts w:ascii="Calibri" w:eastAsiaTheme="minorHAnsi" w:hAnsi="Calibri" w:cs="Calibri"/>
          <w:spacing w:val="1"/>
          <w:w w:val="105"/>
          <w:sz w:val="22"/>
          <w:szCs w:val="22"/>
        </w:rPr>
        <w:t>).</w:t>
      </w:r>
    </w:p>
    <w:p w14:paraId="303BAAC3" w14:textId="77777777" w:rsidR="009C4C38" w:rsidRPr="009C4C38" w:rsidRDefault="009C4C38" w:rsidP="009C4C38">
      <w:pPr>
        <w:pStyle w:val="BodyText"/>
        <w:numPr>
          <w:ilvl w:val="0"/>
          <w:numId w:val="75"/>
        </w:numPr>
        <w:ind w:right="-493"/>
        <w:jc w:val="both"/>
        <w:rPr>
          <w:rFonts w:ascii="Calibri" w:eastAsiaTheme="minorHAnsi" w:hAnsi="Calibri" w:cs="Calibri"/>
          <w:spacing w:val="1"/>
          <w:w w:val="105"/>
          <w:sz w:val="22"/>
          <w:szCs w:val="22"/>
        </w:rPr>
      </w:pPr>
      <w:r w:rsidRPr="009C4C38">
        <w:rPr>
          <w:rFonts w:ascii="Calibri" w:eastAsiaTheme="minorHAnsi" w:hAnsi="Calibri" w:cs="Calibri"/>
          <w:spacing w:val="1"/>
          <w:w w:val="105"/>
          <w:sz w:val="22"/>
          <w:szCs w:val="22"/>
        </w:rPr>
        <w:t>The committee approved the FY2026 Medical Association of Georgia (MAG) proposed budget (</w:t>
      </w:r>
      <w:r w:rsidRPr="009C4C38">
        <w:rPr>
          <w:rFonts w:ascii="Calibri" w:eastAsiaTheme="minorHAnsi" w:hAnsi="Calibri" w:cs="Calibri"/>
          <w:b/>
          <w:bCs/>
          <w:spacing w:val="1"/>
          <w:w w:val="105"/>
          <w:sz w:val="22"/>
          <w:szCs w:val="22"/>
        </w:rPr>
        <w:t>ATTACHMENT D</w:t>
      </w:r>
      <w:r w:rsidRPr="009C4C38">
        <w:rPr>
          <w:rFonts w:ascii="Calibri" w:eastAsiaTheme="minorHAnsi" w:hAnsi="Calibri" w:cs="Calibri"/>
          <w:spacing w:val="1"/>
          <w:w w:val="105"/>
          <w:sz w:val="22"/>
          <w:szCs w:val="22"/>
        </w:rPr>
        <w:t>).</w:t>
      </w:r>
    </w:p>
    <w:p w14:paraId="7C12D8A6" w14:textId="77777777" w:rsidR="009C4C38" w:rsidRPr="009C4C38" w:rsidRDefault="009C4C38" w:rsidP="009C4C38">
      <w:pPr>
        <w:pStyle w:val="BodyText"/>
        <w:numPr>
          <w:ilvl w:val="0"/>
          <w:numId w:val="75"/>
        </w:numPr>
        <w:ind w:right="-493"/>
        <w:jc w:val="both"/>
        <w:rPr>
          <w:rFonts w:ascii="Calibri" w:eastAsiaTheme="minorHAnsi" w:hAnsi="Calibri" w:cs="Calibri"/>
          <w:spacing w:val="1"/>
          <w:w w:val="105"/>
          <w:sz w:val="22"/>
          <w:szCs w:val="22"/>
        </w:rPr>
      </w:pPr>
      <w:r w:rsidRPr="009C4C38">
        <w:rPr>
          <w:rFonts w:ascii="Calibri" w:eastAsiaTheme="minorHAnsi" w:hAnsi="Calibri" w:cs="Calibri"/>
          <w:spacing w:val="1"/>
          <w:w w:val="105"/>
          <w:sz w:val="22"/>
          <w:szCs w:val="22"/>
        </w:rPr>
        <w:t>The committee approved the FY2025 Georgia Trauma Foundation budget (</w:t>
      </w:r>
      <w:r w:rsidRPr="009C4C38">
        <w:rPr>
          <w:rFonts w:ascii="Calibri" w:eastAsiaTheme="minorHAnsi" w:hAnsi="Calibri" w:cs="Calibri"/>
          <w:b/>
          <w:bCs/>
          <w:spacing w:val="1"/>
          <w:w w:val="105"/>
          <w:sz w:val="22"/>
          <w:szCs w:val="22"/>
        </w:rPr>
        <w:t>ATTACHMENT E</w:t>
      </w:r>
      <w:r w:rsidRPr="009C4C38">
        <w:rPr>
          <w:rFonts w:ascii="Calibri" w:eastAsiaTheme="minorHAnsi" w:hAnsi="Calibri" w:cs="Calibri"/>
          <w:spacing w:val="1"/>
          <w:w w:val="105"/>
          <w:sz w:val="22"/>
          <w:szCs w:val="22"/>
        </w:rPr>
        <w:t>) as the base for FY2026, with the option to amend it later.</w:t>
      </w:r>
    </w:p>
    <w:p w14:paraId="7A0E4206" w14:textId="77777777" w:rsidR="009C4C38" w:rsidRPr="009C4C38" w:rsidRDefault="009C4C38" w:rsidP="009C4C38">
      <w:pPr>
        <w:pStyle w:val="BodyText"/>
        <w:numPr>
          <w:ilvl w:val="0"/>
          <w:numId w:val="75"/>
        </w:numPr>
        <w:ind w:right="-493"/>
        <w:jc w:val="both"/>
        <w:rPr>
          <w:rFonts w:ascii="Calibri" w:eastAsiaTheme="minorHAnsi" w:hAnsi="Calibri" w:cs="Calibri"/>
          <w:spacing w:val="1"/>
          <w:w w:val="105"/>
          <w:sz w:val="22"/>
          <w:szCs w:val="22"/>
        </w:rPr>
      </w:pPr>
      <w:r w:rsidRPr="009C4C38">
        <w:rPr>
          <w:rFonts w:ascii="Calibri" w:eastAsiaTheme="minorHAnsi" w:hAnsi="Calibri" w:cs="Calibri"/>
          <w:spacing w:val="1"/>
          <w:w w:val="105"/>
          <w:sz w:val="22"/>
          <w:szCs w:val="22"/>
        </w:rPr>
        <w:t>Committee members reviewed the GTF breakdown of awareness campaign expenses and return on investment (</w:t>
      </w:r>
      <w:r w:rsidRPr="009C4C38">
        <w:rPr>
          <w:rFonts w:ascii="Calibri" w:eastAsiaTheme="minorHAnsi" w:hAnsi="Calibri" w:cs="Calibri"/>
          <w:b/>
          <w:bCs/>
          <w:spacing w:val="1"/>
          <w:w w:val="105"/>
          <w:sz w:val="22"/>
          <w:szCs w:val="22"/>
        </w:rPr>
        <w:t>ATTACHMENT F &amp; G</w:t>
      </w:r>
      <w:r w:rsidRPr="009C4C38">
        <w:rPr>
          <w:rFonts w:ascii="Calibri" w:eastAsiaTheme="minorHAnsi" w:hAnsi="Calibri" w:cs="Calibri"/>
          <w:spacing w:val="1"/>
          <w:w w:val="105"/>
          <w:sz w:val="22"/>
          <w:szCs w:val="22"/>
        </w:rPr>
        <w:t>).</w:t>
      </w:r>
    </w:p>
    <w:p w14:paraId="1007EBC6" w14:textId="77777777" w:rsidR="009C4C38" w:rsidRPr="009C4C38" w:rsidRDefault="009C4C38" w:rsidP="009C4C38">
      <w:pPr>
        <w:pStyle w:val="BodyText"/>
        <w:numPr>
          <w:ilvl w:val="0"/>
          <w:numId w:val="75"/>
        </w:numPr>
        <w:ind w:right="-493"/>
        <w:jc w:val="both"/>
        <w:rPr>
          <w:rFonts w:ascii="Calibri" w:eastAsiaTheme="minorHAnsi" w:hAnsi="Calibri" w:cs="Calibri"/>
          <w:spacing w:val="1"/>
          <w:w w:val="105"/>
          <w:sz w:val="22"/>
          <w:szCs w:val="22"/>
        </w:rPr>
      </w:pPr>
      <w:r w:rsidRPr="009C4C38">
        <w:rPr>
          <w:rFonts w:ascii="Calibri" w:eastAsiaTheme="minorHAnsi" w:hAnsi="Calibri" w:cs="Calibri"/>
          <w:spacing w:val="1"/>
          <w:w w:val="105"/>
          <w:sz w:val="22"/>
          <w:szCs w:val="22"/>
        </w:rPr>
        <w:t>Liz suggested that leaders from the Georgia Trauma Commission and the Georgia Trauma Foundation meet to develop a five-year plan to establish goals. Additional GTF questions from committee members included:</w:t>
      </w:r>
    </w:p>
    <w:p w14:paraId="1AECCDB2" w14:textId="46FEFE85" w:rsidR="009C4C38" w:rsidRPr="009C4C38" w:rsidRDefault="009C4C38" w:rsidP="009C4C38">
      <w:pPr>
        <w:pStyle w:val="BodyText"/>
        <w:numPr>
          <w:ilvl w:val="1"/>
          <w:numId w:val="75"/>
        </w:numPr>
        <w:ind w:right="-493"/>
        <w:jc w:val="both"/>
        <w:rPr>
          <w:rFonts w:ascii="Calibri" w:eastAsiaTheme="minorHAnsi" w:hAnsi="Calibri" w:cs="Calibri"/>
          <w:spacing w:val="1"/>
          <w:w w:val="105"/>
          <w:sz w:val="22"/>
          <w:szCs w:val="22"/>
        </w:rPr>
      </w:pPr>
      <w:r w:rsidRPr="009C4C38">
        <w:rPr>
          <w:rFonts w:ascii="Calibri" w:eastAsiaTheme="minorHAnsi" w:hAnsi="Calibri" w:cs="Calibri"/>
          <w:spacing w:val="1"/>
          <w:w w:val="105"/>
          <w:sz w:val="22"/>
          <w:szCs w:val="22"/>
        </w:rPr>
        <w:t>Expected timeframe for a non-profit to establish its reputation.</w:t>
      </w:r>
    </w:p>
    <w:p w14:paraId="099BD313" w14:textId="1558CF87" w:rsidR="009C4C38" w:rsidRPr="009C4C38" w:rsidRDefault="009C4C38" w:rsidP="009C4C38">
      <w:pPr>
        <w:pStyle w:val="BodyText"/>
        <w:numPr>
          <w:ilvl w:val="1"/>
          <w:numId w:val="75"/>
        </w:numPr>
        <w:ind w:right="-493"/>
        <w:jc w:val="both"/>
        <w:rPr>
          <w:rFonts w:ascii="Calibri" w:eastAsiaTheme="minorHAnsi" w:hAnsi="Calibri" w:cs="Calibri"/>
          <w:spacing w:val="1"/>
          <w:w w:val="105"/>
          <w:sz w:val="22"/>
          <w:szCs w:val="22"/>
        </w:rPr>
      </w:pPr>
      <w:r w:rsidRPr="009C4C38">
        <w:rPr>
          <w:rFonts w:ascii="Calibri" w:eastAsiaTheme="minorHAnsi" w:hAnsi="Calibri" w:cs="Calibri"/>
          <w:spacing w:val="1"/>
          <w:w w:val="105"/>
          <w:sz w:val="22"/>
          <w:szCs w:val="22"/>
        </w:rPr>
        <w:t>At what point will the budget requests decrease?</w:t>
      </w:r>
    </w:p>
    <w:p w14:paraId="39FD363A" w14:textId="0B1E2AAA" w:rsidR="009C4C38" w:rsidRPr="009C4C38" w:rsidRDefault="009C4C38" w:rsidP="009C4C38">
      <w:pPr>
        <w:pStyle w:val="BodyText"/>
        <w:numPr>
          <w:ilvl w:val="1"/>
          <w:numId w:val="75"/>
        </w:numPr>
        <w:ind w:right="-493"/>
        <w:jc w:val="both"/>
        <w:rPr>
          <w:rFonts w:ascii="Calibri" w:eastAsiaTheme="minorHAnsi" w:hAnsi="Calibri" w:cs="Calibri"/>
          <w:spacing w:val="1"/>
          <w:w w:val="105"/>
          <w:sz w:val="22"/>
          <w:szCs w:val="22"/>
        </w:rPr>
      </w:pPr>
      <w:r w:rsidRPr="009C4C38">
        <w:rPr>
          <w:rFonts w:ascii="Calibri" w:eastAsiaTheme="minorHAnsi" w:hAnsi="Calibri" w:cs="Calibri"/>
          <w:spacing w:val="1"/>
          <w:w w:val="105"/>
          <w:sz w:val="22"/>
          <w:szCs w:val="22"/>
        </w:rPr>
        <w:t>Clarification on who the full-time and part-time employees are, their positions, and how they will operate.</w:t>
      </w:r>
    </w:p>
    <w:p w14:paraId="42161CFF" w14:textId="1F576D36" w:rsidR="009C4C38" w:rsidRPr="009C4C38" w:rsidRDefault="009C4C38" w:rsidP="009C4C38">
      <w:pPr>
        <w:pStyle w:val="BodyText"/>
        <w:numPr>
          <w:ilvl w:val="1"/>
          <w:numId w:val="75"/>
        </w:numPr>
        <w:ind w:right="-493"/>
        <w:jc w:val="both"/>
        <w:rPr>
          <w:rFonts w:ascii="Calibri" w:eastAsiaTheme="minorHAnsi" w:hAnsi="Calibri" w:cs="Calibri"/>
          <w:spacing w:val="1"/>
          <w:w w:val="105"/>
          <w:sz w:val="22"/>
          <w:szCs w:val="22"/>
        </w:rPr>
      </w:pPr>
      <w:r w:rsidRPr="009C4C38">
        <w:rPr>
          <w:rFonts w:ascii="Calibri" w:eastAsiaTheme="minorHAnsi" w:hAnsi="Calibri" w:cs="Calibri"/>
          <w:spacing w:val="1"/>
          <w:w w:val="105"/>
          <w:sz w:val="22"/>
          <w:szCs w:val="22"/>
        </w:rPr>
        <w:t>Clarification on the Georgia Trauma Foundation board and its capacity to raise funds.</w:t>
      </w:r>
    </w:p>
    <w:p w14:paraId="656338E1" w14:textId="77777777" w:rsidR="009C4C38" w:rsidRPr="009C4C38" w:rsidRDefault="009C4C38" w:rsidP="009C4C38">
      <w:pPr>
        <w:pStyle w:val="BodyText"/>
        <w:numPr>
          <w:ilvl w:val="0"/>
          <w:numId w:val="75"/>
        </w:numPr>
        <w:ind w:right="-493"/>
        <w:jc w:val="both"/>
        <w:rPr>
          <w:rFonts w:ascii="Calibri" w:eastAsiaTheme="minorHAnsi" w:hAnsi="Calibri" w:cs="Calibri"/>
          <w:spacing w:val="1"/>
          <w:w w:val="105"/>
          <w:sz w:val="22"/>
          <w:szCs w:val="22"/>
        </w:rPr>
      </w:pPr>
      <w:r w:rsidRPr="009C4C38">
        <w:rPr>
          <w:rFonts w:ascii="Calibri" w:eastAsiaTheme="minorHAnsi" w:hAnsi="Calibri" w:cs="Calibri"/>
          <w:spacing w:val="1"/>
          <w:w w:val="105"/>
          <w:sz w:val="22"/>
          <w:szCs w:val="22"/>
        </w:rPr>
        <w:t>Courtney provided an update on the MARCH PAWS initiative and partnership with Augusta University.</w:t>
      </w:r>
    </w:p>
    <w:p w14:paraId="2A89EC34" w14:textId="2975401A" w:rsidR="009C4C38" w:rsidRPr="009C4C38" w:rsidRDefault="00CD7E67" w:rsidP="009C4C38">
      <w:pPr>
        <w:pStyle w:val="BodyText"/>
        <w:numPr>
          <w:ilvl w:val="0"/>
          <w:numId w:val="75"/>
        </w:numPr>
        <w:ind w:right="-493"/>
        <w:jc w:val="both"/>
        <w:rPr>
          <w:rFonts w:ascii="Calibri" w:eastAsiaTheme="minorHAnsi" w:hAnsi="Calibri" w:cs="Calibri"/>
          <w:spacing w:val="1"/>
          <w:w w:val="105"/>
          <w:sz w:val="22"/>
          <w:szCs w:val="22"/>
        </w:rPr>
      </w:pPr>
      <w:r>
        <w:rPr>
          <w:rFonts w:ascii="Calibri" w:eastAsiaTheme="minorHAnsi" w:hAnsi="Calibri" w:cs="Calibri"/>
          <w:spacing w:val="1"/>
          <w:w w:val="105"/>
          <w:sz w:val="22"/>
          <w:szCs w:val="22"/>
        </w:rPr>
        <w:t>The committee</w:t>
      </w:r>
      <w:r w:rsidR="009C4C38" w:rsidRPr="009C4C38">
        <w:rPr>
          <w:rFonts w:ascii="Calibri" w:eastAsiaTheme="minorHAnsi" w:hAnsi="Calibri" w:cs="Calibri"/>
          <w:spacing w:val="1"/>
          <w:w w:val="105"/>
          <w:sz w:val="22"/>
          <w:szCs w:val="22"/>
        </w:rPr>
        <w:t xml:space="preserve"> reviewed and approved the FY2025 Final Spend Plan (</w:t>
      </w:r>
      <w:r w:rsidR="009C4C38" w:rsidRPr="009C4C38">
        <w:rPr>
          <w:rFonts w:ascii="Calibri" w:eastAsiaTheme="minorHAnsi" w:hAnsi="Calibri" w:cs="Calibri"/>
          <w:b/>
          <w:bCs/>
          <w:spacing w:val="1"/>
          <w:w w:val="105"/>
          <w:sz w:val="22"/>
          <w:szCs w:val="22"/>
        </w:rPr>
        <w:t>ATTACHMENT H</w:t>
      </w:r>
      <w:r w:rsidR="009C4C38" w:rsidRPr="009C4C38">
        <w:rPr>
          <w:rFonts w:ascii="Calibri" w:eastAsiaTheme="minorHAnsi" w:hAnsi="Calibri" w:cs="Calibri"/>
          <w:spacing w:val="1"/>
          <w:w w:val="105"/>
          <w:sz w:val="22"/>
          <w:szCs w:val="22"/>
        </w:rPr>
        <w:t>).</w:t>
      </w:r>
    </w:p>
    <w:p w14:paraId="160E5838" w14:textId="1228E896" w:rsidR="00C575DB" w:rsidRDefault="00CD7E67" w:rsidP="009C4C38">
      <w:pPr>
        <w:pStyle w:val="BodyText"/>
        <w:numPr>
          <w:ilvl w:val="0"/>
          <w:numId w:val="75"/>
        </w:numPr>
        <w:ind w:right="-493"/>
        <w:jc w:val="both"/>
        <w:rPr>
          <w:rFonts w:ascii="Calibri" w:eastAsiaTheme="minorHAnsi" w:hAnsi="Calibri" w:cs="Calibri"/>
          <w:spacing w:val="1"/>
          <w:w w:val="105"/>
          <w:sz w:val="22"/>
          <w:szCs w:val="22"/>
        </w:rPr>
      </w:pPr>
      <w:r>
        <w:rPr>
          <w:rFonts w:ascii="Calibri" w:eastAsiaTheme="minorHAnsi" w:hAnsi="Calibri" w:cs="Calibri"/>
          <w:spacing w:val="1"/>
          <w:w w:val="105"/>
          <w:sz w:val="22"/>
          <w:szCs w:val="22"/>
        </w:rPr>
        <w:t xml:space="preserve">The committee </w:t>
      </w:r>
      <w:r w:rsidR="009C4C38" w:rsidRPr="009C4C38">
        <w:rPr>
          <w:rFonts w:ascii="Calibri" w:eastAsiaTheme="minorHAnsi" w:hAnsi="Calibri" w:cs="Calibri"/>
          <w:spacing w:val="1"/>
          <w:w w:val="105"/>
          <w:sz w:val="22"/>
          <w:szCs w:val="22"/>
        </w:rPr>
        <w:t>approved holding the trust fund interest, $792,488 in reserve. It was noted that a 3-5 plan should be developed for its usage.</w:t>
      </w:r>
    </w:p>
    <w:p w14:paraId="621E6B92" w14:textId="77777777" w:rsidR="00CD7E67" w:rsidRDefault="00CD7E67" w:rsidP="00CD7E67">
      <w:pPr>
        <w:pStyle w:val="BodyText"/>
        <w:ind w:left="0" w:right="-493"/>
        <w:jc w:val="both"/>
        <w:rPr>
          <w:rFonts w:ascii="Calibri" w:eastAsiaTheme="minorHAnsi" w:hAnsi="Calibri" w:cs="Calibri"/>
          <w:spacing w:val="1"/>
          <w:w w:val="105"/>
          <w:sz w:val="22"/>
          <w:szCs w:val="22"/>
        </w:rPr>
      </w:pPr>
    </w:p>
    <w:p w14:paraId="3A80CF1F" w14:textId="03803282" w:rsidR="00CD7E67" w:rsidRDefault="00CD7E67" w:rsidP="00CD7E67">
      <w:pPr>
        <w:pStyle w:val="BodyText"/>
        <w:ind w:left="0" w:right="-493"/>
        <w:jc w:val="both"/>
        <w:rPr>
          <w:rFonts w:ascii="Calibri" w:eastAsiaTheme="minorHAnsi" w:hAnsi="Calibri" w:cs="Calibri"/>
          <w:spacing w:val="1"/>
          <w:w w:val="105"/>
          <w:sz w:val="22"/>
          <w:szCs w:val="22"/>
        </w:rPr>
      </w:pPr>
      <w:r w:rsidRPr="00CD7E67">
        <w:rPr>
          <w:rFonts w:ascii="Calibri" w:eastAsiaTheme="minorHAnsi" w:hAnsi="Calibri" w:cs="Calibri"/>
          <w:spacing w:val="1"/>
          <w:w w:val="105"/>
          <w:sz w:val="22"/>
          <w:szCs w:val="22"/>
        </w:rPr>
        <w:t>The next meeting is scheduled for Monday, May 5th at 3:30 PM.</w:t>
      </w:r>
    </w:p>
    <w:p w14:paraId="4D6B0EE3" w14:textId="77777777" w:rsidR="00CD7E67" w:rsidRDefault="00CD7E67" w:rsidP="00CD7E67">
      <w:pPr>
        <w:pStyle w:val="BodyText"/>
        <w:ind w:left="0" w:right="-493"/>
        <w:jc w:val="both"/>
        <w:rPr>
          <w:rFonts w:ascii="Calibri" w:eastAsiaTheme="minorHAnsi" w:hAnsi="Calibri" w:cs="Calibri"/>
          <w:spacing w:val="1"/>
          <w:w w:val="105"/>
          <w:sz w:val="22"/>
          <w:szCs w:val="22"/>
        </w:rPr>
      </w:pPr>
    </w:p>
    <w:p w14:paraId="372EC6B6" w14:textId="30A217AC" w:rsidR="00CD7E67" w:rsidRPr="009C4C38" w:rsidRDefault="00CD7E67" w:rsidP="00CD7E67">
      <w:pPr>
        <w:pStyle w:val="BodyText"/>
        <w:ind w:left="0" w:right="-493"/>
        <w:jc w:val="both"/>
        <w:rPr>
          <w:rFonts w:ascii="Calibri" w:eastAsiaTheme="minorHAnsi" w:hAnsi="Calibri" w:cs="Calibri"/>
          <w:spacing w:val="1"/>
          <w:w w:val="105"/>
          <w:sz w:val="22"/>
          <w:szCs w:val="22"/>
        </w:rPr>
      </w:pPr>
      <w:r>
        <w:rPr>
          <w:rFonts w:ascii="Calibri" w:eastAsiaTheme="minorHAnsi" w:hAnsi="Calibri" w:cs="Calibri"/>
          <w:spacing w:val="1"/>
          <w:w w:val="105"/>
          <w:sz w:val="22"/>
          <w:szCs w:val="22"/>
        </w:rPr>
        <w:tab/>
      </w:r>
      <w:r>
        <w:rPr>
          <w:rFonts w:ascii="Calibri" w:eastAsiaTheme="minorHAnsi" w:hAnsi="Calibri" w:cs="Calibri"/>
          <w:spacing w:val="1"/>
          <w:w w:val="105"/>
          <w:sz w:val="22"/>
          <w:szCs w:val="22"/>
        </w:rPr>
        <w:tab/>
      </w:r>
      <w:r>
        <w:rPr>
          <w:rFonts w:ascii="Calibri" w:eastAsiaTheme="minorHAnsi" w:hAnsi="Calibri" w:cs="Calibri"/>
          <w:spacing w:val="1"/>
          <w:w w:val="105"/>
          <w:sz w:val="22"/>
          <w:szCs w:val="22"/>
        </w:rPr>
        <w:tab/>
      </w:r>
      <w:r>
        <w:rPr>
          <w:rFonts w:ascii="Calibri" w:eastAsiaTheme="minorHAnsi" w:hAnsi="Calibri" w:cs="Calibri"/>
          <w:spacing w:val="1"/>
          <w:w w:val="105"/>
          <w:sz w:val="22"/>
          <w:szCs w:val="22"/>
        </w:rPr>
        <w:tab/>
      </w:r>
      <w:r>
        <w:rPr>
          <w:rFonts w:ascii="Calibri" w:eastAsiaTheme="minorHAnsi" w:hAnsi="Calibri" w:cs="Calibri"/>
          <w:spacing w:val="1"/>
          <w:w w:val="105"/>
          <w:sz w:val="22"/>
          <w:szCs w:val="22"/>
        </w:rPr>
        <w:tab/>
      </w:r>
      <w:r>
        <w:rPr>
          <w:rFonts w:ascii="Calibri" w:eastAsiaTheme="minorHAnsi" w:hAnsi="Calibri" w:cs="Calibri"/>
          <w:spacing w:val="1"/>
          <w:w w:val="105"/>
          <w:sz w:val="22"/>
          <w:szCs w:val="22"/>
        </w:rPr>
        <w:tab/>
        <w:t xml:space="preserve">             </w:t>
      </w:r>
      <w:r w:rsidRPr="00CD7E67">
        <w:rPr>
          <w:rFonts w:ascii="Calibri" w:eastAsiaTheme="minorHAnsi" w:hAnsi="Calibri" w:cs="Calibri"/>
          <w:spacing w:val="1"/>
          <w:w w:val="105"/>
          <w:sz w:val="21"/>
          <w:szCs w:val="21"/>
        </w:rPr>
        <w:t>Meeting minutes respectfully submitted by Gabriela Saye</w:t>
      </w:r>
    </w:p>
    <w:sectPr w:rsidR="00CD7E67" w:rsidRPr="009C4C38" w:rsidSect="00A74459">
      <w:headerReference w:type="even" r:id="rId9"/>
      <w:headerReference w:type="default" r:id="rId10"/>
      <w:footerReference w:type="even" r:id="rId11"/>
      <w:footerReference w:type="default" r:id="rId12"/>
      <w:headerReference w:type="first" r:id="rId13"/>
      <w:footerReference w:type="first" r:id="rId14"/>
      <w:pgSz w:w="12240" w:h="15840"/>
      <w:pgMar w:top="1008" w:right="1267" w:bottom="1008" w:left="1296" w:header="86" w:footer="3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243E8" w14:textId="77777777" w:rsidR="0023388F" w:rsidRDefault="0023388F">
      <w:r>
        <w:separator/>
      </w:r>
    </w:p>
  </w:endnote>
  <w:endnote w:type="continuationSeparator" w:id="0">
    <w:p w14:paraId="5B0DBC54" w14:textId="77777777" w:rsidR="0023388F" w:rsidRDefault="00233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20ED04F4" w:rsidR="005F0765" w:rsidRDefault="00031C39" w:rsidP="006750B1">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67918833" wp14:editId="55230B9B">
              <wp:simplePos x="0" y="0"/>
              <wp:positionH relativeFrom="column">
                <wp:posOffset>-806450</wp:posOffset>
              </wp:positionH>
              <wp:positionV relativeFrom="paragraph">
                <wp:posOffset>-115597</wp:posOffset>
              </wp:positionV>
              <wp:extent cx="7776375" cy="0"/>
              <wp:effectExtent l="0" t="12700" r="34290" b="25400"/>
              <wp:wrapNone/>
              <wp:docPr id="1835667413" name="Straight Connector 1835667413"/>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9A66D" id="Straight Connector 18356674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C62F64">
      <w:rPr>
        <w:sz w:val="21"/>
        <w:szCs w:val="21"/>
      </w:rPr>
      <w:t xml:space="preserve"> </w:t>
    </w:r>
    <w:r w:rsidRPr="00BB2305">
      <w:rPr>
        <w:sz w:val="21"/>
        <w:szCs w:val="21"/>
      </w:rPr>
      <w:t xml:space="preserve">GTC </w:t>
    </w:r>
    <w:r w:rsidR="00CD6378">
      <w:rPr>
        <w:sz w:val="21"/>
        <w:szCs w:val="21"/>
      </w:rPr>
      <w:t>Finance</w:t>
    </w:r>
    <w:r>
      <w:rPr>
        <w:sz w:val="21"/>
        <w:szCs w:val="21"/>
      </w:rPr>
      <w:t xml:space="preserve"> </w:t>
    </w:r>
    <w:r w:rsidRPr="00BB2305">
      <w:rPr>
        <w:sz w:val="21"/>
        <w:szCs w:val="21"/>
      </w:rPr>
      <w:t xml:space="preserve">Committee Meeting: </w:t>
    </w:r>
    <w:r w:rsidR="002E53AC">
      <w:rPr>
        <w:sz w:val="21"/>
        <w:szCs w:val="21"/>
      </w:rPr>
      <w:t>April 14,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5D7ABCA6"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00C62F64" w:rsidRPr="00C62F64">
      <w:rPr>
        <w:sz w:val="21"/>
        <w:szCs w:val="21"/>
      </w:rPr>
      <w:t xml:space="preserve"> </w:t>
    </w:r>
    <w:r w:rsidR="00C62F64" w:rsidRPr="00BB2305">
      <w:rPr>
        <w:sz w:val="21"/>
        <w:szCs w:val="21"/>
      </w:rPr>
      <w:t xml:space="preserve">GTC </w:t>
    </w:r>
    <w:r w:rsidR="00CD6378">
      <w:rPr>
        <w:sz w:val="21"/>
        <w:szCs w:val="21"/>
      </w:rPr>
      <w:t>Finance</w:t>
    </w:r>
    <w:r w:rsidR="00C62F64">
      <w:rPr>
        <w:sz w:val="21"/>
        <w:szCs w:val="21"/>
      </w:rPr>
      <w:t xml:space="preserve"> </w:t>
    </w:r>
    <w:r w:rsidR="00C62F64" w:rsidRPr="00BB2305">
      <w:rPr>
        <w:sz w:val="21"/>
        <w:szCs w:val="21"/>
      </w:rPr>
      <w:t xml:space="preserve">Committee Meeting: </w:t>
    </w:r>
    <w:r w:rsidR="002E53AC">
      <w:rPr>
        <w:sz w:val="21"/>
        <w:szCs w:val="21"/>
      </w:rPr>
      <w:t>April 14,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3A36D" w14:textId="77777777" w:rsidR="0023388F" w:rsidRDefault="0023388F">
      <w:r>
        <w:separator/>
      </w:r>
    </w:p>
  </w:footnote>
  <w:footnote w:type="continuationSeparator" w:id="0">
    <w:p w14:paraId="4094BFAA" w14:textId="77777777" w:rsidR="0023388F" w:rsidRDefault="00233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39B" w14:textId="6BC452AC" w:rsidR="005F0765" w:rsidRDefault="0023388F">
    <w:pPr>
      <w:pStyle w:val="Header"/>
    </w:pPr>
    <w:r>
      <w:rPr>
        <w:noProof/>
      </w:rPr>
      <w:pict w14:anchorId="65A48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1" o:spid="_x0000_s1027" type="#_x0000_t136" alt="" style="position:absolute;margin-left:0;margin-top:0;width:474.55pt;height:207.6pt;rotation:315;z-index:-2516203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3B5DC855" w:rsidR="005F0765" w:rsidRDefault="0023388F">
    <w:pPr>
      <w:spacing w:line="14" w:lineRule="auto"/>
      <w:rPr>
        <w:sz w:val="20"/>
        <w:szCs w:val="20"/>
      </w:rPr>
    </w:pPr>
    <w:r>
      <w:rPr>
        <w:noProof/>
      </w:rPr>
      <w:pict w14:anchorId="17DB4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2" o:spid="_x0000_s1026" type="#_x0000_t136" alt="" style="position:absolute;margin-left:0;margin-top:0;width:474.55pt;height:207.6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71666F8C" w:rsidR="005F0765" w:rsidRDefault="0023388F">
    <w:pPr>
      <w:pStyle w:val="Header"/>
    </w:pPr>
    <w:r>
      <w:rPr>
        <w:noProof/>
      </w:rPr>
      <w:pict w14:anchorId="01D23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0" o:spid="_x0000_s1025" type="#_x0000_t136" alt="" style="position:absolute;margin-left:0;margin-top:0;width:474.55pt;height:207.6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C31133">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4616E"/>
    <w:multiLevelType w:val="hybridMultilevel"/>
    <w:tmpl w:val="FAA409B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 w15:restartNumberingAfterBreak="0">
    <w:nsid w:val="011123B8"/>
    <w:multiLevelType w:val="hybridMultilevel"/>
    <w:tmpl w:val="16AC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1550C"/>
    <w:multiLevelType w:val="hybridMultilevel"/>
    <w:tmpl w:val="EBD2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13126"/>
    <w:multiLevelType w:val="hybridMultilevel"/>
    <w:tmpl w:val="E008241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DD4D48"/>
    <w:multiLevelType w:val="hybridMultilevel"/>
    <w:tmpl w:val="E204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33AE2"/>
    <w:multiLevelType w:val="hybridMultilevel"/>
    <w:tmpl w:val="7BC2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A9424F"/>
    <w:multiLevelType w:val="hybridMultilevel"/>
    <w:tmpl w:val="0F68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E5DF7"/>
    <w:multiLevelType w:val="hybridMultilevel"/>
    <w:tmpl w:val="454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CF3A03"/>
    <w:multiLevelType w:val="hybridMultilevel"/>
    <w:tmpl w:val="85B02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363A51"/>
    <w:multiLevelType w:val="hybridMultilevel"/>
    <w:tmpl w:val="F14E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43328B"/>
    <w:multiLevelType w:val="hybridMultilevel"/>
    <w:tmpl w:val="773C98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9941E1E"/>
    <w:multiLevelType w:val="hybridMultilevel"/>
    <w:tmpl w:val="4A80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FA16F4"/>
    <w:multiLevelType w:val="hybridMultilevel"/>
    <w:tmpl w:val="6E18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001D61"/>
    <w:multiLevelType w:val="hybridMultilevel"/>
    <w:tmpl w:val="936E5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54401E1"/>
    <w:multiLevelType w:val="hybridMultilevel"/>
    <w:tmpl w:val="A198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2D683A"/>
    <w:multiLevelType w:val="hybridMultilevel"/>
    <w:tmpl w:val="73B8B7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7292FAD"/>
    <w:multiLevelType w:val="hybridMultilevel"/>
    <w:tmpl w:val="7436B9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78E6309"/>
    <w:multiLevelType w:val="hybridMultilevel"/>
    <w:tmpl w:val="3FFA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9E0A24"/>
    <w:multiLevelType w:val="hybridMultilevel"/>
    <w:tmpl w:val="9104A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B91114"/>
    <w:multiLevelType w:val="hybridMultilevel"/>
    <w:tmpl w:val="9FE45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A50D0F"/>
    <w:multiLevelType w:val="hybridMultilevel"/>
    <w:tmpl w:val="AA4E03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DCB1976"/>
    <w:multiLevelType w:val="hybridMultilevel"/>
    <w:tmpl w:val="F618A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6F2482"/>
    <w:multiLevelType w:val="hybridMultilevel"/>
    <w:tmpl w:val="6B32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0A51A3"/>
    <w:multiLevelType w:val="hybridMultilevel"/>
    <w:tmpl w:val="46160B5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5" w15:restartNumberingAfterBreak="0">
    <w:nsid w:val="23F65257"/>
    <w:multiLevelType w:val="hybridMultilevel"/>
    <w:tmpl w:val="2676F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C0091F"/>
    <w:multiLevelType w:val="hybridMultilevel"/>
    <w:tmpl w:val="251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EF7409"/>
    <w:multiLevelType w:val="hybridMultilevel"/>
    <w:tmpl w:val="B522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366A71"/>
    <w:multiLevelType w:val="hybridMultilevel"/>
    <w:tmpl w:val="826E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C03069"/>
    <w:multiLevelType w:val="hybridMultilevel"/>
    <w:tmpl w:val="E3468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3C4042"/>
    <w:multiLevelType w:val="hybridMultilevel"/>
    <w:tmpl w:val="3E769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A6A63F1"/>
    <w:multiLevelType w:val="hybridMultilevel"/>
    <w:tmpl w:val="41548C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D513A49"/>
    <w:multiLevelType w:val="hybridMultilevel"/>
    <w:tmpl w:val="0E8C7C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21C08F1"/>
    <w:multiLevelType w:val="hybridMultilevel"/>
    <w:tmpl w:val="604A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CA19C6"/>
    <w:multiLevelType w:val="hybridMultilevel"/>
    <w:tmpl w:val="F87EA6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2F220EF"/>
    <w:multiLevelType w:val="hybridMultilevel"/>
    <w:tmpl w:val="27E010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40151C3"/>
    <w:multiLevelType w:val="hybridMultilevel"/>
    <w:tmpl w:val="99606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40A28BA"/>
    <w:multiLevelType w:val="hybridMultilevel"/>
    <w:tmpl w:val="076C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D970FF"/>
    <w:multiLevelType w:val="hybridMultilevel"/>
    <w:tmpl w:val="FE8605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C775335"/>
    <w:multiLevelType w:val="hybridMultilevel"/>
    <w:tmpl w:val="AB5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CE4F8A"/>
    <w:multiLevelType w:val="hybridMultilevel"/>
    <w:tmpl w:val="294C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452052"/>
    <w:multiLevelType w:val="hybridMultilevel"/>
    <w:tmpl w:val="2794C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C5467D"/>
    <w:multiLevelType w:val="hybridMultilevel"/>
    <w:tmpl w:val="EC0AE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8E2D73"/>
    <w:multiLevelType w:val="hybridMultilevel"/>
    <w:tmpl w:val="B45E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3007F6"/>
    <w:multiLevelType w:val="hybridMultilevel"/>
    <w:tmpl w:val="4338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5E6CAB"/>
    <w:multiLevelType w:val="hybridMultilevel"/>
    <w:tmpl w:val="EEACF03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66A1FAB"/>
    <w:multiLevelType w:val="hybridMultilevel"/>
    <w:tmpl w:val="1B96B7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6AD2424"/>
    <w:multiLevelType w:val="hybridMultilevel"/>
    <w:tmpl w:val="5928D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640361"/>
    <w:multiLevelType w:val="hybridMultilevel"/>
    <w:tmpl w:val="BEA8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6814FA"/>
    <w:multiLevelType w:val="hybridMultilevel"/>
    <w:tmpl w:val="E8A4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E72885"/>
    <w:multiLevelType w:val="hybridMultilevel"/>
    <w:tmpl w:val="66CC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A94361"/>
    <w:multiLevelType w:val="hybridMultilevel"/>
    <w:tmpl w:val="47749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FD61872"/>
    <w:multiLevelType w:val="hybridMultilevel"/>
    <w:tmpl w:val="F2265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25328D"/>
    <w:multiLevelType w:val="hybridMultilevel"/>
    <w:tmpl w:val="8C66A0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4B1008E2">
      <w:numFmt w:val="bullet"/>
      <w:lvlText w:val="-"/>
      <w:lvlJc w:val="left"/>
      <w:pPr>
        <w:ind w:left="2520" w:hanging="360"/>
      </w:pPr>
      <w:rPr>
        <w:rFonts w:ascii="Calibri" w:eastAsiaTheme="minorHAnsi"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257088D"/>
    <w:multiLevelType w:val="hybridMultilevel"/>
    <w:tmpl w:val="57A2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6B03CB"/>
    <w:multiLevelType w:val="hybridMultilevel"/>
    <w:tmpl w:val="430C80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85B53C0"/>
    <w:multiLevelType w:val="hybridMultilevel"/>
    <w:tmpl w:val="5DD40C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5AFF24A1"/>
    <w:multiLevelType w:val="hybridMultilevel"/>
    <w:tmpl w:val="EC8A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BC96D28"/>
    <w:multiLevelType w:val="hybridMultilevel"/>
    <w:tmpl w:val="6E36995C"/>
    <w:lvl w:ilvl="0" w:tplc="A762E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D4038C0"/>
    <w:multiLevelType w:val="hybridMultilevel"/>
    <w:tmpl w:val="2AF41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920CC3"/>
    <w:multiLevelType w:val="hybridMultilevel"/>
    <w:tmpl w:val="AA506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E0240D"/>
    <w:multiLevelType w:val="hybridMultilevel"/>
    <w:tmpl w:val="67B04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447881"/>
    <w:multiLevelType w:val="hybridMultilevel"/>
    <w:tmpl w:val="A3E05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40F5682"/>
    <w:multiLevelType w:val="hybridMultilevel"/>
    <w:tmpl w:val="06B6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185B6C"/>
    <w:multiLevelType w:val="hybridMultilevel"/>
    <w:tmpl w:val="57385B4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9873A68"/>
    <w:multiLevelType w:val="hybridMultilevel"/>
    <w:tmpl w:val="E61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A476EF0"/>
    <w:multiLevelType w:val="hybridMultilevel"/>
    <w:tmpl w:val="7A1E6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13606CD"/>
    <w:multiLevelType w:val="hybridMultilevel"/>
    <w:tmpl w:val="0BD40FD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2322DA9"/>
    <w:multiLevelType w:val="hybridMultilevel"/>
    <w:tmpl w:val="E2A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FF01DF"/>
    <w:multiLevelType w:val="hybridMultilevel"/>
    <w:tmpl w:val="213C51B2"/>
    <w:lvl w:ilvl="0" w:tplc="04090001">
      <w:start w:val="1"/>
      <w:numFmt w:val="bullet"/>
      <w:lvlText w:val=""/>
      <w:lvlJc w:val="left"/>
      <w:pPr>
        <w:ind w:left="782" w:hanging="360"/>
      </w:pPr>
      <w:rPr>
        <w:rFonts w:ascii="Symbol" w:hAnsi="Symbol" w:hint="default"/>
      </w:rPr>
    </w:lvl>
    <w:lvl w:ilvl="1" w:tplc="04090003">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70" w15:restartNumberingAfterBreak="0">
    <w:nsid w:val="730A1BB9"/>
    <w:multiLevelType w:val="hybridMultilevel"/>
    <w:tmpl w:val="44A6E21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 w15:restartNumberingAfterBreak="0">
    <w:nsid w:val="74035B20"/>
    <w:multiLevelType w:val="hybridMultilevel"/>
    <w:tmpl w:val="3796C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815200"/>
    <w:multiLevelType w:val="hybridMultilevel"/>
    <w:tmpl w:val="13306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7A703EF"/>
    <w:multiLevelType w:val="hybridMultilevel"/>
    <w:tmpl w:val="5BA88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80057C5"/>
    <w:multiLevelType w:val="hybridMultilevel"/>
    <w:tmpl w:val="BC9A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A074387"/>
    <w:multiLevelType w:val="hybridMultilevel"/>
    <w:tmpl w:val="AABA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A2374BC"/>
    <w:multiLevelType w:val="hybridMultilevel"/>
    <w:tmpl w:val="1FD6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5D0D03"/>
    <w:multiLevelType w:val="hybridMultilevel"/>
    <w:tmpl w:val="A9BADE0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78" w15:restartNumberingAfterBreak="0">
    <w:nsid w:val="7B467496"/>
    <w:multiLevelType w:val="hybridMultilevel"/>
    <w:tmpl w:val="DF6A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BDA308C"/>
    <w:multiLevelType w:val="hybridMultilevel"/>
    <w:tmpl w:val="6B34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E9B5AEE"/>
    <w:multiLevelType w:val="hybridMultilevel"/>
    <w:tmpl w:val="3006B6B6"/>
    <w:lvl w:ilvl="0" w:tplc="04090003">
      <w:start w:val="1"/>
      <w:numFmt w:val="bullet"/>
      <w:lvlText w:val="o"/>
      <w:lvlJc w:val="left"/>
      <w:pPr>
        <w:ind w:left="1502" w:hanging="360"/>
      </w:pPr>
      <w:rPr>
        <w:rFonts w:ascii="Courier New" w:hAnsi="Courier New" w:cs="Courier New" w:hint="default"/>
      </w:rPr>
    </w:lvl>
    <w:lvl w:ilvl="1" w:tplc="04090003">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num w:numId="1" w16cid:durableId="160197012">
    <w:abstractNumId w:val="73"/>
  </w:num>
  <w:num w:numId="2" w16cid:durableId="282352010">
    <w:abstractNumId w:val="6"/>
  </w:num>
  <w:num w:numId="3" w16cid:durableId="1881093148">
    <w:abstractNumId w:val="74"/>
  </w:num>
  <w:num w:numId="4" w16cid:durableId="725420733">
    <w:abstractNumId w:val="61"/>
  </w:num>
  <w:num w:numId="5" w16cid:durableId="354967764">
    <w:abstractNumId w:val="23"/>
  </w:num>
  <w:num w:numId="6" w16cid:durableId="1181361852">
    <w:abstractNumId w:val="4"/>
  </w:num>
  <w:num w:numId="7" w16cid:durableId="151482793">
    <w:abstractNumId w:val="35"/>
  </w:num>
  <w:num w:numId="8" w16cid:durableId="827863195">
    <w:abstractNumId w:val="70"/>
  </w:num>
  <w:num w:numId="9" w16cid:durableId="2122215959">
    <w:abstractNumId w:val="26"/>
  </w:num>
  <w:num w:numId="10" w16cid:durableId="403913387">
    <w:abstractNumId w:val="64"/>
  </w:num>
  <w:num w:numId="11" w16cid:durableId="945962216">
    <w:abstractNumId w:val="42"/>
  </w:num>
  <w:num w:numId="12" w16cid:durableId="151219154">
    <w:abstractNumId w:val="18"/>
  </w:num>
  <w:num w:numId="13" w16cid:durableId="987590506">
    <w:abstractNumId w:val="8"/>
  </w:num>
  <w:num w:numId="14" w16cid:durableId="2115975282">
    <w:abstractNumId w:val="40"/>
  </w:num>
  <w:num w:numId="15" w16cid:durableId="1375425806">
    <w:abstractNumId w:val="43"/>
  </w:num>
  <w:num w:numId="16" w16cid:durableId="2143883607">
    <w:abstractNumId w:val="79"/>
  </w:num>
  <w:num w:numId="17" w16cid:durableId="663239400">
    <w:abstractNumId w:val="28"/>
  </w:num>
  <w:num w:numId="18" w16cid:durableId="2127649724">
    <w:abstractNumId w:val="7"/>
  </w:num>
  <w:num w:numId="19" w16cid:durableId="1117407679">
    <w:abstractNumId w:val="78"/>
  </w:num>
  <w:num w:numId="20" w16cid:durableId="1404834342">
    <w:abstractNumId w:val="65"/>
  </w:num>
  <w:num w:numId="21" w16cid:durableId="1351881496">
    <w:abstractNumId w:val="39"/>
  </w:num>
  <w:num w:numId="22" w16cid:durableId="1494759682">
    <w:abstractNumId w:val="33"/>
  </w:num>
  <w:num w:numId="23" w16cid:durableId="579801724">
    <w:abstractNumId w:val="62"/>
  </w:num>
  <w:num w:numId="24" w16cid:durableId="711929071">
    <w:abstractNumId w:val="2"/>
  </w:num>
  <w:num w:numId="25" w16cid:durableId="141626335">
    <w:abstractNumId w:val="14"/>
  </w:num>
  <w:num w:numId="26" w16cid:durableId="1953197273">
    <w:abstractNumId w:val="3"/>
  </w:num>
  <w:num w:numId="27" w16cid:durableId="1857037470">
    <w:abstractNumId w:val="75"/>
  </w:num>
  <w:num w:numId="28" w16cid:durableId="518784014">
    <w:abstractNumId w:val="48"/>
  </w:num>
  <w:num w:numId="29" w16cid:durableId="2080012854">
    <w:abstractNumId w:val="50"/>
  </w:num>
  <w:num w:numId="30" w16cid:durableId="1126313149">
    <w:abstractNumId w:val="9"/>
  </w:num>
  <w:num w:numId="31" w16cid:durableId="699282154">
    <w:abstractNumId w:val="38"/>
  </w:num>
  <w:num w:numId="32" w16cid:durableId="1221403551">
    <w:abstractNumId w:val="11"/>
  </w:num>
  <w:num w:numId="33" w16cid:durableId="857163336">
    <w:abstractNumId w:val="32"/>
  </w:num>
  <w:num w:numId="34" w16cid:durableId="870531334">
    <w:abstractNumId w:val="36"/>
  </w:num>
  <w:num w:numId="35" w16cid:durableId="1223641075">
    <w:abstractNumId w:val="66"/>
  </w:num>
  <w:num w:numId="36" w16cid:durableId="25764274">
    <w:abstractNumId w:val="56"/>
  </w:num>
  <w:num w:numId="37" w16cid:durableId="1263565276">
    <w:abstractNumId w:val="49"/>
  </w:num>
  <w:num w:numId="38" w16cid:durableId="516432749">
    <w:abstractNumId w:val="21"/>
  </w:num>
  <w:num w:numId="39" w16cid:durableId="466629234">
    <w:abstractNumId w:val="46"/>
  </w:num>
  <w:num w:numId="40" w16cid:durableId="97725946">
    <w:abstractNumId w:val="67"/>
  </w:num>
  <w:num w:numId="41" w16cid:durableId="208496499">
    <w:abstractNumId w:val="72"/>
  </w:num>
  <w:num w:numId="42" w16cid:durableId="1302272557">
    <w:abstractNumId w:val="16"/>
  </w:num>
  <w:num w:numId="43" w16cid:durableId="1409111868">
    <w:abstractNumId w:val="68"/>
  </w:num>
  <w:num w:numId="44" w16cid:durableId="1192298548">
    <w:abstractNumId w:val="63"/>
  </w:num>
  <w:num w:numId="45" w16cid:durableId="516428829">
    <w:abstractNumId w:val="47"/>
  </w:num>
  <w:num w:numId="46" w16cid:durableId="669530932">
    <w:abstractNumId w:val="45"/>
  </w:num>
  <w:num w:numId="47" w16cid:durableId="341905668">
    <w:abstractNumId w:val="76"/>
  </w:num>
  <w:num w:numId="48" w16cid:durableId="1586917188">
    <w:abstractNumId w:val="41"/>
  </w:num>
  <w:num w:numId="49" w16cid:durableId="1152479038">
    <w:abstractNumId w:val="77"/>
  </w:num>
  <w:num w:numId="50" w16cid:durableId="7565916">
    <w:abstractNumId w:val="10"/>
  </w:num>
  <w:num w:numId="51" w16cid:durableId="197276485">
    <w:abstractNumId w:val="19"/>
  </w:num>
  <w:num w:numId="52" w16cid:durableId="1714034920">
    <w:abstractNumId w:val="37"/>
  </w:num>
  <w:num w:numId="53" w16cid:durableId="1253859047">
    <w:abstractNumId w:val="12"/>
  </w:num>
  <w:num w:numId="54" w16cid:durableId="607465695">
    <w:abstractNumId w:val="30"/>
  </w:num>
  <w:num w:numId="55" w16cid:durableId="1022364062">
    <w:abstractNumId w:val="24"/>
  </w:num>
  <w:num w:numId="56" w16cid:durableId="931930562">
    <w:abstractNumId w:val="51"/>
  </w:num>
  <w:num w:numId="57" w16cid:durableId="1673947617">
    <w:abstractNumId w:val="20"/>
  </w:num>
  <w:num w:numId="58" w16cid:durableId="2111123776">
    <w:abstractNumId w:val="27"/>
  </w:num>
  <w:num w:numId="59" w16cid:durableId="746272728">
    <w:abstractNumId w:val="25"/>
  </w:num>
  <w:num w:numId="60" w16cid:durableId="1365473957">
    <w:abstractNumId w:val="59"/>
  </w:num>
  <w:num w:numId="61" w16cid:durableId="1644890652">
    <w:abstractNumId w:val="69"/>
  </w:num>
  <w:num w:numId="62" w16cid:durableId="1576013318">
    <w:abstractNumId w:val="29"/>
  </w:num>
  <w:num w:numId="63" w16cid:durableId="1013723055">
    <w:abstractNumId w:val="80"/>
  </w:num>
  <w:num w:numId="64" w16cid:durableId="142166167">
    <w:abstractNumId w:val="15"/>
  </w:num>
  <w:num w:numId="65" w16cid:durableId="1889996432">
    <w:abstractNumId w:val="0"/>
  </w:num>
  <w:num w:numId="66" w16cid:durableId="1251624857">
    <w:abstractNumId w:val="71"/>
  </w:num>
  <w:num w:numId="67" w16cid:durableId="2125071743">
    <w:abstractNumId w:val="13"/>
  </w:num>
  <w:num w:numId="68" w16cid:durableId="1917205627">
    <w:abstractNumId w:val="1"/>
  </w:num>
  <w:num w:numId="69" w16cid:durableId="1743212930">
    <w:abstractNumId w:val="31"/>
  </w:num>
  <w:num w:numId="70" w16cid:durableId="1271740825">
    <w:abstractNumId w:val="54"/>
  </w:num>
  <w:num w:numId="71" w16cid:durableId="41445917">
    <w:abstractNumId w:val="22"/>
  </w:num>
  <w:num w:numId="72" w16cid:durableId="414547526">
    <w:abstractNumId w:val="17"/>
  </w:num>
  <w:num w:numId="73" w16cid:durableId="1421835307">
    <w:abstractNumId w:val="52"/>
  </w:num>
  <w:num w:numId="74" w16cid:durableId="1105728897">
    <w:abstractNumId w:val="34"/>
  </w:num>
  <w:num w:numId="75" w16cid:durableId="1765881217">
    <w:abstractNumId w:val="53"/>
  </w:num>
  <w:num w:numId="76" w16cid:durableId="1247574330">
    <w:abstractNumId w:val="5"/>
  </w:num>
  <w:num w:numId="77" w16cid:durableId="682702739">
    <w:abstractNumId w:val="58"/>
  </w:num>
  <w:num w:numId="78" w16cid:durableId="408120082">
    <w:abstractNumId w:val="55"/>
  </w:num>
  <w:num w:numId="79" w16cid:durableId="2003004235">
    <w:abstractNumId w:val="57"/>
  </w:num>
  <w:num w:numId="80" w16cid:durableId="1760910881">
    <w:abstractNumId w:val="60"/>
  </w:num>
  <w:num w:numId="81" w16cid:durableId="1698266068">
    <w:abstractNumId w:val="4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036F"/>
    <w:rsid w:val="00001820"/>
    <w:rsid w:val="00005D6D"/>
    <w:rsid w:val="00005F18"/>
    <w:rsid w:val="00007DAD"/>
    <w:rsid w:val="00007F6B"/>
    <w:rsid w:val="000109B8"/>
    <w:rsid w:val="00011634"/>
    <w:rsid w:val="00012871"/>
    <w:rsid w:val="000136EB"/>
    <w:rsid w:val="00013B5D"/>
    <w:rsid w:val="00022724"/>
    <w:rsid w:val="000237A5"/>
    <w:rsid w:val="00023B1D"/>
    <w:rsid w:val="00024710"/>
    <w:rsid w:val="0002767E"/>
    <w:rsid w:val="0003101B"/>
    <w:rsid w:val="00031811"/>
    <w:rsid w:val="00031C39"/>
    <w:rsid w:val="00031E9B"/>
    <w:rsid w:val="0003303B"/>
    <w:rsid w:val="00036094"/>
    <w:rsid w:val="000368D7"/>
    <w:rsid w:val="00037488"/>
    <w:rsid w:val="000407C2"/>
    <w:rsid w:val="000415CD"/>
    <w:rsid w:val="000415EA"/>
    <w:rsid w:val="000465F7"/>
    <w:rsid w:val="0004745C"/>
    <w:rsid w:val="00053D50"/>
    <w:rsid w:val="0006452D"/>
    <w:rsid w:val="00065B5D"/>
    <w:rsid w:val="00066BCF"/>
    <w:rsid w:val="000708D1"/>
    <w:rsid w:val="00070934"/>
    <w:rsid w:val="00071A06"/>
    <w:rsid w:val="00071EDC"/>
    <w:rsid w:val="00073DF0"/>
    <w:rsid w:val="00075D82"/>
    <w:rsid w:val="000762D8"/>
    <w:rsid w:val="000769A0"/>
    <w:rsid w:val="00077C0A"/>
    <w:rsid w:val="000809EE"/>
    <w:rsid w:val="000812E8"/>
    <w:rsid w:val="00081EF1"/>
    <w:rsid w:val="00084242"/>
    <w:rsid w:val="00084564"/>
    <w:rsid w:val="00085B87"/>
    <w:rsid w:val="00086DC3"/>
    <w:rsid w:val="000872FE"/>
    <w:rsid w:val="000875D7"/>
    <w:rsid w:val="000941CA"/>
    <w:rsid w:val="00094B7D"/>
    <w:rsid w:val="0009578D"/>
    <w:rsid w:val="00096055"/>
    <w:rsid w:val="00097E0A"/>
    <w:rsid w:val="000A1001"/>
    <w:rsid w:val="000A2A61"/>
    <w:rsid w:val="000B10AB"/>
    <w:rsid w:val="000B2DE1"/>
    <w:rsid w:val="000B5578"/>
    <w:rsid w:val="000B5A65"/>
    <w:rsid w:val="000B73D6"/>
    <w:rsid w:val="000C05F8"/>
    <w:rsid w:val="000C1935"/>
    <w:rsid w:val="000D0F0A"/>
    <w:rsid w:val="000D16B7"/>
    <w:rsid w:val="000D18AB"/>
    <w:rsid w:val="000D1CD4"/>
    <w:rsid w:val="000D322E"/>
    <w:rsid w:val="000D6077"/>
    <w:rsid w:val="000D7125"/>
    <w:rsid w:val="000D71F9"/>
    <w:rsid w:val="000E0316"/>
    <w:rsid w:val="000E15AA"/>
    <w:rsid w:val="000E6E47"/>
    <w:rsid w:val="000F4F1C"/>
    <w:rsid w:val="000F7ADF"/>
    <w:rsid w:val="00102DE7"/>
    <w:rsid w:val="00102E58"/>
    <w:rsid w:val="001050F7"/>
    <w:rsid w:val="0010703C"/>
    <w:rsid w:val="0011238A"/>
    <w:rsid w:val="00116D19"/>
    <w:rsid w:val="00121D62"/>
    <w:rsid w:val="0012321F"/>
    <w:rsid w:val="001266BB"/>
    <w:rsid w:val="00126CBA"/>
    <w:rsid w:val="00127A31"/>
    <w:rsid w:val="00130E6B"/>
    <w:rsid w:val="00131DDF"/>
    <w:rsid w:val="00131EAF"/>
    <w:rsid w:val="00136E3E"/>
    <w:rsid w:val="00137710"/>
    <w:rsid w:val="00141D25"/>
    <w:rsid w:val="00143944"/>
    <w:rsid w:val="00143D30"/>
    <w:rsid w:val="00144F04"/>
    <w:rsid w:val="0014513F"/>
    <w:rsid w:val="00145666"/>
    <w:rsid w:val="0014719F"/>
    <w:rsid w:val="001561C7"/>
    <w:rsid w:val="001615D0"/>
    <w:rsid w:val="00163DA8"/>
    <w:rsid w:val="00163DFA"/>
    <w:rsid w:val="001643B2"/>
    <w:rsid w:val="001644BD"/>
    <w:rsid w:val="001646B5"/>
    <w:rsid w:val="00164AB9"/>
    <w:rsid w:val="0016513D"/>
    <w:rsid w:val="00165245"/>
    <w:rsid w:val="00170109"/>
    <w:rsid w:val="00173AAF"/>
    <w:rsid w:val="00174C94"/>
    <w:rsid w:val="00176544"/>
    <w:rsid w:val="001829A5"/>
    <w:rsid w:val="00185CE6"/>
    <w:rsid w:val="00186313"/>
    <w:rsid w:val="00186712"/>
    <w:rsid w:val="00193791"/>
    <w:rsid w:val="001A0A1F"/>
    <w:rsid w:val="001A1304"/>
    <w:rsid w:val="001A3176"/>
    <w:rsid w:val="001B6266"/>
    <w:rsid w:val="001B7451"/>
    <w:rsid w:val="001B7B8C"/>
    <w:rsid w:val="001C05DD"/>
    <w:rsid w:val="001C1EEC"/>
    <w:rsid w:val="001C1FA6"/>
    <w:rsid w:val="001C2906"/>
    <w:rsid w:val="001C3A91"/>
    <w:rsid w:val="001C4FB6"/>
    <w:rsid w:val="001C6E2F"/>
    <w:rsid w:val="001D2EC8"/>
    <w:rsid w:val="001D4DF5"/>
    <w:rsid w:val="001D6252"/>
    <w:rsid w:val="001D65FB"/>
    <w:rsid w:val="001E6E18"/>
    <w:rsid w:val="001E7E4E"/>
    <w:rsid w:val="001F1285"/>
    <w:rsid w:val="001F22D2"/>
    <w:rsid w:val="001F499A"/>
    <w:rsid w:val="001F5280"/>
    <w:rsid w:val="001F6414"/>
    <w:rsid w:val="002042E7"/>
    <w:rsid w:val="00206C0A"/>
    <w:rsid w:val="002073B7"/>
    <w:rsid w:val="0021049C"/>
    <w:rsid w:val="00210795"/>
    <w:rsid w:val="0021216C"/>
    <w:rsid w:val="00212C29"/>
    <w:rsid w:val="0021369B"/>
    <w:rsid w:val="0021398B"/>
    <w:rsid w:val="0021705B"/>
    <w:rsid w:val="00226444"/>
    <w:rsid w:val="002265A8"/>
    <w:rsid w:val="00227353"/>
    <w:rsid w:val="00227B05"/>
    <w:rsid w:val="002301F7"/>
    <w:rsid w:val="00230829"/>
    <w:rsid w:val="00231DB6"/>
    <w:rsid w:val="0023388F"/>
    <w:rsid w:val="0023546B"/>
    <w:rsid w:val="0023759B"/>
    <w:rsid w:val="00240E4D"/>
    <w:rsid w:val="00241BE3"/>
    <w:rsid w:val="002452B9"/>
    <w:rsid w:val="002477AC"/>
    <w:rsid w:val="00252823"/>
    <w:rsid w:val="00253A4E"/>
    <w:rsid w:val="00256958"/>
    <w:rsid w:val="00256FE0"/>
    <w:rsid w:val="002610B2"/>
    <w:rsid w:val="002633EA"/>
    <w:rsid w:val="00263F34"/>
    <w:rsid w:val="00264FFA"/>
    <w:rsid w:val="00265C5E"/>
    <w:rsid w:val="00265DDA"/>
    <w:rsid w:val="00267AD2"/>
    <w:rsid w:val="00270763"/>
    <w:rsid w:val="00271CDD"/>
    <w:rsid w:val="00276201"/>
    <w:rsid w:val="00276501"/>
    <w:rsid w:val="0027687C"/>
    <w:rsid w:val="002800A5"/>
    <w:rsid w:val="00282529"/>
    <w:rsid w:val="002842F6"/>
    <w:rsid w:val="00284E89"/>
    <w:rsid w:val="002877EB"/>
    <w:rsid w:val="00291F50"/>
    <w:rsid w:val="00292F82"/>
    <w:rsid w:val="00293A99"/>
    <w:rsid w:val="00296F66"/>
    <w:rsid w:val="002A001B"/>
    <w:rsid w:val="002A1287"/>
    <w:rsid w:val="002A264C"/>
    <w:rsid w:val="002A44A7"/>
    <w:rsid w:val="002A44F1"/>
    <w:rsid w:val="002A47F3"/>
    <w:rsid w:val="002B2307"/>
    <w:rsid w:val="002B27EC"/>
    <w:rsid w:val="002B4029"/>
    <w:rsid w:val="002B5DF5"/>
    <w:rsid w:val="002B6B11"/>
    <w:rsid w:val="002C0CDB"/>
    <w:rsid w:val="002C35E0"/>
    <w:rsid w:val="002C39E2"/>
    <w:rsid w:val="002C73B5"/>
    <w:rsid w:val="002D0F38"/>
    <w:rsid w:val="002D7D43"/>
    <w:rsid w:val="002E4B8B"/>
    <w:rsid w:val="002E4CF1"/>
    <w:rsid w:val="002E5164"/>
    <w:rsid w:val="002E53AC"/>
    <w:rsid w:val="002E6A58"/>
    <w:rsid w:val="002F00C1"/>
    <w:rsid w:val="002F0961"/>
    <w:rsid w:val="002F2BA4"/>
    <w:rsid w:val="002F2F2C"/>
    <w:rsid w:val="002F5C26"/>
    <w:rsid w:val="002F66E7"/>
    <w:rsid w:val="00302BFE"/>
    <w:rsid w:val="003032F3"/>
    <w:rsid w:val="00310BA9"/>
    <w:rsid w:val="00311CCB"/>
    <w:rsid w:val="00314536"/>
    <w:rsid w:val="003158D4"/>
    <w:rsid w:val="00333CC0"/>
    <w:rsid w:val="003402ED"/>
    <w:rsid w:val="00340700"/>
    <w:rsid w:val="00343098"/>
    <w:rsid w:val="0034485F"/>
    <w:rsid w:val="00345446"/>
    <w:rsid w:val="00347965"/>
    <w:rsid w:val="003520F4"/>
    <w:rsid w:val="00354CB1"/>
    <w:rsid w:val="00355E82"/>
    <w:rsid w:val="00357EBC"/>
    <w:rsid w:val="0036129A"/>
    <w:rsid w:val="00361D6B"/>
    <w:rsid w:val="00361FE3"/>
    <w:rsid w:val="00362199"/>
    <w:rsid w:val="0036616A"/>
    <w:rsid w:val="003715C1"/>
    <w:rsid w:val="003716C7"/>
    <w:rsid w:val="00372CE9"/>
    <w:rsid w:val="00375186"/>
    <w:rsid w:val="00375CCE"/>
    <w:rsid w:val="00376874"/>
    <w:rsid w:val="00377E59"/>
    <w:rsid w:val="00381DE5"/>
    <w:rsid w:val="003828A4"/>
    <w:rsid w:val="00386038"/>
    <w:rsid w:val="0039109A"/>
    <w:rsid w:val="00392AD6"/>
    <w:rsid w:val="00397B57"/>
    <w:rsid w:val="003A1865"/>
    <w:rsid w:val="003A2B8F"/>
    <w:rsid w:val="003A4CD7"/>
    <w:rsid w:val="003B288C"/>
    <w:rsid w:val="003B2BCE"/>
    <w:rsid w:val="003B6860"/>
    <w:rsid w:val="003B7F28"/>
    <w:rsid w:val="003B7FDA"/>
    <w:rsid w:val="003C05B7"/>
    <w:rsid w:val="003C1335"/>
    <w:rsid w:val="003C69C6"/>
    <w:rsid w:val="003C69D2"/>
    <w:rsid w:val="003C6E2A"/>
    <w:rsid w:val="003D015B"/>
    <w:rsid w:val="003D118C"/>
    <w:rsid w:val="003D43A8"/>
    <w:rsid w:val="003D6385"/>
    <w:rsid w:val="003D668E"/>
    <w:rsid w:val="003E0CE6"/>
    <w:rsid w:val="003E309E"/>
    <w:rsid w:val="003E515C"/>
    <w:rsid w:val="003E51C7"/>
    <w:rsid w:val="003E7BD4"/>
    <w:rsid w:val="003F16D8"/>
    <w:rsid w:val="003F202B"/>
    <w:rsid w:val="003F29EE"/>
    <w:rsid w:val="003F29F5"/>
    <w:rsid w:val="003F3585"/>
    <w:rsid w:val="003F4027"/>
    <w:rsid w:val="003F67A2"/>
    <w:rsid w:val="003F69A2"/>
    <w:rsid w:val="003F7E24"/>
    <w:rsid w:val="0040391F"/>
    <w:rsid w:val="00403E91"/>
    <w:rsid w:val="00404132"/>
    <w:rsid w:val="00405DC2"/>
    <w:rsid w:val="00406503"/>
    <w:rsid w:val="004065A9"/>
    <w:rsid w:val="0041000D"/>
    <w:rsid w:val="00412F9C"/>
    <w:rsid w:val="004133EC"/>
    <w:rsid w:val="00415BCB"/>
    <w:rsid w:val="00416B90"/>
    <w:rsid w:val="00420962"/>
    <w:rsid w:val="0042227F"/>
    <w:rsid w:val="00422CA0"/>
    <w:rsid w:val="004239A8"/>
    <w:rsid w:val="0042407C"/>
    <w:rsid w:val="00424711"/>
    <w:rsid w:val="00424EAF"/>
    <w:rsid w:val="00425F4F"/>
    <w:rsid w:val="00430E91"/>
    <w:rsid w:val="004314D5"/>
    <w:rsid w:val="0043289C"/>
    <w:rsid w:val="004365D4"/>
    <w:rsid w:val="00442202"/>
    <w:rsid w:val="004426CD"/>
    <w:rsid w:val="00443A8D"/>
    <w:rsid w:val="00444BE5"/>
    <w:rsid w:val="0044520D"/>
    <w:rsid w:val="0045122F"/>
    <w:rsid w:val="004528E8"/>
    <w:rsid w:val="004540C7"/>
    <w:rsid w:val="00455735"/>
    <w:rsid w:val="00455FBE"/>
    <w:rsid w:val="00457C18"/>
    <w:rsid w:val="004600B5"/>
    <w:rsid w:val="004672A0"/>
    <w:rsid w:val="00470A53"/>
    <w:rsid w:val="004742B2"/>
    <w:rsid w:val="0047508B"/>
    <w:rsid w:val="004830EB"/>
    <w:rsid w:val="00485D10"/>
    <w:rsid w:val="00486437"/>
    <w:rsid w:val="004875C6"/>
    <w:rsid w:val="004927AA"/>
    <w:rsid w:val="0049296E"/>
    <w:rsid w:val="00494DE6"/>
    <w:rsid w:val="00497465"/>
    <w:rsid w:val="004A2EBD"/>
    <w:rsid w:val="004A3833"/>
    <w:rsid w:val="004B1F9B"/>
    <w:rsid w:val="004C0A23"/>
    <w:rsid w:val="004C40C9"/>
    <w:rsid w:val="004C57EC"/>
    <w:rsid w:val="004D402A"/>
    <w:rsid w:val="004D6F64"/>
    <w:rsid w:val="004E096E"/>
    <w:rsid w:val="004E2067"/>
    <w:rsid w:val="004E2523"/>
    <w:rsid w:val="004E3180"/>
    <w:rsid w:val="004E64A1"/>
    <w:rsid w:val="004E73F7"/>
    <w:rsid w:val="004F08DF"/>
    <w:rsid w:val="004F37FF"/>
    <w:rsid w:val="004F4AE2"/>
    <w:rsid w:val="005002F1"/>
    <w:rsid w:val="00501AFD"/>
    <w:rsid w:val="00502F0D"/>
    <w:rsid w:val="0050328E"/>
    <w:rsid w:val="0051034F"/>
    <w:rsid w:val="005119D4"/>
    <w:rsid w:val="005138E0"/>
    <w:rsid w:val="005212D6"/>
    <w:rsid w:val="00522EEB"/>
    <w:rsid w:val="0052602A"/>
    <w:rsid w:val="0053082E"/>
    <w:rsid w:val="00533C5E"/>
    <w:rsid w:val="00536750"/>
    <w:rsid w:val="00543635"/>
    <w:rsid w:val="0054426E"/>
    <w:rsid w:val="00550ACD"/>
    <w:rsid w:val="00554DD9"/>
    <w:rsid w:val="00555318"/>
    <w:rsid w:val="00555FF1"/>
    <w:rsid w:val="00556B44"/>
    <w:rsid w:val="005709AD"/>
    <w:rsid w:val="005729FC"/>
    <w:rsid w:val="005820F8"/>
    <w:rsid w:val="00582B9A"/>
    <w:rsid w:val="0058319A"/>
    <w:rsid w:val="005835D0"/>
    <w:rsid w:val="00584858"/>
    <w:rsid w:val="005848E2"/>
    <w:rsid w:val="00587BAB"/>
    <w:rsid w:val="005908B6"/>
    <w:rsid w:val="0059334F"/>
    <w:rsid w:val="005949A5"/>
    <w:rsid w:val="005956FD"/>
    <w:rsid w:val="00596553"/>
    <w:rsid w:val="005A1FF5"/>
    <w:rsid w:val="005A28CE"/>
    <w:rsid w:val="005A43B6"/>
    <w:rsid w:val="005A614F"/>
    <w:rsid w:val="005B1259"/>
    <w:rsid w:val="005B2B78"/>
    <w:rsid w:val="005B70E5"/>
    <w:rsid w:val="005C0754"/>
    <w:rsid w:val="005C2467"/>
    <w:rsid w:val="005C2A3E"/>
    <w:rsid w:val="005C4458"/>
    <w:rsid w:val="005C5404"/>
    <w:rsid w:val="005D0C1F"/>
    <w:rsid w:val="005D4159"/>
    <w:rsid w:val="005D4CC4"/>
    <w:rsid w:val="005D50D8"/>
    <w:rsid w:val="005D5ABC"/>
    <w:rsid w:val="005E2D83"/>
    <w:rsid w:val="005F0049"/>
    <w:rsid w:val="005F0765"/>
    <w:rsid w:val="005F0FE2"/>
    <w:rsid w:val="005F3305"/>
    <w:rsid w:val="005F4468"/>
    <w:rsid w:val="005F4581"/>
    <w:rsid w:val="005F5DAE"/>
    <w:rsid w:val="005F7549"/>
    <w:rsid w:val="006023ED"/>
    <w:rsid w:val="0060604E"/>
    <w:rsid w:val="006109B9"/>
    <w:rsid w:val="006119F4"/>
    <w:rsid w:val="00613EF5"/>
    <w:rsid w:val="00617B5C"/>
    <w:rsid w:val="0062167A"/>
    <w:rsid w:val="00622306"/>
    <w:rsid w:val="00622B17"/>
    <w:rsid w:val="00623967"/>
    <w:rsid w:val="00631F5D"/>
    <w:rsid w:val="00634660"/>
    <w:rsid w:val="006406D1"/>
    <w:rsid w:val="00640DC7"/>
    <w:rsid w:val="006419C6"/>
    <w:rsid w:val="00642D93"/>
    <w:rsid w:val="00644BC4"/>
    <w:rsid w:val="00646F77"/>
    <w:rsid w:val="00654666"/>
    <w:rsid w:val="00654FCD"/>
    <w:rsid w:val="006617F1"/>
    <w:rsid w:val="006641A9"/>
    <w:rsid w:val="006654FF"/>
    <w:rsid w:val="0066740C"/>
    <w:rsid w:val="00671250"/>
    <w:rsid w:val="00673569"/>
    <w:rsid w:val="006736A6"/>
    <w:rsid w:val="006750B1"/>
    <w:rsid w:val="00675DC2"/>
    <w:rsid w:val="006809B1"/>
    <w:rsid w:val="006818D7"/>
    <w:rsid w:val="0068212D"/>
    <w:rsid w:val="006829F3"/>
    <w:rsid w:val="006854F0"/>
    <w:rsid w:val="00691266"/>
    <w:rsid w:val="00693C78"/>
    <w:rsid w:val="00695676"/>
    <w:rsid w:val="006A0DC7"/>
    <w:rsid w:val="006A0E12"/>
    <w:rsid w:val="006A15FB"/>
    <w:rsid w:val="006A1A19"/>
    <w:rsid w:val="006A4C25"/>
    <w:rsid w:val="006A799E"/>
    <w:rsid w:val="006B003B"/>
    <w:rsid w:val="006B090A"/>
    <w:rsid w:val="006B12D6"/>
    <w:rsid w:val="006B4A73"/>
    <w:rsid w:val="006B7706"/>
    <w:rsid w:val="006C016E"/>
    <w:rsid w:val="006C2027"/>
    <w:rsid w:val="006C5680"/>
    <w:rsid w:val="006C66E6"/>
    <w:rsid w:val="006D6FF4"/>
    <w:rsid w:val="006E1605"/>
    <w:rsid w:val="006E1F01"/>
    <w:rsid w:val="006E2012"/>
    <w:rsid w:val="006E4BA8"/>
    <w:rsid w:val="006E50ED"/>
    <w:rsid w:val="006F0D38"/>
    <w:rsid w:val="006F3CE5"/>
    <w:rsid w:val="0070102C"/>
    <w:rsid w:val="00702F93"/>
    <w:rsid w:val="007033DA"/>
    <w:rsid w:val="00704330"/>
    <w:rsid w:val="00704726"/>
    <w:rsid w:val="0071285D"/>
    <w:rsid w:val="00713C4D"/>
    <w:rsid w:val="00716867"/>
    <w:rsid w:val="00717CE1"/>
    <w:rsid w:val="00722D92"/>
    <w:rsid w:val="00722EE1"/>
    <w:rsid w:val="00723372"/>
    <w:rsid w:val="0072371D"/>
    <w:rsid w:val="00724DE7"/>
    <w:rsid w:val="00726BC7"/>
    <w:rsid w:val="0073205F"/>
    <w:rsid w:val="00732D4F"/>
    <w:rsid w:val="007340DD"/>
    <w:rsid w:val="00735AC1"/>
    <w:rsid w:val="00736828"/>
    <w:rsid w:val="00742E3C"/>
    <w:rsid w:val="00743C57"/>
    <w:rsid w:val="00744DB9"/>
    <w:rsid w:val="007455CC"/>
    <w:rsid w:val="00746973"/>
    <w:rsid w:val="007479F6"/>
    <w:rsid w:val="007515ED"/>
    <w:rsid w:val="00751ABD"/>
    <w:rsid w:val="007529F1"/>
    <w:rsid w:val="0075561F"/>
    <w:rsid w:val="00761853"/>
    <w:rsid w:val="00761FF6"/>
    <w:rsid w:val="007633A8"/>
    <w:rsid w:val="007643BE"/>
    <w:rsid w:val="00764CD8"/>
    <w:rsid w:val="007657EB"/>
    <w:rsid w:val="0077015B"/>
    <w:rsid w:val="007769CF"/>
    <w:rsid w:val="00776E46"/>
    <w:rsid w:val="00780FEF"/>
    <w:rsid w:val="00782991"/>
    <w:rsid w:val="00782FE0"/>
    <w:rsid w:val="007836A2"/>
    <w:rsid w:val="00790508"/>
    <w:rsid w:val="00790C04"/>
    <w:rsid w:val="00792A1A"/>
    <w:rsid w:val="00793B9D"/>
    <w:rsid w:val="00794388"/>
    <w:rsid w:val="00795221"/>
    <w:rsid w:val="007A3CBA"/>
    <w:rsid w:val="007A6046"/>
    <w:rsid w:val="007A7360"/>
    <w:rsid w:val="007A787F"/>
    <w:rsid w:val="007A7B57"/>
    <w:rsid w:val="007A7FA6"/>
    <w:rsid w:val="007A7FC0"/>
    <w:rsid w:val="007B0AE7"/>
    <w:rsid w:val="007B156A"/>
    <w:rsid w:val="007B6CF1"/>
    <w:rsid w:val="007C0112"/>
    <w:rsid w:val="007C0C42"/>
    <w:rsid w:val="007C2BC4"/>
    <w:rsid w:val="007C3C89"/>
    <w:rsid w:val="007C5F9D"/>
    <w:rsid w:val="007D1A6D"/>
    <w:rsid w:val="007D23DB"/>
    <w:rsid w:val="007D2BF5"/>
    <w:rsid w:val="007D4569"/>
    <w:rsid w:val="007D72A1"/>
    <w:rsid w:val="007E11AB"/>
    <w:rsid w:val="007E329A"/>
    <w:rsid w:val="007E798E"/>
    <w:rsid w:val="007F263E"/>
    <w:rsid w:val="007F39A2"/>
    <w:rsid w:val="007F4895"/>
    <w:rsid w:val="007F4DE3"/>
    <w:rsid w:val="007F5E17"/>
    <w:rsid w:val="00800B90"/>
    <w:rsid w:val="00804FBC"/>
    <w:rsid w:val="008059E5"/>
    <w:rsid w:val="008079F7"/>
    <w:rsid w:val="0081081A"/>
    <w:rsid w:val="00811639"/>
    <w:rsid w:val="00811689"/>
    <w:rsid w:val="008129D6"/>
    <w:rsid w:val="00813BCA"/>
    <w:rsid w:val="0081564B"/>
    <w:rsid w:val="008174C6"/>
    <w:rsid w:val="0081780F"/>
    <w:rsid w:val="008254F0"/>
    <w:rsid w:val="00826B4D"/>
    <w:rsid w:val="00827AE4"/>
    <w:rsid w:val="00833F78"/>
    <w:rsid w:val="00834203"/>
    <w:rsid w:val="00835BCA"/>
    <w:rsid w:val="0083715D"/>
    <w:rsid w:val="0084002D"/>
    <w:rsid w:val="0084033A"/>
    <w:rsid w:val="00840A6A"/>
    <w:rsid w:val="008447E4"/>
    <w:rsid w:val="00844943"/>
    <w:rsid w:val="00845392"/>
    <w:rsid w:val="00851839"/>
    <w:rsid w:val="0085321E"/>
    <w:rsid w:val="00853516"/>
    <w:rsid w:val="00857A4D"/>
    <w:rsid w:val="00857E9A"/>
    <w:rsid w:val="00860F3E"/>
    <w:rsid w:val="008644A2"/>
    <w:rsid w:val="0086710A"/>
    <w:rsid w:val="008678F6"/>
    <w:rsid w:val="008734FB"/>
    <w:rsid w:val="008736B1"/>
    <w:rsid w:val="00874B31"/>
    <w:rsid w:val="008759F4"/>
    <w:rsid w:val="00875E3F"/>
    <w:rsid w:val="00882C4F"/>
    <w:rsid w:val="00887B5C"/>
    <w:rsid w:val="00887E6A"/>
    <w:rsid w:val="008903EA"/>
    <w:rsid w:val="00896E59"/>
    <w:rsid w:val="008A3430"/>
    <w:rsid w:val="008A5382"/>
    <w:rsid w:val="008A68CE"/>
    <w:rsid w:val="008A7107"/>
    <w:rsid w:val="008B26B1"/>
    <w:rsid w:val="008B68F4"/>
    <w:rsid w:val="008C138A"/>
    <w:rsid w:val="008C3CD4"/>
    <w:rsid w:val="008C4144"/>
    <w:rsid w:val="008C559E"/>
    <w:rsid w:val="008C59CF"/>
    <w:rsid w:val="008C6332"/>
    <w:rsid w:val="008C6B90"/>
    <w:rsid w:val="008C7469"/>
    <w:rsid w:val="008D1444"/>
    <w:rsid w:val="008D2783"/>
    <w:rsid w:val="008D5D7B"/>
    <w:rsid w:val="008D6CD5"/>
    <w:rsid w:val="008E215A"/>
    <w:rsid w:val="008E3D88"/>
    <w:rsid w:val="008E4176"/>
    <w:rsid w:val="008E51C6"/>
    <w:rsid w:val="008E5B7B"/>
    <w:rsid w:val="008F0005"/>
    <w:rsid w:val="008F0D8A"/>
    <w:rsid w:val="008F12DC"/>
    <w:rsid w:val="008F1F80"/>
    <w:rsid w:val="008F6591"/>
    <w:rsid w:val="008F67BA"/>
    <w:rsid w:val="008F6A2F"/>
    <w:rsid w:val="008F7776"/>
    <w:rsid w:val="00902DC1"/>
    <w:rsid w:val="00906186"/>
    <w:rsid w:val="009062AC"/>
    <w:rsid w:val="00910167"/>
    <w:rsid w:val="00911224"/>
    <w:rsid w:val="0091280E"/>
    <w:rsid w:val="009149B1"/>
    <w:rsid w:val="00916545"/>
    <w:rsid w:val="00920415"/>
    <w:rsid w:val="00920CC6"/>
    <w:rsid w:val="00920F7A"/>
    <w:rsid w:val="00921661"/>
    <w:rsid w:val="00922D08"/>
    <w:rsid w:val="00923206"/>
    <w:rsid w:val="009259BD"/>
    <w:rsid w:val="00925F30"/>
    <w:rsid w:val="0092762D"/>
    <w:rsid w:val="0093025B"/>
    <w:rsid w:val="00930A48"/>
    <w:rsid w:val="009315BD"/>
    <w:rsid w:val="00933A79"/>
    <w:rsid w:val="0093476F"/>
    <w:rsid w:val="00936855"/>
    <w:rsid w:val="00942C21"/>
    <w:rsid w:val="00944918"/>
    <w:rsid w:val="00952665"/>
    <w:rsid w:val="00952878"/>
    <w:rsid w:val="009537D4"/>
    <w:rsid w:val="009543C6"/>
    <w:rsid w:val="00954BAC"/>
    <w:rsid w:val="00957116"/>
    <w:rsid w:val="00960FD7"/>
    <w:rsid w:val="0096409C"/>
    <w:rsid w:val="0096437A"/>
    <w:rsid w:val="00965397"/>
    <w:rsid w:val="00966A1C"/>
    <w:rsid w:val="009702D0"/>
    <w:rsid w:val="0097151F"/>
    <w:rsid w:val="00972816"/>
    <w:rsid w:val="009806CC"/>
    <w:rsid w:val="009807E3"/>
    <w:rsid w:val="009820A0"/>
    <w:rsid w:val="00982A66"/>
    <w:rsid w:val="00985637"/>
    <w:rsid w:val="0098675C"/>
    <w:rsid w:val="009869F2"/>
    <w:rsid w:val="00986C76"/>
    <w:rsid w:val="009913C2"/>
    <w:rsid w:val="00991E45"/>
    <w:rsid w:val="009946E6"/>
    <w:rsid w:val="00995C6D"/>
    <w:rsid w:val="009969CD"/>
    <w:rsid w:val="009A09CB"/>
    <w:rsid w:val="009A425E"/>
    <w:rsid w:val="009A70E8"/>
    <w:rsid w:val="009B03BE"/>
    <w:rsid w:val="009B20FB"/>
    <w:rsid w:val="009B317C"/>
    <w:rsid w:val="009B3D56"/>
    <w:rsid w:val="009B6B32"/>
    <w:rsid w:val="009C1E2C"/>
    <w:rsid w:val="009C2633"/>
    <w:rsid w:val="009C2A9B"/>
    <w:rsid w:val="009C3C9C"/>
    <w:rsid w:val="009C4C38"/>
    <w:rsid w:val="009C5ED9"/>
    <w:rsid w:val="009C6BA7"/>
    <w:rsid w:val="009C7AF2"/>
    <w:rsid w:val="009D38E8"/>
    <w:rsid w:val="009D553C"/>
    <w:rsid w:val="009D5C30"/>
    <w:rsid w:val="009E1FBC"/>
    <w:rsid w:val="009E257E"/>
    <w:rsid w:val="009E5B96"/>
    <w:rsid w:val="009E5BBD"/>
    <w:rsid w:val="009E5C83"/>
    <w:rsid w:val="009E71B5"/>
    <w:rsid w:val="009E7FA4"/>
    <w:rsid w:val="009F471D"/>
    <w:rsid w:val="009F5935"/>
    <w:rsid w:val="009F5D0D"/>
    <w:rsid w:val="009F7850"/>
    <w:rsid w:val="00A00F59"/>
    <w:rsid w:val="00A025C0"/>
    <w:rsid w:val="00A02B05"/>
    <w:rsid w:val="00A02D0E"/>
    <w:rsid w:val="00A03BF2"/>
    <w:rsid w:val="00A040D3"/>
    <w:rsid w:val="00A14436"/>
    <w:rsid w:val="00A15819"/>
    <w:rsid w:val="00A16899"/>
    <w:rsid w:val="00A20752"/>
    <w:rsid w:val="00A25E4D"/>
    <w:rsid w:val="00A27D2F"/>
    <w:rsid w:val="00A37986"/>
    <w:rsid w:val="00A42661"/>
    <w:rsid w:val="00A45158"/>
    <w:rsid w:val="00A4652D"/>
    <w:rsid w:val="00A5243C"/>
    <w:rsid w:val="00A54A16"/>
    <w:rsid w:val="00A556E9"/>
    <w:rsid w:val="00A55EFB"/>
    <w:rsid w:val="00A6082E"/>
    <w:rsid w:val="00A60994"/>
    <w:rsid w:val="00A67FE4"/>
    <w:rsid w:val="00A70E23"/>
    <w:rsid w:val="00A74459"/>
    <w:rsid w:val="00A7529F"/>
    <w:rsid w:val="00A75944"/>
    <w:rsid w:val="00A7615B"/>
    <w:rsid w:val="00A76EC7"/>
    <w:rsid w:val="00A770AE"/>
    <w:rsid w:val="00A77735"/>
    <w:rsid w:val="00A77A67"/>
    <w:rsid w:val="00A830F8"/>
    <w:rsid w:val="00A867AC"/>
    <w:rsid w:val="00A9676A"/>
    <w:rsid w:val="00A96DE8"/>
    <w:rsid w:val="00AA14DA"/>
    <w:rsid w:val="00AA485D"/>
    <w:rsid w:val="00AA6196"/>
    <w:rsid w:val="00AA668B"/>
    <w:rsid w:val="00AB20A8"/>
    <w:rsid w:val="00AB23A2"/>
    <w:rsid w:val="00AB287E"/>
    <w:rsid w:val="00AB55BC"/>
    <w:rsid w:val="00AB6116"/>
    <w:rsid w:val="00AC2192"/>
    <w:rsid w:val="00AC23AA"/>
    <w:rsid w:val="00AC4A08"/>
    <w:rsid w:val="00AC700F"/>
    <w:rsid w:val="00AC74BC"/>
    <w:rsid w:val="00AC768D"/>
    <w:rsid w:val="00AD28AC"/>
    <w:rsid w:val="00AD2915"/>
    <w:rsid w:val="00AD6BD7"/>
    <w:rsid w:val="00AD7036"/>
    <w:rsid w:val="00AE20F8"/>
    <w:rsid w:val="00AE481F"/>
    <w:rsid w:val="00AE7CB7"/>
    <w:rsid w:val="00AF02F3"/>
    <w:rsid w:val="00AF3449"/>
    <w:rsid w:val="00AF3510"/>
    <w:rsid w:val="00AF47FB"/>
    <w:rsid w:val="00AF4936"/>
    <w:rsid w:val="00AF6582"/>
    <w:rsid w:val="00AF726F"/>
    <w:rsid w:val="00B025ED"/>
    <w:rsid w:val="00B02DF1"/>
    <w:rsid w:val="00B02F3A"/>
    <w:rsid w:val="00B0371D"/>
    <w:rsid w:val="00B0432F"/>
    <w:rsid w:val="00B05FCF"/>
    <w:rsid w:val="00B075CE"/>
    <w:rsid w:val="00B1085C"/>
    <w:rsid w:val="00B1095B"/>
    <w:rsid w:val="00B109AD"/>
    <w:rsid w:val="00B12EA8"/>
    <w:rsid w:val="00B169CF"/>
    <w:rsid w:val="00B17F49"/>
    <w:rsid w:val="00B20098"/>
    <w:rsid w:val="00B204F8"/>
    <w:rsid w:val="00B21984"/>
    <w:rsid w:val="00B21A60"/>
    <w:rsid w:val="00B225BE"/>
    <w:rsid w:val="00B2346A"/>
    <w:rsid w:val="00B24FBD"/>
    <w:rsid w:val="00B35BBA"/>
    <w:rsid w:val="00B36D3C"/>
    <w:rsid w:val="00B37F2E"/>
    <w:rsid w:val="00B4121E"/>
    <w:rsid w:val="00B41842"/>
    <w:rsid w:val="00B41843"/>
    <w:rsid w:val="00B42B23"/>
    <w:rsid w:val="00B42E56"/>
    <w:rsid w:val="00B465FC"/>
    <w:rsid w:val="00B47549"/>
    <w:rsid w:val="00B521B4"/>
    <w:rsid w:val="00B525B5"/>
    <w:rsid w:val="00B6157C"/>
    <w:rsid w:val="00B628DB"/>
    <w:rsid w:val="00B63AFE"/>
    <w:rsid w:val="00B64673"/>
    <w:rsid w:val="00B7229A"/>
    <w:rsid w:val="00B762B1"/>
    <w:rsid w:val="00B81331"/>
    <w:rsid w:val="00B82636"/>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88D"/>
    <w:rsid w:val="00BD6BB0"/>
    <w:rsid w:val="00BD6DEC"/>
    <w:rsid w:val="00BE129D"/>
    <w:rsid w:val="00BE4346"/>
    <w:rsid w:val="00BE64A4"/>
    <w:rsid w:val="00BE7BAE"/>
    <w:rsid w:val="00BF3973"/>
    <w:rsid w:val="00BF4BC4"/>
    <w:rsid w:val="00BF62C0"/>
    <w:rsid w:val="00C01DD4"/>
    <w:rsid w:val="00C0255E"/>
    <w:rsid w:val="00C03129"/>
    <w:rsid w:val="00C0416E"/>
    <w:rsid w:val="00C045D7"/>
    <w:rsid w:val="00C04B8C"/>
    <w:rsid w:val="00C06B30"/>
    <w:rsid w:val="00C105E8"/>
    <w:rsid w:val="00C10F5B"/>
    <w:rsid w:val="00C14AA0"/>
    <w:rsid w:val="00C20625"/>
    <w:rsid w:val="00C20B79"/>
    <w:rsid w:val="00C21B22"/>
    <w:rsid w:val="00C25129"/>
    <w:rsid w:val="00C2578B"/>
    <w:rsid w:val="00C2758E"/>
    <w:rsid w:val="00C27F66"/>
    <w:rsid w:val="00C31133"/>
    <w:rsid w:val="00C32575"/>
    <w:rsid w:val="00C3335B"/>
    <w:rsid w:val="00C344AC"/>
    <w:rsid w:val="00C36001"/>
    <w:rsid w:val="00C37357"/>
    <w:rsid w:val="00C37D9A"/>
    <w:rsid w:val="00C37EF2"/>
    <w:rsid w:val="00C401E5"/>
    <w:rsid w:val="00C41F8C"/>
    <w:rsid w:val="00C42516"/>
    <w:rsid w:val="00C43220"/>
    <w:rsid w:val="00C432C7"/>
    <w:rsid w:val="00C45108"/>
    <w:rsid w:val="00C55BF3"/>
    <w:rsid w:val="00C56B86"/>
    <w:rsid w:val="00C57365"/>
    <w:rsid w:val="00C575DB"/>
    <w:rsid w:val="00C6108A"/>
    <w:rsid w:val="00C614CD"/>
    <w:rsid w:val="00C61800"/>
    <w:rsid w:val="00C62F64"/>
    <w:rsid w:val="00C6343E"/>
    <w:rsid w:val="00C6366A"/>
    <w:rsid w:val="00C65B90"/>
    <w:rsid w:val="00C66978"/>
    <w:rsid w:val="00C7025D"/>
    <w:rsid w:val="00C718BA"/>
    <w:rsid w:val="00C72BDF"/>
    <w:rsid w:val="00C74510"/>
    <w:rsid w:val="00C74AB1"/>
    <w:rsid w:val="00C824A4"/>
    <w:rsid w:val="00C83D43"/>
    <w:rsid w:val="00C84A92"/>
    <w:rsid w:val="00C84B0B"/>
    <w:rsid w:val="00C87435"/>
    <w:rsid w:val="00C87FFC"/>
    <w:rsid w:val="00C91EE0"/>
    <w:rsid w:val="00CA3A0D"/>
    <w:rsid w:val="00CA4D90"/>
    <w:rsid w:val="00CA4EA6"/>
    <w:rsid w:val="00CA572A"/>
    <w:rsid w:val="00CB12CE"/>
    <w:rsid w:val="00CB1A72"/>
    <w:rsid w:val="00CB2832"/>
    <w:rsid w:val="00CB397B"/>
    <w:rsid w:val="00CB3E43"/>
    <w:rsid w:val="00CB468A"/>
    <w:rsid w:val="00CB6E81"/>
    <w:rsid w:val="00CC04B5"/>
    <w:rsid w:val="00CC1E3A"/>
    <w:rsid w:val="00CC2213"/>
    <w:rsid w:val="00CC371A"/>
    <w:rsid w:val="00CD10E1"/>
    <w:rsid w:val="00CD19C1"/>
    <w:rsid w:val="00CD5BCB"/>
    <w:rsid w:val="00CD6378"/>
    <w:rsid w:val="00CD71D4"/>
    <w:rsid w:val="00CD7E67"/>
    <w:rsid w:val="00CE1EC8"/>
    <w:rsid w:val="00CE34F0"/>
    <w:rsid w:val="00CE41C2"/>
    <w:rsid w:val="00CE487A"/>
    <w:rsid w:val="00CE537E"/>
    <w:rsid w:val="00CE57A9"/>
    <w:rsid w:val="00CE6285"/>
    <w:rsid w:val="00CE7CAE"/>
    <w:rsid w:val="00CF308F"/>
    <w:rsid w:val="00CF524D"/>
    <w:rsid w:val="00CF57FE"/>
    <w:rsid w:val="00CF6A06"/>
    <w:rsid w:val="00D03A5C"/>
    <w:rsid w:val="00D1087D"/>
    <w:rsid w:val="00D10B33"/>
    <w:rsid w:val="00D11777"/>
    <w:rsid w:val="00D14FB0"/>
    <w:rsid w:val="00D2081A"/>
    <w:rsid w:val="00D20A19"/>
    <w:rsid w:val="00D23831"/>
    <w:rsid w:val="00D24532"/>
    <w:rsid w:val="00D30798"/>
    <w:rsid w:val="00D310C5"/>
    <w:rsid w:val="00D3257B"/>
    <w:rsid w:val="00D33EB7"/>
    <w:rsid w:val="00D34F38"/>
    <w:rsid w:val="00D368A8"/>
    <w:rsid w:val="00D40965"/>
    <w:rsid w:val="00D431FA"/>
    <w:rsid w:val="00D46253"/>
    <w:rsid w:val="00D47454"/>
    <w:rsid w:val="00D47BF8"/>
    <w:rsid w:val="00D50008"/>
    <w:rsid w:val="00D50E3D"/>
    <w:rsid w:val="00D52199"/>
    <w:rsid w:val="00D63EC4"/>
    <w:rsid w:val="00D640F2"/>
    <w:rsid w:val="00D64D69"/>
    <w:rsid w:val="00D65490"/>
    <w:rsid w:val="00D666F4"/>
    <w:rsid w:val="00D67483"/>
    <w:rsid w:val="00D67691"/>
    <w:rsid w:val="00D67F79"/>
    <w:rsid w:val="00D70C32"/>
    <w:rsid w:val="00D72411"/>
    <w:rsid w:val="00D7529D"/>
    <w:rsid w:val="00D7662A"/>
    <w:rsid w:val="00D76B5F"/>
    <w:rsid w:val="00D80DB1"/>
    <w:rsid w:val="00D838CF"/>
    <w:rsid w:val="00D8659A"/>
    <w:rsid w:val="00D872B9"/>
    <w:rsid w:val="00D8775F"/>
    <w:rsid w:val="00D932E1"/>
    <w:rsid w:val="00D94910"/>
    <w:rsid w:val="00D9494C"/>
    <w:rsid w:val="00DA01C5"/>
    <w:rsid w:val="00DA11D1"/>
    <w:rsid w:val="00DA325E"/>
    <w:rsid w:val="00DA508A"/>
    <w:rsid w:val="00DA7CD3"/>
    <w:rsid w:val="00DA7D12"/>
    <w:rsid w:val="00DB05D4"/>
    <w:rsid w:val="00DB1B97"/>
    <w:rsid w:val="00DB2036"/>
    <w:rsid w:val="00DB3BAE"/>
    <w:rsid w:val="00DB5D90"/>
    <w:rsid w:val="00DB6A05"/>
    <w:rsid w:val="00DC13A0"/>
    <w:rsid w:val="00DC3F2A"/>
    <w:rsid w:val="00DC69EA"/>
    <w:rsid w:val="00DD3E81"/>
    <w:rsid w:val="00DD51F3"/>
    <w:rsid w:val="00DD6E89"/>
    <w:rsid w:val="00DE249F"/>
    <w:rsid w:val="00DE2A9A"/>
    <w:rsid w:val="00DE39D9"/>
    <w:rsid w:val="00DE39FF"/>
    <w:rsid w:val="00DE49FB"/>
    <w:rsid w:val="00DE4EB4"/>
    <w:rsid w:val="00DE7AB5"/>
    <w:rsid w:val="00DF1C89"/>
    <w:rsid w:val="00DF3F8E"/>
    <w:rsid w:val="00E015A8"/>
    <w:rsid w:val="00E01E76"/>
    <w:rsid w:val="00E04A05"/>
    <w:rsid w:val="00E04F39"/>
    <w:rsid w:val="00E139F0"/>
    <w:rsid w:val="00E14BB5"/>
    <w:rsid w:val="00E1640B"/>
    <w:rsid w:val="00E16C1E"/>
    <w:rsid w:val="00E2482F"/>
    <w:rsid w:val="00E26AFC"/>
    <w:rsid w:val="00E27FE0"/>
    <w:rsid w:val="00E34544"/>
    <w:rsid w:val="00E424B1"/>
    <w:rsid w:val="00E42C94"/>
    <w:rsid w:val="00E46D0B"/>
    <w:rsid w:val="00E47552"/>
    <w:rsid w:val="00E50A62"/>
    <w:rsid w:val="00E5120C"/>
    <w:rsid w:val="00E51220"/>
    <w:rsid w:val="00E51926"/>
    <w:rsid w:val="00E53BD9"/>
    <w:rsid w:val="00E5506D"/>
    <w:rsid w:val="00E55562"/>
    <w:rsid w:val="00E607ED"/>
    <w:rsid w:val="00E62EC5"/>
    <w:rsid w:val="00E655F3"/>
    <w:rsid w:val="00E660D1"/>
    <w:rsid w:val="00E6780A"/>
    <w:rsid w:val="00E71BAC"/>
    <w:rsid w:val="00E726B3"/>
    <w:rsid w:val="00E76E0C"/>
    <w:rsid w:val="00E770B7"/>
    <w:rsid w:val="00E83802"/>
    <w:rsid w:val="00E84510"/>
    <w:rsid w:val="00E86FA0"/>
    <w:rsid w:val="00E900D0"/>
    <w:rsid w:val="00E941ED"/>
    <w:rsid w:val="00E94916"/>
    <w:rsid w:val="00E94F49"/>
    <w:rsid w:val="00E955F4"/>
    <w:rsid w:val="00E972E9"/>
    <w:rsid w:val="00E97870"/>
    <w:rsid w:val="00EA0F0E"/>
    <w:rsid w:val="00EA2173"/>
    <w:rsid w:val="00EA37BD"/>
    <w:rsid w:val="00EA6540"/>
    <w:rsid w:val="00EB2CDF"/>
    <w:rsid w:val="00EB3F2F"/>
    <w:rsid w:val="00EB4760"/>
    <w:rsid w:val="00EB4F92"/>
    <w:rsid w:val="00EB5780"/>
    <w:rsid w:val="00EB5AFA"/>
    <w:rsid w:val="00EB709E"/>
    <w:rsid w:val="00EC5EEF"/>
    <w:rsid w:val="00EC5F09"/>
    <w:rsid w:val="00ED03F8"/>
    <w:rsid w:val="00ED09AC"/>
    <w:rsid w:val="00ED393F"/>
    <w:rsid w:val="00ED3D07"/>
    <w:rsid w:val="00ED68E3"/>
    <w:rsid w:val="00EE010F"/>
    <w:rsid w:val="00EE66C8"/>
    <w:rsid w:val="00EE748F"/>
    <w:rsid w:val="00EE764C"/>
    <w:rsid w:val="00EF0A92"/>
    <w:rsid w:val="00EF0FBF"/>
    <w:rsid w:val="00EF1213"/>
    <w:rsid w:val="00EF3B50"/>
    <w:rsid w:val="00EF5CFA"/>
    <w:rsid w:val="00EF6F43"/>
    <w:rsid w:val="00F0080A"/>
    <w:rsid w:val="00F02525"/>
    <w:rsid w:val="00F028A1"/>
    <w:rsid w:val="00F034D6"/>
    <w:rsid w:val="00F06D7C"/>
    <w:rsid w:val="00F106DC"/>
    <w:rsid w:val="00F106E0"/>
    <w:rsid w:val="00F1320D"/>
    <w:rsid w:val="00F15371"/>
    <w:rsid w:val="00F163BE"/>
    <w:rsid w:val="00F176B9"/>
    <w:rsid w:val="00F2521A"/>
    <w:rsid w:val="00F272ED"/>
    <w:rsid w:val="00F334E4"/>
    <w:rsid w:val="00F3400A"/>
    <w:rsid w:val="00F36CD6"/>
    <w:rsid w:val="00F46418"/>
    <w:rsid w:val="00F469EF"/>
    <w:rsid w:val="00F50776"/>
    <w:rsid w:val="00F53D2E"/>
    <w:rsid w:val="00F53EAA"/>
    <w:rsid w:val="00F547E3"/>
    <w:rsid w:val="00F54829"/>
    <w:rsid w:val="00F55BCF"/>
    <w:rsid w:val="00F63742"/>
    <w:rsid w:val="00F64250"/>
    <w:rsid w:val="00F64721"/>
    <w:rsid w:val="00F65765"/>
    <w:rsid w:val="00F718F4"/>
    <w:rsid w:val="00F8076F"/>
    <w:rsid w:val="00F81144"/>
    <w:rsid w:val="00F85352"/>
    <w:rsid w:val="00F8592F"/>
    <w:rsid w:val="00F87A23"/>
    <w:rsid w:val="00F90725"/>
    <w:rsid w:val="00FA01D1"/>
    <w:rsid w:val="00FA493F"/>
    <w:rsid w:val="00FA4D84"/>
    <w:rsid w:val="00FA5709"/>
    <w:rsid w:val="00FB40D5"/>
    <w:rsid w:val="00FB757F"/>
    <w:rsid w:val="00FC0669"/>
    <w:rsid w:val="00FC0825"/>
    <w:rsid w:val="00FC1A0F"/>
    <w:rsid w:val="00FC7188"/>
    <w:rsid w:val="00FC7CCC"/>
    <w:rsid w:val="00FD0CBD"/>
    <w:rsid w:val="00FD2A67"/>
    <w:rsid w:val="00FD3B21"/>
    <w:rsid w:val="00FD439D"/>
    <w:rsid w:val="00FE0E56"/>
    <w:rsid w:val="00FE0F48"/>
    <w:rsid w:val="00FE170F"/>
    <w:rsid w:val="00FE1A05"/>
    <w:rsid w:val="00FE1A2B"/>
    <w:rsid w:val="00FE1CFC"/>
    <w:rsid w:val="00FE4EE0"/>
    <w:rsid w:val="00FE53B0"/>
    <w:rsid w:val="00FE5D77"/>
    <w:rsid w:val="00FE7EF1"/>
    <w:rsid w:val="00FF4A10"/>
    <w:rsid w:val="00FF5636"/>
    <w:rsid w:val="00FF6683"/>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character" w:customStyle="1" w:styleId="apple-converted-space">
    <w:name w:val="apple-converted-space"/>
    <w:basedOn w:val="DefaultParagraphFont"/>
    <w:rsid w:val="005F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598610849">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81178380">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290819065">
      <w:bodyDiv w:val="1"/>
      <w:marLeft w:val="0"/>
      <w:marRight w:val="0"/>
      <w:marTop w:val="0"/>
      <w:marBottom w:val="0"/>
      <w:divBdr>
        <w:top w:val="none" w:sz="0" w:space="0" w:color="auto"/>
        <w:left w:val="none" w:sz="0" w:space="0" w:color="auto"/>
        <w:bottom w:val="none" w:sz="0" w:space="0" w:color="auto"/>
        <w:right w:val="none" w:sz="0" w:space="0" w:color="auto"/>
      </w:divBdr>
    </w:div>
    <w:div w:id="1333413171">
      <w:bodyDiv w:val="1"/>
      <w:marLeft w:val="0"/>
      <w:marRight w:val="0"/>
      <w:marTop w:val="0"/>
      <w:marBottom w:val="0"/>
      <w:divBdr>
        <w:top w:val="none" w:sz="0" w:space="0" w:color="auto"/>
        <w:left w:val="none" w:sz="0" w:space="0" w:color="auto"/>
        <w:bottom w:val="none" w:sz="0" w:space="0" w:color="auto"/>
        <w:right w:val="none" w:sz="0" w:space="0" w:color="auto"/>
      </w:divBdr>
    </w:div>
    <w:div w:id="1448354092">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504248908">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89691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5-04-14/gtc-finance-budget-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7097</TotalTime>
  <Pages>6</Pages>
  <Words>2142</Words>
  <Characters>12210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14324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78</cp:revision>
  <cp:lastPrinted>2022-04-25T13:47:00Z</cp:lastPrinted>
  <dcterms:created xsi:type="dcterms:W3CDTF">2023-05-26T19:04:00Z</dcterms:created>
  <dcterms:modified xsi:type="dcterms:W3CDTF">2025-04-22T18:11:00Z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