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9487" w14:textId="5EACFE75" w:rsidR="001F2593" w:rsidRDefault="00E42B65" w:rsidP="001F2593">
      <w:pPr>
        <w:jc w:val="center"/>
        <w:rPr>
          <w:rFonts w:asciiTheme="majorHAnsi" w:hAnsiTheme="majorHAnsi" w:cstheme="majorHAnsi"/>
          <w:b/>
          <w:sz w:val="22"/>
          <w:szCs w:val="22"/>
        </w:rPr>
      </w:pPr>
      <w:r w:rsidRPr="005B2726">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02ED5837">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v:textbox>
              </v:shape>
            </w:pict>
          </mc:Fallback>
        </mc:AlternateContent>
      </w:r>
      <w:r w:rsidR="00965E5A" w:rsidRPr="005B2726">
        <w:rPr>
          <w:rFonts w:asciiTheme="majorHAnsi" w:hAnsiTheme="majorHAnsi" w:cstheme="majorHAnsi"/>
          <w:b/>
          <w:sz w:val="22"/>
          <w:szCs w:val="22"/>
        </w:rPr>
        <w:t xml:space="preserve">Trauma Administrators </w:t>
      </w:r>
      <w:r w:rsidR="00325B52">
        <w:rPr>
          <w:rFonts w:asciiTheme="majorHAnsi" w:hAnsiTheme="majorHAnsi" w:cstheme="majorHAnsi"/>
          <w:b/>
          <w:sz w:val="22"/>
          <w:szCs w:val="22"/>
        </w:rPr>
        <w:t>Co</w:t>
      </w:r>
      <w:r w:rsidR="00965E5A" w:rsidRPr="005B2726">
        <w:rPr>
          <w:rFonts w:asciiTheme="majorHAnsi" w:hAnsiTheme="majorHAnsi" w:cstheme="majorHAnsi"/>
          <w:b/>
          <w:sz w:val="22"/>
          <w:szCs w:val="22"/>
        </w:rPr>
        <w:t>mmittee</w:t>
      </w:r>
    </w:p>
    <w:p w14:paraId="18FDB22A" w14:textId="3E8C3B19" w:rsidR="001F2593" w:rsidRPr="005B2726" w:rsidRDefault="001F2593" w:rsidP="001F2593">
      <w:pPr>
        <w:jc w:val="center"/>
        <w:rPr>
          <w:rFonts w:asciiTheme="majorHAnsi" w:hAnsiTheme="majorHAnsi" w:cstheme="majorHAnsi"/>
          <w:b/>
          <w:sz w:val="22"/>
          <w:szCs w:val="22"/>
        </w:rPr>
      </w:pPr>
      <w:r>
        <w:rPr>
          <w:rFonts w:asciiTheme="majorHAnsi" w:hAnsiTheme="majorHAnsi" w:cstheme="majorHAnsi"/>
          <w:b/>
          <w:sz w:val="22"/>
          <w:szCs w:val="22"/>
        </w:rPr>
        <w:t>Meeting Minutes</w:t>
      </w:r>
    </w:p>
    <w:p w14:paraId="1AF9BF6E" w14:textId="1F3F0D8F" w:rsidR="000278D6" w:rsidRPr="005B2726" w:rsidRDefault="00E3399E" w:rsidP="007B6F23">
      <w:pPr>
        <w:jc w:val="center"/>
        <w:rPr>
          <w:rFonts w:asciiTheme="majorHAnsi" w:hAnsiTheme="majorHAnsi" w:cstheme="majorHAnsi"/>
          <w:bCs/>
          <w:sz w:val="22"/>
          <w:szCs w:val="22"/>
        </w:rPr>
      </w:pPr>
      <w:r>
        <w:rPr>
          <w:rFonts w:asciiTheme="majorHAnsi" w:hAnsiTheme="majorHAnsi" w:cstheme="majorHAnsi"/>
          <w:bCs/>
          <w:sz w:val="22"/>
          <w:szCs w:val="22"/>
        </w:rPr>
        <w:t>Friday, February 21, 2025</w:t>
      </w:r>
    </w:p>
    <w:p w14:paraId="7A319B0D" w14:textId="4BF67173" w:rsidR="00FC1603" w:rsidRPr="005B2726" w:rsidRDefault="00E3399E" w:rsidP="007B6F23">
      <w:pPr>
        <w:jc w:val="center"/>
        <w:rPr>
          <w:rFonts w:asciiTheme="majorHAnsi" w:hAnsiTheme="majorHAnsi" w:cstheme="majorHAnsi"/>
          <w:bCs/>
          <w:sz w:val="22"/>
          <w:szCs w:val="22"/>
        </w:rPr>
      </w:pPr>
      <w:r>
        <w:rPr>
          <w:rFonts w:asciiTheme="majorHAnsi" w:hAnsiTheme="majorHAnsi" w:cstheme="majorHAnsi"/>
          <w:bCs/>
          <w:sz w:val="22"/>
          <w:szCs w:val="22"/>
        </w:rPr>
        <w:t>7:30</w:t>
      </w:r>
      <w:r w:rsidR="00015086">
        <w:rPr>
          <w:rFonts w:asciiTheme="majorHAnsi" w:hAnsiTheme="majorHAnsi" w:cstheme="majorHAnsi"/>
          <w:bCs/>
          <w:sz w:val="22"/>
          <w:szCs w:val="22"/>
        </w:rPr>
        <w:t xml:space="preserve"> AM-</w:t>
      </w:r>
      <w:r>
        <w:rPr>
          <w:rFonts w:asciiTheme="majorHAnsi" w:hAnsiTheme="majorHAnsi" w:cstheme="majorHAnsi"/>
          <w:bCs/>
          <w:sz w:val="22"/>
          <w:szCs w:val="22"/>
        </w:rPr>
        <w:t>8:30 AM</w:t>
      </w:r>
    </w:p>
    <w:p w14:paraId="7F31E379" w14:textId="6852A906" w:rsidR="00EF64DD" w:rsidRDefault="00015086" w:rsidP="007B6F23">
      <w:pPr>
        <w:jc w:val="center"/>
        <w:rPr>
          <w:rFonts w:asciiTheme="majorHAnsi" w:hAnsiTheme="majorHAnsi" w:cstheme="majorHAnsi"/>
          <w:bCs/>
          <w:sz w:val="22"/>
          <w:szCs w:val="22"/>
        </w:rPr>
      </w:pPr>
      <w:r>
        <w:rPr>
          <w:rFonts w:asciiTheme="majorHAnsi" w:hAnsiTheme="majorHAnsi" w:cstheme="majorHAnsi"/>
          <w:bCs/>
          <w:sz w:val="22"/>
          <w:szCs w:val="22"/>
        </w:rPr>
        <w:t>Zoom</w:t>
      </w:r>
    </w:p>
    <w:p w14:paraId="14DA753F" w14:textId="3B70372E" w:rsidR="00E45D11" w:rsidRPr="005B2726" w:rsidRDefault="00E45D11" w:rsidP="007B6F23">
      <w:pPr>
        <w:jc w:val="center"/>
        <w:rPr>
          <w:rFonts w:asciiTheme="majorHAnsi" w:hAnsiTheme="majorHAnsi" w:cstheme="majorHAnsi"/>
          <w:bCs/>
          <w:sz w:val="22"/>
          <w:szCs w:val="22"/>
        </w:rPr>
      </w:pPr>
      <w:hyperlink r:id="rId8" w:history="1">
        <w:r w:rsidRPr="00084F28">
          <w:rPr>
            <w:rStyle w:val="Hyperlink"/>
            <w:rFonts w:asciiTheme="majorHAnsi" w:hAnsiTheme="majorHAnsi" w:cstheme="majorHAnsi"/>
            <w:bCs/>
            <w:sz w:val="22"/>
            <w:szCs w:val="22"/>
          </w:rPr>
          <w:t>Meeting Recording</w:t>
        </w:r>
      </w:hyperlink>
    </w:p>
    <w:p w14:paraId="3A760BBA" w14:textId="611E8B12" w:rsidR="004157C3" w:rsidRPr="005B2726" w:rsidRDefault="00E45D11" w:rsidP="007B6F23">
      <w:pPr>
        <w:jc w:val="center"/>
        <w:rPr>
          <w:rFonts w:asciiTheme="majorHAnsi" w:hAnsiTheme="majorHAnsi" w:cstheme="majorHAnsi"/>
          <w:bCs/>
          <w:sz w:val="22"/>
          <w:szCs w:val="22"/>
        </w:rPr>
      </w:pPr>
      <w:hyperlink r:id="rId9" w:history="1">
        <w:r>
          <w:rPr>
            <w:rStyle w:val="Hyperlink"/>
            <w:rFonts w:asciiTheme="majorHAnsi" w:hAnsiTheme="majorHAnsi" w:cstheme="majorHAnsi"/>
            <w:bCs/>
            <w:sz w:val="22"/>
            <w:szCs w:val="22"/>
          </w:rPr>
          <w:t>Meeting Attachments</w:t>
        </w:r>
      </w:hyperlink>
    </w:p>
    <w:p w14:paraId="536957E1" w14:textId="77777777" w:rsidR="00382C1C" w:rsidRPr="00D40D88" w:rsidRDefault="00382C1C" w:rsidP="000278D6">
      <w:pPr>
        <w:rPr>
          <w:rFonts w:asciiTheme="majorHAnsi" w:hAnsiTheme="majorHAnsi" w:cstheme="majorHAnsi"/>
          <w:sz w:val="22"/>
          <w:szCs w:val="22"/>
        </w:rPr>
      </w:pPr>
    </w:p>
    <w:tbl>
      <w:tblPr>
        <w:tblStyle w:val="TableGrid"/>
        <w:tblW w:w="10341" w:type="dxa"/>
        <w:tblLook w:val="04A0" w:firstRow="1" w:lastRow="0" w:firstColumn="1" w:lastColumn="0" w:noHBand="0" w:noVBand="1"/>
      </w:tblPr>
      <w:tblGrid>
        <w:gridCol w:w="2065"/>
        <w:gridCol w:w="8276"/>
      </w:tblGrid>
      <w:tr w:rsidR="00382C1C" w:rsidRPr="00325B52" w14:paraId="31EA1FDC" w14:textId="77777777" w:rsidTr="004361CD">
        <w:trPr>
          <w:trHeight w:val="268"/>
        </w:trPr>
        <w:tc>
          <w:tcPr>
            <w:tcW w:w="10341" w:type="dxa"/>
            <w:gridSpan w:val="2"/>
            <w:tcBorders>
              <w:bottom w:val="single" w:sz="4" w:space="0" w:color="auto"/>
            </w:tcBorders>
            <w:shd w:val="clear" w:color="auto" w:fill="auto"/>
            <w:vAlign w:val="center"/>
          </w:tcPr>
          <w:p w14:paraId="4CE61616" w14:textId="3F41F97D" w:rsidR="00382C1C" w:rsidRPr="00325B52" w:rsidRDefault="00B82218" w:rsidP="00382C1C">
            <w:pPr>
              <w:rPr>
                <w:rFonts w:asciiTheme="majorHAnsi" w:hAnsiTheme="majorHAnsi" w:cstheme="majorHAnsi"/>
                <w:b/>
                <w:color w:val="404040" w:themeColor="text1" w:themeTint="BF"/>
                <w:sz w:val="18"/>
                <w:szCs w:val="18"/>
              </w:rPr>
            </w:pPr>
            <w:r>
              <w:rPr>
                <w:rFonts w:asciiTheme="majorHAnsi" w:hAnsiTheme="majorHAnsi" w:cstheme="majorHAnsi"/>
                <w:b/>
                <w:color w:val="404040" w:themeColor="text1" w:themeTint="BF"/>
                <w:sz w:val="18"/>
                <w:szCs w:val="18"/>
              </w:rPr>
              <w:t xml:space="preserve">COMMITTEE MEMBER </w:t>
            </w:r>
            <w:r w:rsidR="00382C1C">
              <w:rPr>
                <w:rFonts w:asciiTheme="majorHAnsi" w:hAnsiTheme="majorHAnsi" w:cstheme="majorHAnsi"/>
                <w:b/>
                <w:color w:val="404040" w:themeColor="text1" w:themeTint="BF"/>
                <w:sz w:val="18"/>
                <w:szCs w:val="18"/>
              </w:rPr>
              <w:t>MEETING ATTENDANCE</w:t>
            </w:r>
          </w:p>
        </w:tc>
      </w:tr>
      <w:tr w:rsidR="00D85ABD" w:rsidRPr="00325B52" w14:paraId="645B0788" w14:textId="77777777" w:rsidTr="00E3399E">
        <w:trPr>
          <w:trHeight w:val="268"/>
        </w:trPr>
        <w:tc>
          <w:tcPr>
            <w:tcW w:w="2065" w:type="dxa"/>
            <w:tcBorders>
              <w:bottom w:val="single" w:sz="4" w:space="0" w:color="auto"/>
            </w:tcBorders>
            <w:shd w:val="clear" w:color="auto" w:fill="D9D9D9" w:themeFill="background1" w:themeFillShade="D9"/>
            <w:vAlign w:val="center"/>
          </w:tcPr>
          <w:p w14:paraId="0A5CBB57" w14:textId="2B75545D"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COMMITTEE MEMBERS</w:t>
            </w:r>
          </w:p>
        </w:tc>
        <w:tc>
          <w:tcPr>
            <w:tcW w:w="8276" w:type="dxa"/>
            <w:shd w:val="clear" w:color="auto" w:fill="D9D9D9" w:themeFill="background1" w:themeFillShade="D9"/>
            <w:vAlign w:val="center"/>
          </w:tcPr>
          <w:p w14:paraId="228BB2E7" w14:textId="77777777"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D85ABD" w:rsidRPr="00CF1772" w14:paraId="605A7B80" w14:textId="77777777" w:rsidTr="00E3399E">
        <w:trPr>
          <w:trHeight w:val="3157"/>
        </w:trPr>
        <w:tc>
          <w:tcPr>
            <w:tcW w:w="2065" w:type="dxa"/>
          </w:tcPr>
          <w:p w14:paraId="292A3562" w14:textId="44A31D85" w:rsidR="006C590D" w:rsidRDefault="00E94186" w:rsidP="00E94186">
            <w:pPr>
              <w:jc w:val="both"/>
              <w:rPr>
                <w:rFonts w:asciiTheme="majorHAnsi" w:hAnsiTheme="majorHAnsi" w:cstheme="majorHAnsi"/>
                <w:sz w:val="18"/>
                <w:szCs w:val="18"/>
              </w:rPr>
            </w:pPr>
            <w:r w:rsidRPr="00382C1C">
              <w:rPr>
                <w:rFonts w:asciiTheme="majorHAnsi" w:hAnsiTheme="majorHAnsi" w:cstheme="majorHAnsi"/>
                <w:sz w:val="18"/>
                <w:szCs w:val="18"/>
              </w:rPr>
              <w:t xml:space="preserve">Dr. </w:t>
            </w:r>
            <w:r w:rsidR="004361CD">
              <w:rPr>
                <w:rFonts w:asciiTheme="majorHAnsi" w:hAnsiTheme="majorHAnsi" w:cstheme="majorHAnsi"/>
                <w:sz w:val="18"/>
                <w:szCs w:val="18"/>
              </w:rPr>
              <w:t>Patrice Walker</w:t>
            </w:r>
          </w:p>
          <w:p w14:paraId="445FE933" w14:textId="59CA723F" w:rsidR="003E6246" w:rsidRPr="006C590D" w:rsidRDefault="003E6246" w:rsidP="00E94186">
            <w:pPr>
              <w:jc w:val="both"/>
              <w:rPr>
                <w:rFonts w:asciiTheme="majorHAnsi" w:hAnsiTheme="majorHAnsi" w:cstheme="majorHAnsi"/>
                <w:sz w:val="18"/>
                <w:szCs w:val="18"/>
              </w:rPr>
            </w:pPr>
            <w:r>
              <w:rPr>
                <w:rFonts w:asciiTheme="majorHAnsi" w:hAnsiTheme="majorHAnsi" w:cstheme="majorHAnsi"/>
                <w:sz w:val="18"/>
                <w:szCs w:val="18"/>
              </w:rPr>
              <w:t xml:space="preserve">Dr. </w:t>
            </w:r>
            <w:r w:rsidR="004361CD">
              <w:rPr>
                <w:rFonts w:asciiTheme="majorHAnsi" w:hAnsiTheme="majorHAnsi" w:cstheme="majorHAnsi"/>
                <w:sz w:val="18"/>
                <w:szCs w:val="18"/>
              </w:rPr>
              <w:t>Regina Medeiros</w:t>
            </w:r>
          </w:p>
          <w:p w14:paraId="7E789BA9" w14:textId="77777777" w:rsid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Cindy Hoggard</w:t>
            </w:r>
          </w:p>
          <w:p w14:paraId="74F96517" w14:textId="536C73AE" w:rsidR="00391A6D" w:rsidRPr="00E3399E" w:rsidRDefault="00391A6D" w:rsidP="00E3399E">
            <w:pPr>
              <w:pStyle w:val="Default"/>
              <w:jc w:val="both"/>
              <w:rPr>
                <w:rFonts w:asciiTheme="majorHAnsi" w:hAnsiTheme="majorHAnsi" w:cstheme="majorHAnsi"/>
                <w:sz w:val="18"/>
                <w:szCs w:val="18"/>
              </w:rPr>
            </w:pPr>
            <w:r w:rsidRPr="00391A6D">
              <w:rPr>
                <w:rFonts w:asciiTheme="majorHAnsi" w:hAnsiTheme="majorHAnsi" w:cstheme="majorHAnsi"/>
                <w:sz w:val="18"/>
                <w:szCs w:val="18"/>
              </w:rPr>
              <w:t>Sheila Bennett</w:t>
            </w:r>
          </w:p>
          <w:p w14:paraId="227770DE" w14:textId="77777777" w:rsidR="00E3399E" w:rsidRPr="00E3399E" w:rsidRDefault="00E3399E" w:rsidP="00E3399E">
            <w:pPr>
              <w:pStyle w:val="Default"/>
              <w:jc w:val="both"/>
              <w:rPr>
                <w:rFonts w:asciiTheme="majorHAnsi" w:hAnsiTheme="majorHAnsi" w:cstheme="majorHAnsi"/>
                <w:sz w:val="18"/>
                <w:szCs w:val="18"/>
              </w:rPr>
            </w:pPr>
            <w:proofErr w:type="spellStart"/>
            <w:r w:rsidRPr="00E3399E">
              <w:rPr>
                <w:rFonts w:asciiTheme="majorHAnsi" w:hAnsiTheme="majorHAnsi" w:cstheme="majorHAnsi"/>
                <w:sz w:val="18"/>
                <w:szCs w:val="18"/>
              </w:rPr>
              <w:t>Tifani</w:t>
            </w:r>
            <w:proofErr w:type="spellEnd"/>
            <w:r w:rsidRPr="00E3399E">
              <w:rPr>
                <w:rFonts w:asciiTheme="majorHAnsi" w:hAnsiTheme="majorHAnsi" w:cstheme="majorHAnsi"/>
                <w:sz w:val="18"/>
                <w:szCs w:val="18"/>
              </w:rPr>
              <w:t xml:space="preserve"> Kinard</w:t>
            </w:r>
          </w:p>
          <w:p w14:paraId="5B31C3D9"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Rana Roberts</w:t>
            </w:r>
          </w:p>
          <w:p w14:paraId="1F333573" w14:textId="77777777" w:rsid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April Dukes</w:t>
            </w:r>
          </w:p>
          <w:p w14:paraId="0A96398C"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Amy Davis</w:t>
            </w:r>
          </w:p>
          <w:p w14:paraId="402A6F40"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Ross Kemp</w:t>
            </w:r>
          </w:p>
          <w:p w14:paraId="36FAB75A"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Judean Guinn</w:t>
            </w:r>
          </w:p>
          <w:p w14:paraId="4B58CE03"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Jane Echols</w:t>
            </w:r>
          </w:p>
          <w:p w14:paraId="28E42C85" w14:textId="77777777" w:rsid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Shelly Harrell</w:t>
            </w:r>
          </w:p>
          <w:p w14:paraId="1268C782" w14:textId="6FD8580C" w:rsidR="00993578" w:rsidRPr="00E3399E" w:rsidRDefault="00993578" w:rsidP="00E3399E">
            <w:pPr>
              <w:pStyle w:val="Default"/>
              <w:jc w:val="both"/>
              <w:rPr>
                <w:rFonts w:asciiTheme="majorHAnsi" w:hAnsiTheme="majorHAnsi" w:cstheme="majorHAnsi"/>
                <w:sz w:val="18"/>
                <w:szCs w:val="18"/>
              </w:rPr>
            </w:pPr>
            <w:r>
              <w:rPr>
                <w:rFonts w:asciiTheme="majorHAnsi" w:hAnsiTheme="majorHAnsi" w:cstheme="majorHAnsi"/>
                <w:sz w:val="18"/>
                <w:szCs w:val="18"/>
              </w:rPr>
              <w:t>Ralph Castillo</w:t>
            </w:r>
          </w:p>
          <w:p w14:paraId="548CC594"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Walter Wiley</w:t>
            </w:r>
          </w:p>
          <w:p w14:paraId="3784A1BF"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Becky Weidler</w:t>
            </w:r>
          </w:p>
          <w:p w14:paraId="763DF433"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Jane Gray</w:t>
            </w:r>
          </w:p>
          <w:p w14:paraId="41CE443C"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Dee Burkett</w:t>
            </w:r>
          </w:p>
          <w:p w14:paraId="211C8771"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Bill Tustin</w:t>
            </w:r>
          </w:p>
          <w:p w14:paraId="5E84C521"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Randy Smith</w:t>
            </w:r>
          </w:p>
          <w:p w14:paraId="4B7AC26E"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Callie Andrews</w:t>
            </w:r>
          </w:p>
          <w:p w14:paraId="3F81C71C"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Kim Basso</w:t>
            </w:r>
          </w:p>
          <w:p w14:paraId="70C04C25"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 xml:space="preserve">Karim </w:t>
            </w:r>
            <w:proofErr w:type="spellStart"/>
            <w:r w:rsidRPr="00E3399E">
              <w:rPr>
                <w:rFonts w:asciiTheme="majorHAnsi" w:hAnsiTheme="majorHAnsi" w:cstheme="majorHAnsi"/>
                <w:sz w:val="18"/>
                <w:szCs w:val="18"/>
              </w:rPr>
              <w:t>Godamunne</w:t>
            </w:r>
            <w:proofErr w:type="spellEnd"/>
          </w:p>
          <w:p w14:paraId="1C361284"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Alicia Allen</w:t>
            </w:r>
          </w:p>
          <w:p w14:paraId="501F9864" w14:textId="61711B28" w:rsidR="00D85ABD" w:rsidRPr="00CF1772"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 xml:space="preserve">Tracy </w:t>
            </w:r>
            <w:proofErr w:type="spellStart"/>
            <w:r w:rsidRPr="00E3399E">
              <w:rPr>
                <w:rFonts w:asciiTheme="majorHAnsi" w:hAnsiTheme="majorHAnsi" w:cstheme="majorHAnsi"/>
                <w:sz w:val="18"/>
                <w:szCs w:val="18"/>
              </w:rPr>
              <w:t>Gynther</w:t>
            </w:r>
            <w:proofErr w:type="spellEnd"/>
          </w:p>
        </w:tc>
        <w:tc>
          <w:tcPr>
            <w:tcW w:w="8276" w:type="dxa"/>
          </w:tcPr>
          <w:p w14:paraId="50EDC43B" w14:textId="5CFAFDCD" w:rsidR="00E94186" w:rsidRDefault="00E94186" w:rsidP="004361CD">
            <w:pPr>
              <w:pStyle w:val="Default"/>
              <w:rPr>
                <w:rFonts w:asciiTheme="majorHAnsi" w:hAnsiTheme="majorHAnsi" w:cstheme="majorHAnsi"/>
                <w:sz w:val="18"/>
                <w:szCs w:val="18"/>
              </w:rPr>
            </w:pPr>
            <w:r w:rsidRPr="00CA06F6">
              <w:rPr>
                <w:rFonts w:asciiTheme="majorHAnsi" w:hAnsiTheme="majorHAnsi" w:cstheme="majorHAnsi"/>
                <w:b/>
                <w:bCs/>
                <w:sz w:val="18"/>
                <w:szCs w:val="18"/>
              </w:rPr>
              <w:t>Committee Chair,</w:t>
            </w:r>
            <w:r>
              <w:rPr>
                <w:rFonts w:asciiTheme="majorHAnsi" w:hAnsiTheme="majorHAnsi" w:cstheme="majorHAnsi"/>
                <w:sz w:val="18"/>
                <w:szCs w:val="18"/>
              </w:rPr>
              <w:t xml:space="preserve"> </w:t>
            </w:r>
            <w:r w:rsidR="004361CD" w:rsidRPr="004361CD">
              <w:rPr>
                <w:rFonts w:asciiTheme="majorHAnsi" w:hAnsiTheme="majorHAnsi" w:cstheme="majorHAnsi"/>
                <w:sz w:val="18"/>
                <w:szCs w:val="18"/>
              </w:rPr>
              <w:t>Atrium Health Navicent Medical Center, CMO</w:t>
            </w:r>
          </w:p>
          <w:p w14:paraId="4F540F29" w14:textId="0FF90A23" w:rsidR="003E6246" w:rsidRDefault="003E6246" w:rsidP="00E3399E">
            <w:pPr>
              <w:pStyle w:val="Default"/>
              <w:rPr>
                <w:rFonts w:asciiTheme="majorHAnsi" w:hAnsiTheme="majorHAnsi" w:cstheme="majorHAnsi"/>
                <w:sz w:val="18"/>
                <w:szCs w:val="18"/>
              </w:rPr>
            </w:pPr>
            <w:r>
              <w:rPr>
                <w:rFonts w:asciiTheme="majorHAnsi" w:hAnsiTheme="majorHAnsi" w:cstheme="majorHAnsi"/>
                <w:sz w:val="18"/>
                <w:szCs w:val="18"/>
              </w:rPr>
              <w:t xml:space="preserve">Georgia Trauma Commission, </w:t>
            </w:r>
            <w:r w:rsidR="00E3399E">
              <w:rPr>
                <w:rFonts w:asciiTheme="majorHAnsi" w:hAnsiTheme="majorHAnsi" w:cstheme="majorHAnsi"/>
                <w:sz w:val="18"/>
                <w:szCs w:val="18"/>
              </w:rPr>
              <w:t>Vice-Chair</w:t>
            </w:r>
            <w:r w:rsidR="003741C7">
              <w:rPr>
                <w:rFonts w:asciiTheme="majorHAnsi" w:hAnsiTheme="majorHAnsi" w:cstheme="majorHAnsi"/>
                <w:sz w:val="18"/>
                <w:szCs w:val="18"/>
              </w:rPr>
              <w:t xml:space="preserve">, </w:t>
            </w:r>
            <w:r w:rsidR="00E3399E" w:rsidRPr="00E3399E">
              <w:rPr>
                <w:rFonts w:asciiTheme="majorHAnsi" w:hAnsiTheme="majorHAnsi" w:cstheme="majorHAnsi"/>
                <w:sz w:val="18"/>
                <w:szCs w:val="18"/>
              </w:rPr>
              <w:t xml:space="preserve">Wellstar Health </w:t>
            </w:r>
            <w:proofErr w:type="gramStart"/>
            <w:r w:rsidR="00E3399E" w:rsidRPr="00E3399E">
              <w:rPr>
                <w:rFonts w:asciiTheme="majorHAnsi" w:hAnsiTheme="majorHAnsi" w:cstheme="majorHAnsi"/>
                <w:sz w:val="18"/>
                <w:szCs w:val="18"/>
              </w:rPr>
              <w:t>System,  Executive</w:t>
            </w:r>
            <w:proofErr w:type="gramEnd"/>
            <w:r w:rsidR="00E3399E" w:rsidRPr="00E3399E">
              <w:rPr>
                <w:rFonts w:asciiTheme="majorHAnsi" w:hAnsiTheme="majorHAnsi" w:cstheme="majorHAnsi"/>
                <w:sz w:val="18"/>
                <w:szCs w:val="18"/>
              </w:rPr>
              <w:t xml:space="preserve"> Director Trauma &amp; Burn Services</w:t>
            </w:r>
          </w:p>
          <w:p w14:paraId="12989AED" w14:textId="037C24C8" w:rsid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Advent Health </w:t>
            </w:r>
            <w:proofErr w:type="gramStart"/>
            <w:r w:rsidRPr="00E3399E">
              <w:rPr>
                <w:rFonts w:asciiTheme="majorHAnsi" w:hAnsiTheme="majorHAnsi" w:cstheme="majorHAnsi"/>
                <w:sz w:val="18"/>
                <w:szCs w:val="18"/>
              </w:rPr>
              <w:t>Redmond,  Director</w:t>
            </w:r>
            <w:proofErr w:type="gramEnd"/>
            <w:r w:rsidRPr="00E3399E">
              <w:rPr>
                <w:rFonts w:asciiTheme="majorHAnsi" w:hAnsiTheme="majorHAnsi" w:cstheme="majorHAnsi"/>
                <w:sz w:val="18"/>
                <w:szCs w:val="18"/>
              </w:rPr>
              <w:t xml:space="preserve"> ER/Trauma</w:t>
            </w:r>
          </w:p>
          <w:p w14:paraId="1DF26273" w14:textId="648AA726" w:rsidR="00391A6D" w:rsidRDefault="00391A6D" w:rsidP="00E3399E">
            <w:pPr>
              <w:pStyle w:val="Default"/>
              <w:rPr>
                <w:rFonts w:asciiTheme="majorHAnsi" w:hAnsiTheme="majorHAnsi" w:cstheme="majorHAnsi"/>
                <w:sz w:val="18"/>
                <w:szCs w:val="18"/>
              </w:rPr>
            </w:pPr>
            <w:r w:rsidRPr="00391A6D">
              <w:rPr>
                <w:rFonts w:asciiTheme="majorHAnsi" w:hAnsiTheme="majorHAnsi" w:cstheme="majorHAnsi"/>
                <w:sz w:val="18"/>
                <w:szCs w:val="18"/>
              </w:rPr>
              <w:t xml:space="preserve">Atrium Health </w:t>
            </w:r>
            <w:proofErr w:type="gramStart"/>
            <w:r w:rsidRPr="00391A6D">
              <w:rPr>
                <w:rFonts w:asciiTheme="majorHAnsi" w:hAnsiTheme="majorHAnsi" w:cstheme="majorHAnsi"/>
                <w:sz w:val="18"/>
                <w:szCs w:val="18"/>
              </w:rPr>
              <w:t>Floyd,  SVP</w:t>
            </w:r>
            <w:proofErr w:type="gramEnd"/>
            <w:r w:rsidRPr="00391A6D">
              <w:rPr>
                <w:rFonts w:asciiTheme="majorHAnsi" w:hAnsiTheme="majorHAnsi" w:cstheme="majorHAnsi"/>
                <w:sz w:val="18"/>
                <w:szCs w:val="18"/>
              </w:rPr>
              <w:t>/Chief of Patient S</w:t>
            </w:r>
            <w:r>
              <w:rPr>
                <w:rFonts w:asciiTheme="majorHAnsi" w:hAnsiTheme="majorHAnsi" w:cstheme="majorHAnsi"/>
                <w:sz w:val="18"/>
                <w:szCs w:val="18"/>
              </w:rPr>
              <w:t>er</w:t>
            </w:r>
            <w:r w:rsidRPr="00391A6D">
              <w:rPr>
                <w:rFonts w:asciiTheme="majorHAnsi" w:hAnsiTheme="majorHAnsi" w:cstheme="majorHAnsi"/>
                <w:sz w:val="18"/>
                <w:szCs w:val="18"/>
              </w:rPr>
              <w:t>vices</w:t>
            </w:r>
          </w:p>
          <w:p w14:paraId="21A32179" w14:textId="78EF623C"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Atrium Health Polk Medical </w:t>
            </w:r>
            <w:proofErr w:type="gramStart"/>
            <w:r w:rsidRPr="00E3399E">
              <w:rPr>
                <w:rFonts w:asciiTheme="majorHAnsi" w:hAnsiTheme="majorHAnsi" w:cstheme="majorHAnsi"/>
                <w:sz w:val="18"/>
                <w:szCs w:val="18"/>
              </w:rPr>
              <w:t>Center,  VP</w:t>
            </w:r>
            <w:proofErr w:type="gramEnd"/>
            <w:r w:rsidRPr="00E3399E">
              <w:rPr>
                <w:rFonts w:asciiTheme="majorHAnsi" w:hAnsiTheme="majorHAnsi" w:cstheme="majorHAnsi"/>
                <w:sz w:val="18"/>
                <w:szCs w:val="18"/>
              </w:rPr>
              <w:t xml:space="preserve"> of Rural Health</w:t>
            </w:r>
          </w:p>
          <w:p w14:paraId="0A47EB16"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Children’s Healthcare of </w:t>
            </w:r>
            <w:proofErr w:type="gramStart"/>
            <w:r w:rsidRPr="00E3399E">
              <w:rPr>
                <w:rFonts w:asciiTheme="majorHAnsi" w:hAnsiTheme="majorHAnsi" w:cstheme="majorHAnsi"/>
                <w:sz w:val="18"/>
                <w:szCs w:val="18"/>
              </w:rPr>
              <w:t>Atlanta,  Director</w:t>
            </w:r>
            <w:proofErr w:type="gramEnd"/>
            <w:r w:rsidRPr="00E3399E">
              <w:rPr>
                <w:rFonts w:asciiTheme="majorHAnsi" w:hAnsiTheme="majorHAnsi" w:cstheme="majorHAnsi"/>
                <w:sz w:val="18"/>
                <w:szCs w:val="18"/>
              </w:rPr>
              <w:t>, Trauma, Transport, and Transfer Center</w:t>
            </w:r>
          </w:p>
          <w:p w14:paraId="04127374" w14:textId="68207E89" w:rsid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Crisp Regional Hospital, CNO, VP PCS</w:t>
            </w:r>
          </w:p>
          <w:p w14:paraId="52E3CF0E"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Effingham Health </w:t>
            </w:r>
            <w:proofErr w:type="gramStart"/>
            <w:r w:rsidRPr="00E3399E">
              <w:rPr>
                <w:rFonts w:asciiTheme="majorHAnsi" w:hAnsiTheme="majorHAnsi" w:cstheme="majorHAnsi"/>
                <w:sz w:val="18"/>
                <w:szCs w:val="18"/>
              </w:rPr>
              <w:t>System,  Exec</w:t>
            </w:r>
            <w:proofErr w:type="gramEnd"/>
            <w:r w:rsidRPr="00E3399E">
              <w:rPr>
                <w:rFonts w:asciiTheme="majorHAnsi" w:hAnsiTheme="majorHAnsi" w:cstheme="majorHAnsi"/>
                <w:sz w:val="18"/>
                <w:szCs w:val="18"/>
              </w:rPr>
              <w:t xml:space="preserve"> Director of Nursing</w:t>
            </w:r>
          </w:p>
          <w:p w14:paraId="088B227B"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Fairview Park </w:t>
            </w:r>
            <w:proofErr w:type="gramStart"/>
            <w:r w:rsidRPr="00E3399E">
              <w:rPr>
                <w:rFonts w:asciiTheme="majorHAnsi" w:hAnsiTheme="majorHAnsi" w:cstheme="majorHAnsi"/>
                <w:sz w:val="18"/>
                <w:szCs w:val="18"/>
              </w:rPr>
              <w:t>Hospital,  COO</w:t>
            </w:r>
            <w:proofErr w:type="gramEnd"/>
          </w:p>
          <w:p w14:paraId="5CB68CB8"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Hamilton Medical </w:t>
            </w:r>
            <w:proofErr w:type="gramStart"/>
            <w:r w:rsidRPr="00E3399E">
              <w:rPr>
                <w:rFonts w:asciiTheme="majorHAnsi" w:hAnsiTheme="majorHAnsi" w:cstheme="majorHAnsi"/>
                <w:sz w:val="18"/>
                <w:szCs w:val="18"/>
              </w:rPr>
              <w:t>Center,  VP</w:t>
            </w:r>
            <w:proofErr w:type="gramEnd"/>
            <w:r w:rsidRPr="00E3399E">
              <w:rPr>
                <w:rFonts w:asciiTheme="majorHAnsi" w:hAnsiTheme="majorHAnsi" w:cstheme="majorHAnsi"/>
                <w:sz w:val="18"/>
                <w:szCs w:val="18"/>
              </w:rPr>
              <w:t>/CNO</w:t>
            </w:r>
          </w:p>
          <w:p w14:paraId="624145FC"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JMS Burn Center at Doctors </w:t>
            </w:r>
            <w:proofErr w:type="gramStart"/>
            <w:r w:rsidRPr="00E3399E">
              <w:rPr>
                <w:rFonts w:asciiTheme="majorHAnsi" w:hAnsiTheme="majorHAnsi" w:cstheme="majorHAnsi"/>
                <w:sz w:val="18"/>
                <w:szCs w:val="18"/>
              </w:rPr>
              <w:t>Hospital,  VP</w:t>
            </w:r>
            <w:proofErr w:type="gramEnd"/>
            <w:r w:rsidRPr="00E3399E">
              <w:rPr>
                <w:rFonts w:asciiTheme="majorHAnsi" w:hAnsiTheme="majorHAnsi" w:cstheme="majorHAnsi"/>
                <w:sz w:val="18"/>
                <w:szCs w:val="18"/>
              </w:rPr>
              <w:t xml:space="preserve"> Burn Services</w:t>
            </w:r>
          </w:p>
          <w:p w14:paraId="7D26B7E6" w14:textId="77777777" w:rsid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Memorial Health University Medical </w:t>
            </w:r>
            <w:proofErr w:type="gramStart"/>
            <w:r w:rsidRPr="00E3399E">
              <w:rPr>
                <w:rFonts w:asciiTheme="majorHAnsi" w:hAnsiTheme="majorHAnsi" w:cstheme="majorHAnsi"/>
                <w:sz w:val="18"/>
                <w:szCs w:val="18"/>
              </w:rPr>
              <w:t>Center,  VP</w:t>
            </w:r>
            <w:proofErr w:type="gramEnd"/>
            <w:r w:rsidRPr="00E3399E">
              <w:rPr>
                <w:rFonts w:asciiTheme="majorHAnsi" w:hAnsiTheme="majorHAnsi" w:cstheme="majorHAnsi"/>
                <w:sz w:val="18"/>
                <w:szCs w:val="18"/>
              </w:rPr>
              <w:t xml:space="preserve"> Trauma</w:t>
            </w:r>
          </w:p>
          <w:p w14:paraId="53F51736" w14:textId="5C2E22DD" w:rsidR="00993578" w:rsidRPr="00E3399E" w:rsidRDefault="00993578" w:rsidP="00E3399E">
            <w:pPr>
              <w:pStyle w:val="Default"/>
              <w:rPr>
                <w:rFonts w:asciiTheme="majorHAnsi" w:hAnsiTheme="majorHAnsi" w:cstheme="majorHAnsi"/>
                <w:sz w:val="18"/>
                <w:szCs w:val="18"/>
              </w:rPr>
            </w:pPr>
            <w:r w:rsidRPr="00993578">
              <w:rPr>
                <w:rFonts w:asciiTheme="majorHAnsi" w:hAnsiTheme="majorHAnsi" w:cstheme="majorHAnsi"/>
                <w:sz w:val="18"/>
                <w:szCs w:val="18"/>
              </w:rPr>
              <w:t>Morgan Medical Center,</w:t>
            </w:r>
            <w:r>
              <w:t xml:space="preserve"> </w:t>
            </w:r>
            <w:r w:rsidRPr="00993578">
              <w:rPr>
                <w:rFonts w:asciiTheme="majorHAnsi" w:hAnsiTheme="majorHAnsi" w:cstheme="majorHAnsi"/>
                <w:sz w:val="18"/>
                <w:szCs w:val="18"/>
              </w:rPr>
              <w:t>Chief Executive Officer</w:t>
            </w:r>
          </w:p>
          <w:p w14:paraId="5169ED36"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Northeast Georgia Healthcare </w:t>
            </w:r>
            <w:proofErr w:type="gramStart"/>
            <w:r w:rsidRPr="00E3399E">
              <w:rPr>
                <w:rFonts w:asciiTheme="majorHAnsi" w:hAnsiTheme="majorHAnsi" w:cstheme="majorHAnsi"/>
                <w:sz w:val="18"/>
                <w:szCs w:val="18"/>
              </w:rPr>
              <w:t>System,  Executive</w:t>
            </w:r>
            <w:proofErr w:type="gramEnd"/>
            <w:r w:rsidRPr="00E3399E">
              <w:rPr>
                <w:rFonts w:asciiTheme="majorHAnsi" w:hAnsiTheme="majorHAnsi" w:cstheme="majorHAnsi"/>
                <w:sz w:val="18"/>
                <w:szCs w:val="18"/>
              </w:rPr>
              <w:t xml:space="preserve"> Director of Emergency, Trauma, Observation, and EMS</w:t>
            </w:r>
          </w:p>
          <w:p w14:paraId="67BE17CB"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Northside Hospital </w:t>
            </w:r>
            <w:proofErr w:type="gramStart"/>
            <w:r w:rsidRPr="00E3399E">
              <w:rPr>
                <w:rFonts w:asciiTheme="majorHAnsi" w:hAnsiTheme="majorHAnsi" w:cstheme="majorHAnsi"/>
                <w:sz w:val="18"/>
                <w:szCs w:val="18"/>
              </w:rPr>
              <w:t>Gwinnett,  Director</w:t>
            </w:r>
            <w:proofErr w:type="gramEnd"/>
            <w:r w:rsidRPr="00E3399E">
              <w:rPr>
                <w:rFonts w:asciiTheme="majorHAnsi" w:hAnsiTheme="majorHAnsi" w:cstheme="majorHAnsi"/>
                <w:sz w:val="18"/>
                <w:szCs w:val="18"/>
              </w:rPr>
              <w:t xml:space="preserve"> of Patient Care Operations</w:t>
            </w:r>
          </w:p>
          <w:p w14:paraId="02A3A529"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Phoebe Putney Memorial </w:t>
            </w:r>
            <w:proofErr w:type="gramStart"/>
            <w:r w:rsidRPr="00E3399E">
              <w:rPr>
                <w:rFonts w:asciiTheme="majorHAnsi" w:hAnsiTheme="majorHAnsi" w:cstheme="majorHAnsi"/>
                <w:sz w:val="18"/>
                <w:szCs w:val="18"/>
              </w:rPr>
              <w:t>Hospital,  COO</w:t>
            </w:r>
            <w:proofErr w:type="gramEnd"/>
          </w:p>
          <w:p w14:paraId="5B03C446"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Piedmont Athens </w:t>
            </w:r>
            <w:proofErr w:type="gramStart"/>
            <w:r w:rsidRPr="00E3399E">
              <w:rPr>
                <w:rFonts w:asciiTheme="majorHAnsi" w:hAnsiTheme="majorHAnsi" w:cstheme="majorHAnsi"/>
                <w:sz w:val="18"/>
                <w:szCs w:val="18"/>
              </w:rPr>
              <w:t>Regional,  Executive</w:t>
            </w:r>
            <w:proofErr w:type="gramEnd"/>
            <w:r w:rsidRPr="00E3399E">
              <w:rPr>
                <w:rFonts w:asciiTheme="majorHAnsi" w:hAnsiTheme="majorHAnsi" w:cstheme="majorHAnsi"/>
                <w:sz w:val="18"/>
                <w:szCs w:val="18"/>
              </w:rPr>
              <w:t xml:space="preserve"> Director, Patient Services</w:t>
            </w:r>
          </w:p>
          <w:p w14:paraId="3A8D9BFB"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Piedmont Columbus </w:t>
            </w:r>
            <w:proofErr w:type="gramStart"/>
            <w:r w:rsidRPr="00E3399E">
              <w:rPr>
                <w:rFonts w:asciiTheme="majorHAnsi" w:hAnsiTheme="majorHAnsi" w:cstheme="majorHAnsi"/>
                <w:sz w:val="18"/>
                <w:szCs w:val="18"/>
              </w:rPr>
              <w:t>Regional,  COO</w:t>
            </w:r>
            <w:proofErr w:type="gramEnd"/>
          </w:p>
          <w:p w14:paraId="12B0FF5F" w14:textId="3171E1C7" w:rsid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SGMC </w:t>
            </w:r>
            <w:proofErr w:type="gramStart"/>
            <w:r w:rsidRPr="00E3399E">
              <w:rPr>
                <w:rFonts w:asciiTheme="majorHAnsi" w:hAnsiTheme="majorHAnsi" w:cstheme="majorHAnsi"/>
                <w:sz w:val="18"/>
                <w:szCs w:val="18"/>
              </w:rPr>
              <w:t>Health,  Senior</w:t>
            </w:r>
            <w:proofErr w:type="gramEnd"/>
            <w:r w:rsidRPr="00E3399E">
              <w:rPr>
                <w:rFonts w:asciiTheme="majorHAnsi" w:hAnsiTheme="majorHAnsi" w:cstheme="majorHAnsi"/>
                <w:sz w:val="18"/>
                <w:szCs w:val="18"/>
              </w:rPr>
              <w:t xml:space="preserve"> Vice President/COO</w:t>
            </w:r>
          </w:p>
          <w:p w14:paraId="3388B599" w14:textId="5499286F"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Wellstar </w:t>
            </w:r>
            <w:proofErr w:type="gramStart"/>
            <w:r w:rsidRPr="00E3399E">
              <w:rPr>
                <w:rFonts w:asciiTheme="majorHAnsi" w:hAnsiTheme="majorHAnsi" w:cstheme="majorHAnsi"/>
                <w:sz w:val="18"/>
                <w:szCs w:val="18"/>
              </w:rPr>
              <w:t>Kennestone,  COO</w:t>
            </w:r>
            <w:proofErr w:type="gramEnd"/>
          </w:p>
          <w:p w14:paraId="1EAB8E91"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Wellstar MCG </w:t>
            </w:r>
            <w:proofErr w:type="gramStart"/>
            <w:r w:rsidRPr="00E3399E">
              <w:rPr>
                <w:rFonts w:asciiTheme="majorHAnsi" w:hAnsiTheme="majorHAnsi" w:cstheme="majorHAnsi"/>
                <w:sz w:val="18"/>
                <w:szCs w:val="18"/>
              </w:rPr>
              <w:t>CHOG,  Director</w:t>
            </w:r>
            <w:proofErr w:type="gramEnd"/>
            <w:r w:rsidRPr="00E3399E">
              <w:rPr>
                <w:rFonts w:asciiTheme="majorHAnsi" w:hAnsiTheme="majorHAnsi" w:cstheme="majorHAnsi"/>
                <w:sz w:val="18"/>
                <w:szCs w:val="18"/>
              </w:rPr>
              <w:t xml:space="preserve"> of Nursing - Women's and Children’s</w:t>
            </w:r>
          </w:p>
          <w:p w14:paraId="36891E4D"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Wellstar North Fulton </w:t>
            </w:r>
            <w:proofErr w:type="gramStart"/>
            <w:r w:rsidRPr="00E3399E">
              <w:rPr>
                <w:rFonts w:asciiTheme="majorHAnsi" w:hAnsiTheme="majorHAnsi" w:cstheme="majorHAnsi"/>
                <w:sz w:val="18"/>
                <w:szCs w:val="18"/>
              </w:rPr>
              <w:t>Hospital,  Chief</w:t>
            </w:r>
            <w:proofErr w:type="gramEnd"/>
            <w:r w:rsidRPr="00E3399E">
              <w:rPr>
                <w:rFonts w:asciiTheme="majorHAnsi" w:hAnsiTheme="majorHAnsi" w:cstheme="majorHAnsi"/>
                <w:sz w:val="18"/>
                <w:szCs w:val="18"/>
              </w:rPr>
              <w:t xml:space="preserve"> Medical Officer</w:t>
            </w:r>
          </w:p>
          <w:p w14:paraId="455C50B5"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Wellstar </w:t>
            </w:r>
            <w:proofErr w:type="gramStart"/>
            <w:r w:rsidRPr="00E3399E">
              <w:rPr>
                <w:rFonts w:asciiTheme="majorHAnsi" w:hAnsiTheme="majorHAnsi" w:cstheme="majorHAnsi"/>
                <w:sz w:val="18"/>
                <w:szCs w:val="18"/>
              </w:rPr>
              <w:t>Paulding,  Director</w:t>
            </w:r>
            <w:proofErr w:type="gramEnd"/>
            <w:r w:rsidRPr="00E3399E">
              <w:rPr>
                <w:rFonts w:asciiTheme="majorHAnsi" w:hAnsiTheme="majorHAnsi" w:cstheme="majorHAnsi"/>
                <w:sz w:val="18"/>
                <w:szCs w:val="18"/>
              </w:rPr>
              <w:t xml:space="preserve"> of Nursing</w:t>
            </w:r>
          </w:p>
          <w:p w14:paraId="32541FF3" w14:textId="0190F657" w:rsidR="00D85ABD" w:rsidRPr="00CF1772"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Wellstar West </w:t>
            </w:r>
            <w:proofErr w:type="gramStart"/>
            <w:r w:rsidRPr="00E3399E">
              <w:rPr>
                <w:rFonts w:asciiTheme="majorHAnsi" w:hAnsiTheme="majorHAnsi" w:cstheme="majorHAnsi"/>
                <w:sz w:val="18"/>
                <w:szCs w:val="18"/>
              </w:rPr>
              <w:t>Georgia,  CNO</w:t>
            </w:r>
            <w:proofErr w:type="gramEnd"/>
          </w:p>
        </w:tc>
      </w:tr>
      <w:tr w:rsidR="003D62EE" w:rsidRPr="00D40D88" w14:paraId="731D0468" w14:textId="77777777" w:rsidTr="00E3399E">
        <w:trPr>
          <w:trHeight w:val="274"/>
        </w:trPr>
        <w:tc>
          <w:tcPr>
            <w:tcW w:w="2065" w:type="dxa"/>
            <w:shd w:val="clear" w:color="auto" w:fill="D9D9D9" w:themeFill="background1" w:themeFillShade="D9"/>
            <w:vAlign w:val="center"/>
          </w:tcPr>
          <w:p w14:paraId="15C10B24" w14:textId="6659511C" w:rsidR="003D62EE" w:rsidRPr="00325B52" w:rsidRDefault="00626254" w:rsidP="00D012B9">
            <w:pPr>
              <w:pStyle w:val="Default"/>
              <w:ind w:left="66"/>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APPOINTED DESIGNEES</w:t>
            </w:r>
          </w:p>
        </w:tc>
        <w:tc>
          <w:tcPr>
            <w:tcW w:w="8276" w:type="dxa"/>
            <w:shd w:val="clear" w:color="auto" w:fill="D9D9D9" w:themeFill="background1" w:themeFillShade="D9"/>
            <w:vAlign w:val="center"/>
          </w:tcPr>
          <w:p w14:paraId="29D53347" w14:textId="6D576ECA" w:rsidR="003D62EE" w:rsidRPr="00325B52" w:rsidRDefault="005B2726" w:rsidP="00325B52">
            <w:pPr>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5B2726" w:rsidRPr="00D40D88" w14:paraId="7016FE97" w14:textId="77777777" w:rsidTr="00E3399E">
        <w:trPr>
          <w:trHeight w:val="709"/>
        </w:trPr>
        <w:tc>
          <w:tcPr>
            <w:tcW w:w="2065" w:type="dxa"/>
          </w:tcPr>
          <w:p w14:paraId="357D264A" w14:textId="7AB4632B" w:rsidR="00993578" w:rsidRDefault="00993578" w:rsidP="00E3399E">
            <w:pPr>
              <w:pStyle w:val="Default"/>
              <w:jc w:val="both"/>
              <w:rPr>
                <w:rFonts w:asciiTheme="majorHAnsi" w:hAnsiTheme="majorHAnsi" w:cstheme="majorHAnsi"/>
                <w:sz w:val="18"/>
                <w:szCs w:val="18"/>
              </w:rPr>
            </w:pPr>
            <w:r w:rsidRPr="00993578">
              <w:rPr>
                <w:rFonts w:asciiTheme="majorHAnsi" w:hAnsiTheme="majorHAnsi" w:cstheme="majorHAnsi"/>
                <w:sz w:val="18"/>
                <w:szCs w:val="18"/>
              </w:rPr>
              <w:t>Christopher Ruiz</w:t>
            </w:r>
          </w:p>
          <w:p w14:paraId="65A067F3" w14:textId="55A852CB"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Mary Radford</w:t>
            </w:r>
          </w:p>
          <w:p w14:paraId="55C0B02A" w14:textId="77777777" w:rsidR="00E3399E" w:rsidRPr="00E3399E"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 xml:space="preserve">Stephen </w:t>
            </w:r>
            <w:proofErr w:type="spellStart"/>
            <w:r w:rsidRPr="00E3399E">
              <w:rPr>
                <w:rFonts w:asciiTheme="majorHAnsi" w:hAnsiTheme="majorHAnsi" w:cstheme="majorHAnsi"/>
                <w:sz w:val="18"/>
                <w:szCs w:val="18"/>
              </w:rPr>
              <w:t>Shirlock</w:t>
            </w:r>
            <w:proofErr w:type="spellEnd"/>
          </w:p>
          <w:p w14:paraId="69FB7399" w14:textId="5C3321C2" w:rsidR="004361CD" w:rsidRPr="000C4EB3" w:rsidRDefault="00E3399E" w:rsidP="00E3399E">
            <w:pPr>
              <w:pStyle w:val="Default"/>
              <w:jc w:val="both"/>
              <w:rPr>
                <w:rFonts w:asciiTheme="majorHAnsi" w:hAnsiTheme="majorHAnsi" w:cstheme="majorHAnsi"/>
                <w:sz w:val="18"/>
                <w:szCs w:val="18"/>
              </w:rPr>
            </w:pPr>
            <w:r w:rsidRPr="00E3399E">
              <w:rPr>
                <w:rFonts w:asciiTheme="majorHAnsi" w:hAnsiTheme="majorHAnsi" w:cstheme="majorHAnsi"/>
                <w:sz w:val="18"/>
                <w:szCs w:val="18"/>
              </w:rPr>
              <w:t>Michael Gallagher</w:t>
            </w:r>
          </w:p>
        </w:tc>
        <w:tc>
          <w:tcPr>
            <w:tcW w:w="8276" w:type="dxa"/>
          </w:tcPr>
          <w:p w14:paraId="3DC8DC85" w14:textId="76782871" w:rsidR="00993578" w:rsidRDefault="00993578" w:rsidP="00E3399E">
            <w:pPr>
              <w:pStyle w:val="Default"/>
              <w:rPr>
                <w:rFonts w:asciiTheme="majorHAnsi" w:hAnsiTheme="majorHAnsi" w:cstheme="majorHAnsi"/>
                <w:sz w:val="18"/>
                <w:szCs w:val="18"/>
              </w:rPr>
            </w:pPr>
            <w:r w:rsidRPr="00993578">
              <w:rPr>
                <w:rFonts w:asciiTheme="majorHAnsi" w:hAnsiTheme="majorHAnsi" w:cstheme="majorHAnsi"/>
                <w:sz w:val="18"/>
                <w:szCs w:val="18"/>
              </w:rPr>
              <w:t xml:space="preserve">Doctors Hospital of </w:t>
            </w:r>
            <w:proofErr w:type="gramStart"/>
            <w:r w:rsidRPr="00993578">
              <w:rPr>
                <w:rFonts w:asciiTheme="majorHAnsi" w:hAnsiTheme="majorHAnsi" w:cstheme="majorHAnsi"/>
                <w:sz w:val="18"/>
                <w:szCs w:val="18"/>
              </w:rPr>
              <w:t>Augusta,  VP</w:t>
            </w:r>
            <w:proofErr w:type="gramEnd"/>
            <w:r w:rsidRPr="00993578">
              <w:rPr>
                <w:rFonts w:asciiTheme="majorHAnsi" w:hAnsiTheme="majorHAnsi" w:cstheme="majorHAnsi"/>
                <w:sz w:val="18"/>
                <w:szCs w:val="18"/>
              </w:rPr>
              <w:t xml:space="preserve"> of Trauma Services</w:t>
            </w:r>
          </w:p>
          <w:p w14:paraId="7F162BAF" w14:textId="1D32B7FB"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Emanuel Medical </w:t>
            </w:r>
            <w:proofErr w:type="gramStart"/>
            <w:r w:rsidRPr="00E3399E">
              <w:rPr>
                <w:rFonts w:asciiTheme="majorHAnsi" w:hAnsiTheme="majorHAnsi" w:cstheme="majorHAnsi"/>
                <w:sz w:val="18"/>
                <w:szCs w:val="18"/>
              </w:rPr>
              <w:t>Center,  CNO</w:t>
            </w:r>
            <w:proofErr w:type="gramEnd"/>
          </w:p>
          <w:p w14:paraId="1096DD33" w14:textId="77777777" w:rsidR="00E3399E" w:rsidRPr="00E3399E"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John D. Archbold Memorial </w:t>
            </w:r>
            <w:proofErr w:type="gramStart"/>
            <w:r w:rsidRPr="00E3399E">
              <w:rPr>
                <w:rFonts w:asciiTheme="majorHAnsi" w:hAnsiTheme="majorHAnsi" w:cstheme="majorHAnsi"/>
                <w:sz w:val="18"/>
                <w:szCs w:val="18"/>
              </w:rPr>
              <w:t>Hospital,  Director</w:t>
            </w:r>
            <w:proofErr w:type="gramEnd"/>
            <w:r w:rsidRPr="00E3399E">
              <w:rPr>
                <w:rFonts w:asciiTheme="majorHAnsi" w:hAnsiTheme="majorHAnsi" w:cstheme="majorHAnsi"/>
                <w:sz w:val="18"/>
                <w:szCs w:val="18"/>
              </w:rPr>
              <w:t xml:space="preserve"> of Nursing, Critical Care Services &amp; Respiratory Care</w:t>
            </w:r>
          </w:p>
          <w:p w14:paraId="6E8E9C81" w14:textId="06B0B47D" w:rsidR="004361CD" w:rsidRPr="000C4EB3" w:rsidRDefault="00E3399E" w:rsidP="00E3399E">
            <w:pPr>
              <w:pStyle w:val="Default"/>
              <w:rPr>
                <w:rFonts w:asciiTheme="majorHAnsi" w:hAnsiTheme="majorHAnsi" w:cstheme="majorHAnsi"/>
                <w:sz w:val="18"/>
                <w:szCs w:val="18"/>
              </w:rPr>
            </w:pPr>
            <w:r w:rsidRPr="00E3399E">
              <w:rPr>
                <w:rFonts w:asciiTheme="majorHAnsi" w:hAnsiTheme="majorHAnsi" w:cstheme="majorHAnsi"/>
                <w:sz w:val="18"/>
                <w:szCs w:val="18"/>
              </w:rPr>
              <w:t xml:space="preserve">Piedmont </w:t>
            </w:r>
            <w:proofErr w:type="gramStart"/>
            <w:r w:rsidRPr="00E3399E">
              <w:rPr>
                <w:rFonts w:asciiTheme="majorHAnsi" w:hAnsiTheme="majorHAnsi" w:cstheme="majorHAnsi"/>
                <w:sz w:val="18"/>
                <w:szCs w:val="18"/>
              </w:rPr>
              <w:t>Walton,  Emergency</w:t>
            </w:r>
            <w:proofErr w:type="gramEnd"/>
            <w:r w:rsidRPr="00E3399E">
              <w:rPr>
                <w:rFonts w:asciiTheme="majorHAnsi" w:hAnsiTheme="majorHAnsi" w:cstheme="majorHAnsi"/>
                <w:sz w:val="18"/>
                <w:szCs w:val="18"/>
              </w:rPr>
              <w:t xml:space="preserve"> Services Director</w:t>
            </w:r>
          </w:p>
        </w:tc>
      </w:tr>
    </w:tbl>
    <w:p w14:paraId="5FCF0587" w14:textId="6E803AFB" w:rsidR="00DA24BE"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7"/>
        <w:gridCol w:w="5781"/>
      </w:tblGrid>
      <w:tr w:rsidR="000F67C4" w:rsidRPr="00D40D88" w14:paraId="6857BD0A" w14:textId="77777777" w:rsidTr="00E3399E">
        <w:trPr>
          <w:trHeight w:val="269"/>
        </w:trPr>
        <w:tc>
          <w:tcPr>
            <w:tcW w:w="4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325B52" w:rsidRDefault="000F67C4"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COMMISSION MEMBERS PRESENT</w:t>
            </w:r>
          </w:p>
        </w:tc>
        <w:tc>
          <w:tcPr>
            <w:tcW w:w="5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208491CD" w:rsidR="000F67C4" w:rsidRPr="00325B52" w:rsidRDefault="004361CD" w:rsidP="00F401DD">
            <w:pPr>
              <w:jc w:val="center"/>
              <w:rPr>
                <w:rFonts w:asciiTheme="majorHAnsi" w:hAnsiTheme="majorHAnsi" w:cstheme="majorHAnsi"/>
                <w:b/>
                <w:color w:val="404040" w:themeColor="text1" w:themeTint="BF"/>
                <w:sz w:val="18"/>
                <w:szCs w:val="18"/>
                <w:lang w:val="fr-FR"/>
              </w:rPr>
            </w:pPr>
            <w:r>
              <w:rPr>
                <w:rFonts w:asciiTheme="majorHAnsi" w:hAnsiTheme="majorHAnsi" w:cstheme="majorHAnsi"/>
                <w:b/>
                <w:color w:val="404040" w:themeColor="text1" w:themeTint="BF"/>
                <w:sz w:val="18"/>
                <w:szCs w:val="18"/>
                <w:lang w:val="fr-FR"/>
              </w:rPr>
              <w:t>STAFF AND OTHER ATTENDEES</w:t>
            </w:r>
            <w:r w:rsidR="00F303C8">
              <w:rPr>
                <w:rFonts w:asciiTheme="majorHAnsi" w:hAnsiTheme="majorHAnsi" w:cstheme="majorHAnsi"/>
                <w:b/>
                <w:color w:val="404040" w:themeColor="text1" w:themeTint="BF"/>
                <w:sz w:val="18"/>
                <w:szCs w:val="18"/>
                <w:lang w:val="fr-FR"/>
              </w:rPr>
              <w:t xml:space="preserve"> PRESENT</w:t>
            </w:r>
          </w:p>
        </w:tc>
      </w:tr>
      <w:tr w:rsidR="000F67C4" w:rsidRPr="00D40D88" w14:paraId="2F20EE70" w14:textId="77777777" w:rsidTr="00E3399E">
        <w:trPr>
          <w:trHeight w:val="1231"/>
        </w:trPr>
        <w:tc>
          <w:tcPr>
            <w:tcW w:w="4387" w:type="dxa"/>
          </w:tcPr>
          <w:p w14:paraId="4AFF9F33" w14:textId="0A70579A" w:rsidR="000F67C4" w:rsidRPr="00D012B9" w:rsidRDefault="004361CD" w:rsidP="00F401DD">
            <w:pPr>
              <w:jc w:val="both"/>
              <w:rPr>
                <w:rFonts w:asciiTheme="majorHAnsi" w:hAnsiTheme="majorHAnsi" w:cstheme="majorHAnsi"/>
                <w:sz w:val="18"/>
                <w:szCs w:val="18"/>
              </w:rPr>
            </w:pPr>
            <w:r w:rsidRPr="004361CD">
              <w:rPr>
                <w:rFonts w:asciiTheme="majorHAnsi" w:hAnsiTheme="majorHAnsi" w:cstheme="majorHAnsi"/>
                <w:sz w:val="18"/>
                <w:szCs w:val="18"/>
              </w:rPr>
              <w:t>Dr. Regina Medeiros</w:t>
            </w:r>
            <w:r w:rsidR="003E6246">
              <w:rPr>
                <w:rFonts w:asciiTheme="majorHAnsi" w:hAnsiTheme="majorHAnsi" w:cstheme="majorHAnsi"/>
                <w:sz w:val="18"/>
                <w:szCs w:val="18"/>
              </w:rPr>
              <w:t xml:space="preserve">, </w:t>
            </w:r>
            <w:r w:rsidR="00E3399E">
              <w:rPr>
                <w:rFonts w:asciiTheme="majorHAnsi" w:hAnsiTheme="majorHAnsi" w:cstheme="majorHAnsi"/>
                <w:sz w:val="18"/>
                <w:szCs w:val="18"/>
              </w:rPr>
              <w:t>Vice-Chair</w:t>
            </w:r>
          </w:p>
        </w:tc>
        <w:tc>
          <w:tcPr>
            <w:tcW w:w="5781" w:type="dxa"/>
          </w:tcPr>
          <w:p w14:paraId="4B8B51A0" w14:textId="77777777" w:rsidR="000F67C4" w:rsidRPr="00D012B9" w:rsidRDefault="000F67C4" w:rsidP="00F401DD">
            <w:pPr>
              <w:rPr>
                <w:rFonts w:asciiTheme="majorHAnsi" w:hAnsiTheme="majorHAnsi" w:cstheme="majorHAnsi"/>
                <w:sz w:val="18"/>
                <w:szCs w:val="18"/>
              </w:rPr>
            </w:pPr>
            <w:r w:rsidRPr="00D012B9">
              <w:rPr>
                <w:rFonts w:asciiTheme="majorHAnsi" w:hAnsiTheme="majorHAnsi" w:cstheme="majorHAnsi"/>
                <w:sz w:val="18"/>
                <w:szCs w:val="18"/>
              </w:rPr>
              <w:t>Elizabeth V. Atkins, GTC, Executive Director</w:t>
            </w:r>
          </w:p>
          <w:p w14:paraId="6AA2DF04" w14:textId="23D799E4" w:rsidR="000F67C4" w:rsidRDefault="00E3399E" w:rsidP="00F401DD">
            <w:pPr>
              <w:rPr>
                <w:rFonts w:asciiTheme="majorHAnsi" w:hAnsiTheme="majorHAnsi" w:cstheme="majorHAnsi"/>
                <w:sz w:val="18"/>
                <w:szCs w:val="18"/>
              </w:rPr>
            </w:pPr>
            <w:r>
              <w:rPr>
                <w:rFonts w:asciiTheme="majorHAnsi" w:hAnsiTheme="majorHAnsi" w:cstheme="majorHAnsi"/>
                <w:sz w:val="18"/>
                <w:szCs w:val="18"/>
              </w:rPr>
              <w:t>Katie Vaughan, GTC, Finance Operations Officer</w:t>
            </w:r>
          </w:p>
          <w:p w14:paraId="142F8208" w14:textId="0185E701" w:rsidR="00E3399E" w:rsidRPr="00E3399E" w:rsidRDefault="00E3399E" w:rsidP="00E3399E">
            <w:pPr>
              <w:rPr>
                <w:rFonts w:asciiTheme="majorHAnsi" w:hAnsiTheme="majorHAnsi" w:cstheme="majorHAnsi"/>
                <w:sz w:val="18"/>
                <w:szCs w:val="18"/>
              </w:rPr>
            </w:pPr>
            <w:r w:rsidRPr="00E3399E">
              <w:rPr>
                <w:rFonts w:asciiTheme="majorHAnsi" w:hAnsiTheme="majorHAnsi" w:cstheme="majorHAnsi"/>
                <w:sz w:val="18"/>
                <w:szCs w:val="18"/>
              </w:rPr>
              <w:t xml:space="preserve">Patricia </w:t>
            </w:r>
            <w:proofErr w:type="spellStart"/>
            <w:r w:rsidRPr="00E3399E">
              <w:rPr>
                <w:rFonts w:asciiTheme="majorHAnsi" w:hAnsiTheme="majorHAnsi" w:cstheme="majorHAnsi"/>
                <w:sz w:val="18"/>
                <w:szCs w:val="18"/>
              </w:rPr>
              <w:t>Ayoung</w:t>
            </w:r>
            <w:proofErr w:type="spellEnd"/>
            <w:r w:rsidRPr="00E3399E">
              <w:rPr>
                <w:rFonts w:asciiTheme="majorHAnsi" w:hAnsiTheme="majorHAnsi" w:cstheme="majorHAnsi"/>
                <w:sz w:val="18"/>
                <w:szCs w:val="18"/>
              </w:rPr>
              <w:t>-Chee</w:t>
            </w:r>
            <w:r>
              <w:rPr>
                <w:rFonts w:asciiTheme="majorHAnsi" w:hAnsiTheme="majorHAnsi" w:cstheme="majorHAnsi"/>
                <w:sz w:val="18"/>
                <w:szCs w:val="18"/>
              </w:rPr>
              <w:t xml:space="preserve">, </w:t>
            </w:r>
            <w:proofErr w:type="gramStart"/>
            <w:r w:rsidRPr="00E3399E">
              <w:rPr>
                <w:rFonts w:asciiTheme="majorHAnsi" w:hAnsiTheme="majorHAnsi" w:cstheme="majorHAnsi"/>
                <w:sz w:val="18"/>
                <w:szCs w:val="18"/>
              </w:rPr>
              <w:t>GQIP,  Data</w:t>
            </w:r>
            <w:proofErr w:type="gramEnd"/>
            <w:r w:rsidRPr="00E3399E">
              <w:rPr>
                <w:rFonts w:asciiTheme="majorHAnsi" w:hAnsiTheme="majorHAnsi" w:cstheme="majorHAnsi"/>
                <w:sz w:val="18"/>
                <w:szCs w:val="18"/>
              </w:rPr>
              <w:t xml:space="preserve"> Analytics</w:t>
            </w:r>
          </w:p>
          <w:p w14:paraId="7D9C2B2B" w14:textId="33465851" w:rsidR="00E3399E" w:rsidRPr="00E3399E" w:rsidRDefault="00E3399E" w:rsidP="00E3399E">
            <w:pPr>
              <w:rPr>
                <w:rFonts w:asciiTheme="majorHAnsi" w:hAnsiTheme="majorHAnsi" w:cstheme="majorHAnsi"/>
                <w:sz w:val="18"/>
                <w:szCs w:val="18"/>
              </w:rPr>
            </w:pPr>
            <w:r w:rsidRPr="00E3399E">
              <w:rPr>
                <w:rFonts w:asciiTheme="majorHAnsi" w:hAnsiTheme="majorHAnsi" w:cstheme="majorHAnsi"/>
                <w:sz w:val="18"/>
                <w:szCs w:val="18"/>
              </w:rPr>
              <w:t>Whitney Williamson</w:t>
            </w:r>
            <w:r>
              <w:rPr>
                <w:rFonts w:asciiTheme="majorHAnsi" w:hAnsiTheme="majorHAnsi" w:cstheme="majorHAnsi"/>
                <w:sz w:val="18"/>
                <w:szCs w:val="18"/>
              </w:rPr>
              <w:t xml:space="preserve">, </w:t>
            </w:r>
            <w:r w:rsidRPr="00E3399E">
              <w:rPr>
                <w:rFonts w:asciiTheme="majorHAnsi" w:hAnsiTheme="majorHAnsi" w:cstheme="majorHAnsi"/>
                <w:sz w:val="18"/>
                <w:szCs w:val="18"/>
              </w:rPr>
              <w:t>Memorial Health University Medical Center, Director</w:t>
            </w:r>
          </w:p>
          <w:p w14:paraId="0A3F07F5" w14:textId="7BDFE038" w:rsidR="00E45D11" w:rsidRPr="00D012B9" w:rsidRDefault="00E3399E" w:rsidP="00E3399E">
            <w:pPr>
              <w:rPr>
                <w:rFonts w:asciiTheme="majorHAnsi" w:hAnsiTheme="majorHAnsi" w:cstheme="majorHAnsi"/>
                <w:sz w:val="18"/>
                <w:szCs w:val="18"/>
              </w:rPr>
            </w:pPr>
            <w:r w:rsidRPr="00E3399E">
              <w:rPr>
                <w:rFonts w:asciiTheme="majorHAnsi" w:hAnsiTheme="majorHAnsi" w:cstheme="majorHAnsi"/>
                <w:sz w:val="18"/>
                <w:szCs w:val="18"/>
              </w:rPr>
              <w:t>Jamie Van Ness</w:t>
            </w:r>
            <w:r>
              <w:rPr>
                <w:rFonts w:asciiTheme="majorHAnsi" w:hAnsiTheme="majorHAnsi" w:cstheme="majorHAnsi"/>
                <w:sz w:val="18"/>
                <w:szCs w:val="18"/>
              </w:rPr>
              <w:t xml:space="preserve">, </w:t>
            </w:r>
            <w:r w:rsidRPr="00E3399E">
              <w:rPr>
                <w:rFonts w:asciiTheme="majorHAnsi" w:hAnsiTheme="majorHAnsi" w:cstheme="majorHAnsi"/>
                <w:sz w:val="18"/>
                <w:szCs w:val="18"/>
              </w:rPr>
              <w:t xml:space="preserve">Wellstar </w:t>
            </w:r>
            <w:proofErr w:type="gramStart"/>
            <w:r w:rsidRPr="00E3399E">
              <w:rPr>
                <w:rFonts w:asciiTheme="majorHAnsi" w:hAnsiTheme="majorHAnsi" w:cstheme="majorHAnsi"/>
                <w:sz w:val="18"/>
                <w:szCs w:val="18"/>
              </w:rPr>
              <w:t>Kennestone,  Director</w:t>
            </w:r>
            <w:proofErr w:type="gramEnd"/>
            <w:r w:rsidRPr="00E3399E">
              <w:rPr>
                <w:rFonts w:asciiTheme="majorHAnsi" w:hAnsiTheme="majorHAnsi" w:cstheme="majorHAnsi"/>
                <w:sz w:val="18"/>
                <w:szCs w:val="18"/>
              </w:rPr>
              <w:t xml:space="preserve"> of Trauma Services</w:t>
            </w:r>
          </w:p>
        </w:tc>
      </w:tr>
    </w:tbl>
    <w:p w14:paraId="7C62A6B0" w14:textId="77777777" w:rsidR="00D75324" w:rsidRDefault="00D75324" w:rsidP="000278D6">
      <w:pPr>
        <w:rPr>
          <w:rFonts w:asciiTheme="majorHAnsi" w:hAnsiTheme="majorHAnsi" w:cstheme="majorHAnsi"/>
          <w:b/>
          <w:sz w:val="22"/>
          <w:szCs w:val="22"/>
          <w:u w:val="single"/>
        </w:rPr>
      </w:pPr>
    </w:p>
    <w:p w14:paraId="61B341E7" w14:textId="77777777" w:rsidR="00E45D11" w:rsidRDefault="00E45D11" w:rsidP="000278D6">
      <w:pPr>
        <w:rPr>
          <w:rFonts w:asciiTheme="majorHAnsi" w:hAnsiTheme="majorHAnsi" w:cstheme="majorHAnsi"/>
          <w:b/>
          <w:sz w:val="22"/>
          <w:szCs w:val="22"/>
          <w:u w:val="single"/>
        </w:rPr>
      </w:pPr>
    </w:p>
    <w:p w14:paraId="1F1079F7" w14:textId="77777777" w:rsidR="00782705" w:rsidRDefault="00782705" w:rsidP="000278D6">
      <w:pPr>
        <w:rPr>
          <w:rFonts w:asciiTheme="majorHAnsi" w:hAnsiTheme="majorHAnsi" w:cstheme="majorHAnsi"/>
          <w:b/>
          <w:sz w:val="22"/>
          <w:szCs w:val="22"/>
          <w:u w:val="single"/>
        </w:rPr>
      </w:pPr>
    </w:p>
    <w:p w14:paraId="3515F673" w14:textId="77777777" w:rsidR="00782705" w:rsidRDefault="00782705" w:rsidP="000278D6">
      <w:pPr>
        <w:rPr>
          <w:rFonts w:asciiTheme="majorHAnsi" w:hAnsiTheme="majorHAnsi" w:cstheme="majorHAnsi"/>
          <w:b/>
          <w:sz w:val="22"/>
          <w:szCs w:val="22"/>
          <w:u w:val="single"/>
        </w:rPr>
      </w:pPr>
    </w:p>
    <w:p w14:paraId="5766101A" w14:textId="77777777" w:rsidR="00782705" w:rsidRDefault="00782705" w:rsidP="000278D6">
      <w:pPr>
        <w:rPr>
          <w:rFonts w:asciiTheme="majorHAnsi" w:hAnsiTheme="majorHAnsi" w:cstheme="majorHAnsi"/>
          <w:b/>
          <w:sz w:val="22"/>
          <w:szCs w:val="22"/>
          <w:u w:val="single"/>
        </w:rPr>
      </w:pPr>
    </w:p>
    <w:p w14:paraId="54E71BC9" w14:textId="77777777" w:rsidR="00782705" w:rsidRDefault="00782705" w:rsidP="000278D6">
      <w:pPr>
        <w:rPr>
          <w:rFonts w:asciiTheme="majorHAnsi" w:hAnsiTheme="majorHAnsi" w:cstheme="majorHAnsi"/>
          <w:b/>
          <w:sz w:val="22"/>
          <w:szCs w:val="22"/>
          <w:u w:val="single"/>
        </w:rPr>
      </w:pPr>
    </w:p>
    <w:p w14:paraId="3E3A8C89" w14:textId="01848B78" w:rsidR="00653108" w:rsidRPr="00994E17" w:rsidRDefault="00D75324" w:rsidP="000278D6">
      <w:pPr>
        <w:rPr>
          <w:rFonts w:asciiTheme="majorHAnsi" w:hAnsiTheme="majorHAnsi" w:cstheme="majorHAnsi"/>
          <w:b/>
          <w:bCs/>
          <w:sz w:val="22"/>
          <w:szCs w:val="22"/>
        </w:rPr>
      </w:pPr>
      <w:r>
        <w:rPr>
          <w:rFonts w:asciiTheme="majorHAnsi" w:hAnsiTheme="majorHAnsi" w:cstheme="majorHAnsi"/>
          <w:b/>
          <w:sz w:val="22"/>
          <w:szCs w:val="22"/>
          <w:u w:val="single"/>
        </w:rPr>
        <w:t xml:space="preserve">Call </w:t>
      </w:r>
      <w:r w:rsidR="008A687E" w:rsidRPr="00994E17">
        <w:rPr>
          <w:rFonts w:asciiTheme="majorHAnsi" w:hAnsiTheme="majorHAnsi" w:cstheme="majorHAnsi"/>
          <w:b/>
          <w:sz w:val="22"/>
          <w:szCs w:val="22"/>
          <w:u w:val="single"/>
        </w:rPr>
        <w:t>to Order</w:t>
      </w:r>
    </w:p>
    <w:p w14:paraId="0C902B88" w14:textId="38186532" w:rsidR="00C843A4" w:rsidRPr="00015086" w:rsidRDefault="00B407CD" w:rsidP="00015086">
      <w:pPr>
        <w:jc w:val="both"/>
        <w:rPr>
          <w:rFonts w:asciiTheme="majorHAnsi" w:hAnsiTheme="majorHAnsi" w:cstheme="majorHAnsi"/>
          <w:sz w:val="22"/>
          <w:szCs w:val="22"/>
        </w:rPr>
      </w:pPr>
      <w:r w:rsidRPr="00994E17">
        <w:rPr>
          <w:rFonts w:asciiTheme="majorHAnsi" w:hAnsiTheme="majorHAnsi" w:cstheme="majorHAnsi"/>
          <w:sz w:val="22"/>
          <w:szCs w:val="22"/>
        </w:rPr>
        <w:t xml:space="preserve">The meeting was called to order at </w:t>
      </w:r>
      <w:r w:rsidR="00993578">
        <w:rPr>
          <w:rFonts w:asciiTheme="majorHAnsi" w:hAnsiTheme="majorHAnsi" w:cstheme="majorHAnsi"/>
          <w:sz w:val="22"/>
          <w:szCs w:val="22"/>
        </w:rPr>
        <w:t xml:space="preserve">8:30 </w:t>
      </w:r>
      <w:r w:rsidR="00015086">
        <w:rPr>
          <w:rFonts w:asciiTheme="majorHAnsi" w:hAnsiTheme="majorHAnsi" w:cstheme="majorHAnsi"/>
          <w:sz w:val="22"/>
          <w:szCs w:val="22"/>
        </w:rPr>
        <w:t>AM</w:t>
      </w:r>
      <w:r w:rsidR="003A1C6B">
        <w:rPr>
          <w:rFonts w:asciiTheme="majorHAnsi" w:hAnsiTheme="majorHAnsi" w:cstheme="majorHAnsi"/>
          <w:sz w:val="22"/>
          <w:szCs w:val="22"/>
        </w:rPr>
        <w:t>,</w:t>
      </w:r>
      <w:r w:rsidR="00CB59C5">
        <w:rPr>
          <w:rFonts w:asciiTheme="majorHAnsi" w:hAnsiTheme="majorHAnsi" w:cstheme="majorHAnsi"/>
          <w:sz w:val="22"/>
          <w:szCs w:val="22"/>
        </w:rPr>
        <w:t xml:space="preserve"> </w:t>
      </w:r>
      <w:r w:rsidRPr="00994E17">
        <w:rPr>
          <w:rFonts w:asciiTheme="majorHAnsi" w:hAnsiTheme="majorHAnsi" w:cstheme="majorHAnsi"/>
          <w:sz w:val="22"/>
          <w:szCs w:val="22"/>
        </w:rPr>
        <w:t xml:space="preserve">with </w:t>
      </w:r>
      <w:r w:rsidR="004361CD">
        <w:rPr>
          <w:rFonts w:asciiTheme="majorHAnsi" w:hAnsiTheme="majorHAnsi" w:cstheme="majorHAnsi"/>
          <w:sz w:val="22"/>
          <w:szCs w:val="22"/>
        </w:rPr>
        <w:t>twenty-</w:t>
      </w:r>
      <w:r w:rsidR="00782705">
        <w:rPr>
          <w:rFonts w:asciiTheme="majorHAnsi" w:hAnsiTheme="majorHAnsi" w:cstheme="majorHAnsi"/>
          <w:sz w:val="22"/>
          <w:szCs w:val="22"/>
        </w:rPr>
        <w:t xml:space="preserve">five </w:t>
      </w:r>
      <w:r w:rsidR="00DA24BE" w:rsidRPr="00994E17">
        <w:rPr>
          <w:rFonts w:asciiTheme="majorHAnsi" w:hAnsiTheme="majorHAnsi" w:cstheme="majorHAnsi"/>
          <w:sz w:val="22"/>
          <w:szCs w:val="22"/>
        </w:rPr>
        <w:t xml:space="preserve">committee members and </w:t>
      </w:r>
      <w:r w:rsidR="00993578">
        <w:rPr>
          <w:rFonts w:asciiTheme="majorHAnsi" w:hAnsiTheme="majorHAnsi" w:cstheme="majorHAnsi"/>
          <w:sz w:val="22"/>
          <w:szCs w:val="22"/>
        </w:rPr>
        <w:t>three</w:t>
      </w:r>
      <w:r w:rsidR="00E45D11">
        <w:rPr>
          <w:rFonts w:asciiTheme="majorHAnsi" w:hAnsiTheme="majorHAnsi" w:cstheme="majorHAnsi"/>
          <w:sz w:val="22"/>
          <w:szCs w:val="22"/>
        </w:rPr>
        <w:t xml:space="preserve"> </w:t>
      </w:r>
      <w:r w:rsidR="00DA24BE" w:rsidRPr="00994E17">
        <w:rPr>
          <w:rFonts w:asciiTheme="majorHAnsi" w:hAnsiTheme="majorHAnsi" w:cstheme="majorHAnsi"/>
          <w:sz w:val="22"/>
          <w:szCs w:val="22"/>
        </w:rPr>
        <w:t xml:space="preserve">committee member designees present. </w:t>
      </w:r>
      <w:r w:rsidR="0023151B" w:rsidRPr="00994E17">
        <w:rPr>
          <w:rFonts w:asciiTheme="majorHAnsi" w:hAnsiTheme="majorHAnsi" w:cstheme="majorHAnsi"/>
          <w:sz w:val="22"/>
          <w:szCs w:val="22"/>
        </w:rPr>
        <w:t xml:space="preserve">Dr. </w:t>
      </w:r>
      <w:r w:rsidR="004361CD">
        <w:rPr>
          <w:rFonts w:asciiTheme="majorHAnsi" w:hAnsiTheme="majorHAnsi" w:cstheme="majorHAnsi"/>
          <w:sz w:val="22"/>
          <w:szCs w:val="22"/>
        </w:rPr>
        <w:t xml:space="preserve">Walker </w:t>
      </w:r>
      <w:r w:rsidR="00D75324">
        <w:rPr>
          <w:rFonts w:asciiTheme="majorHAnsi" w:hAnsiTheme="majorHAnsi" w:cstheme="majorHAnsi"/>
          <w:sz w:val="22"/>
          <w:szCs w:val="22"/>
        </w:rPr>
        <w:t>thanked everyone for joining today’s call</w:t>
      </w:r>
      <w:r w:rsidR="001A6918">
        <w:rPr>
          <w:rFonts w:asciiTheme="majorHAnsi" w:hAnsiTheme="majorHAnsi" w:cstheme="majorHAnsi"/>
          <w:sz w:val="22"/>
          <w:szCs w:val="22"/>
        </w:rPr>
        <w:t xml:space="preserve"> </w:t>
      </w:r>
      <w:r w:rsidR="00E45D11">
        <w:rPr>
          <w:rFonts w:asciiTheme="majorHAnsi" w:hAnsiTheme="majorHAnsi" w:cstheme="majorHAnsi"/>
          <w:sz w:val="22"/>
          <w:szCs w:val="22"/>
        </w:rPr>
        <w:t>and proceeded to the first item of discussion</w:t>
      </w:r>
      <w:r w:rsidR="003A1C6B">
        <w:rPr>
          <w:rFonts w:asciiTheme="majorHAnsi" w:hAnsiTheme="majorHAnsi" w:cstheme="majorHAnsi"/>
          <w:sz w:val="22"/>
          <w:szCs w:val="22"/>
        </w:rPr>
        <w:t>: the approval of the</w:t>
      </w:r>
      <w:r w:rsidR="00E45D11">
        <w:rPr>
          <w:rFonts w:asciiTheme="majorHAnsi" w:hAnsiTheme="majorHAnsi" w:cstheme="majorHAnsi"/>
          <w:sz w:val="22"/>
          <w:szCs w:val="22"/>
        </w:rPr>
        <w:t xml:space="preserve"> </w:t>
      </w:r>
      <w:r w:rsidR="00993578">
        <w:rPr>
          <w:rFonts w:asciiTheme="majorHAnsi" w:hAnsiTheme="majorHAnsi" w:cstheme="majorHAnsi"/>
          <w:sz w:val="22"/>
          <w:szCs w:val="22"/>
        </w:rPr>
        <w:t xml:space="preserve">October </w:t>
      </w:r>
      <w:r w:rsidR="00E45D11">
        <w:rPr>
          <w:rFonts w:asciiTheme="majorHAnsi" w:hAnsiTheme="majorHAnsi" w:cstheme="majorHAnsi"/>
          <w:sz w:val="22"/>
          <w:szCs w:val="22"/>
        </w:rPr>
        <w:t>meeting minutes.</w:t>
      </w:r>
      <w:r w:rsidR="001A6918">
        <w:rPr>
          <w:rFonts w:asciiTheme="majorHAnsi" w:hAnsiTheme="majorHAnsi" w:cstheme="majorHAnsi"/>
          <w:sz w:val="22"/>
          <w:szCs w:val="22"/>
        </w:rPr>
        <w:t xml:space="preserve"> </w:t>
      </w:r>
    </w:p>
    <w:p w14:paraId="577CD960" w14:textId="77777777" w:rsidR="00FF3716" w:rsidRDefault="00FF3716" w:rsidP="00E27E4A">
      <w:pPr>
        <w:pStyle w:val="Default"/>
        <w:rPr>
          <w:rFonts w:asciiTheme="majorHAnsi" w:hAnsiTheme="majorHAnsi" w:cstheme="majorHAnsi"/>
          <w:b/>
          <w:sz w:val="22"/>
          <w:szCs w:val="22"/>
          <w:u w:val="single"/>
        </w:rPr>
      </w:pPr>
    </w:p>
    <w:p w14:paraId="31C4BBF3" w14:textId="1A3EA526" w:rsidR="00420088" w:rsidRPr="00994E17" w:rsidRDefault="0023151B" w:rsidP="00E27E4A">
      <w:pPr>
        <w:pStyle w:val="Default"/>
        <w:rPr>
          <w:rFonts w:asciiTheme="majorHAnsi" w:hAnsiTheme="majorHAnsi" w:cstheme="majorHAnsi"/>
          <w:b/>
          <w:sz w:val="22"/>
          <w:szCs w:val="22"/>
          <w:u w:val="single"/>
        </w:rPr>
      </w:pPr>
      <w:r w:rsidRPr="0023151B">
        <w:rPr>
          <w:rFonts w:asciiTheme="majorHAnsi" w:hAnsiTheme="majorHAnsi" w:cstheme="majorHAnsi"/>
          <w:b/>
          <w:sz w:val="22"/>
          <w:szCs w:val="22"/>
          <w:u w:val="single"/>
        </w:rPr>
        <w:t xml:space="preserve">Approval of </w:t>
      </w:r>
      <w:r w:rsidR="00993578">
        <w:rPr>
          <w:rFonts w:asciiTheme="majorHAnsi" w:hAnsiTheme="majorHAnsi" w:cstheme="majorHAnsi"/>
          <w:b/>
          <w:sz w:val="22"/>
          <w:szCs w:val="22"/>
          <w:u w:val="single"/>
        </w:rPr>
        <w:t xml:space="preserve">October 28, </w:t>
      </w:r>
      <w:proofErr w:type="gramStart"/>
      <w:r w:rsidR="00993578">
        <w:rPr>
          <w:rFonts w:asciiTheme="majorHAnsi" w:hAnsiTheme="majorHAnsi" w:cstheme="majorHAnsi"/>
          <w:b/>
          <w:sz w:val="22"/>
          <w:szCs w:val="22"/>
          <w:u w:val="single"/>
        </w:rPr>
        <w:t>2024</w:t>
      </w:r>
      <w:proofErr w:type="gramEnd"/>
      <w:r w:rsidR="00202194">
        <w:rPr>
          <w:rFonts w:asciiTheme="majorHAnsi" w:hAnsiTheme="majorHAnsi" w:cstheme="majorHAnsi"/>
          <w:b/>
          <w:sz w:val="22"/>
          <w:szCs w:val="22"/>
          <w:u w:val="single"/>
        </w:rPr>
        <w:t xml:space="preserve"> </w:t>
      </w:r>
      <w:r w:rsidRPr="0023151B">
        <w:rPr>
          <w:rFonts w:asciiTheme="majorHAnsi" w:hAnsiTheme="majorHAnsi" w:cstheme="majorHAnsi"/>
          <w:b/>
          <w:sz w:val="22"/>
          <w:szCs w:val="22"/>
          <w:u w:val="single"/>
        </w:rPr>
        <w:t>Meeting Minute</w:t>
      </w:r>
      <w:r w:rsidR="00993578">
        <w:rPr>
          <w:rFonts w:asciiTheme="majorHAnsi" w:hAnsiTheme="majorHAnsi" w:cstheme="majorHAnsi"/>
          <w:b/>
          <w:sz w:val="22"/>
          <w:szCs w:val="22"/>
          <w:u w:val="single"/>
        </w:rPr>
        <w:t>s</w:t>
      </w:r>
      <w:r w:rsidR="00D75871" w:rsidRPr="00994E17">
        <w:rPr>
          <w:rFonts w:asciiTheme="majorHAnsi" w:hAnsiTheme="majorHAnsi" w:cstheme="majorHAnsi"/>
          <w:sz w:val="22"/>
          <w:szCs w:val="22"/>
        </w:rPr>
        <w:tab/>
      </w:r>
      <w:r w:rsidR="00E27E4A" w:rsidRPr="00994E17">
        <w:rPr>
          <w:rFonts w:asciiTheme="majorHAnsi" w:hAnsiTheme="majorHAnsi" w:cstheme="majorHAnsi"/>
          <w:sz w:val="22"/>
          <w:szCs w:val="22"/>
        </w:rPr>
        <w:t xml:space="preserve"> </w:t>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653108" w:rsidRPr="00994E17">
        <w:rPr>
          <w:rFonts w:asciiTheme="majorHAnsi" w:hAnsiTheme="majorHAnsi" w:cstheme="majorHAnsi"/>
          <w:sz w:val="22"/>
          <w:szCs w:val="22"/>
        </w:rPr>
        <w:tab/>
        <w:t xml:space="preserve">         </w:t>
      </w:r>
      <w:r w:rsidR="00451989" w:rsidRPr="00994E17">
        <w:rPr>
          <w:rFonts w:asciiTheme="majorHAnsi" w:hAnsiTheme="majorHAnsi" w:cstheme="majorHAnsi"/>
          <w:sz w:val="22"/>
          <w:szCs w:val="22"/>
        </w:rPr>
        <w:t xml:space="preserve">             </w:t>
      </w:r>
    </w:p>
    <w:p w14:paraId="7A457330" w14:textId="3EC5A97C" w:rsidR="0023151B" w:rsidRDefault="0023151B" w:rsidP="003C3563">
      <w:pPr>
        <w:pStyle w:val="Default"/>
        <w:jc w:val="both"/>
        <w:rPr>
          <w:rFonts w:asciiTheme="majorHAnsi" w:hAnsiTheme="majorHAnsi" w:cstheme="majorHAnsi"/>
          <w:sz w:val="22"/>
          <w:szCs w:val="22"/>
        </w:rPr>
      </w:pPr>
      <w:r w:rsidRPr="00994E17">
        <w:rPr>
          <w:rFonts w:asciiTheme="majorHAnsi" w:hAnsiTheme="majorHAnsi" w:cstheme="majorHAnsi"/>
          <w:sz w:val="22"/>
          <w:szCs w:val="22"/>
        </w:rPr>
        <w:t>Dr. Wa</w:t>
      </w:r>
      <w:r w:rsidR="00FF3716">
        <w:rPr>
          <w:rFonts w:asciiTheme="majorHAnsi" w:hAnsiTheme="majorHAnsi" w:cstheme="majorHAnsi"/>
          <w:sz w:val="22"/>
          <w:szCs w:val="22"/>
        </w:rPr>
        <w:t xml:space="preserve">lker </w:t>
      </w:r>
      <w:r w:rsidR="00872B95">
        <w:rPr>
          <w:rFonts w:asciiTheme="majorHAnsi" w:hAnsiTheme="majorHAnsi" w:cstheme="majorHAnsi"/>
          <w:sz w:val="22"/>
          <w:szCs w:val="22"/>
        </w:rPr>
        <w:t>asked</w:t>
      </w:r>
      <w:r w:rsidRPr="00994E17">
        <w:rPr>
          <w:rFonts w:asciiTheme="majorHAnsi" w:hAnsiTheme="majorHAnsi" w:cstheme="majorHAnsi"/>
          <w:sz w:val="22"/>
          <w:szCs w:val="22"/>
        </w:rPr>
        <w:t xml:space="preserve"> for a motion to approve</w:t>
      </w:r>
      <w:r w:rsidR="00737044">
        <w:rPr>
          <w:rFonts w:asciiTheme="majorHAnsi" w:hAnsiTheme="majorHAnsi" w:cstheme="majorHAnsi"/>
          <w:sz w:val="22"/>
          <w:szCs w:val="22"/>
        </w:rPr>
        <w:t xml:space="preserve"> the </w:t>
      </w:r>
      <w:proofErr w:type="spellStart"/>
      <w:r w:rsidR="00993578">
        <w:rPr>
          <w:rFonts w:asciiTheme="majorHAnsi" w:hAnsiTheme="majorHAnsi" w:cstheme="majorHAnsi"/>
          <w:sz w:val="22"/>
          <w:szCs w:val="22"/>
        </w:rPr>
        <w:t>Octoer</w:t>
      </w:r>
      <w:proofErr w:type="spellEnd"/>
      <w:r w:rsidR="00E45D11">
        <w:rPr>
          <w:rFonts w:asciiTheme="majorHAnsi" w:hAnsiTheme="majorHAnsi" w:cstheme="majorHAnsi"/>
          <w:sz w:val="22"/>
          <w:szCs w:val="22"/>
        </w:rPr>
        <w:t xml:space="preserve"> </w:t>
      </w:r>
      <w:r w:rsidR="00737044">
        <w:rPr>
          <w:rFonts w:asciiTheme="majorHAnsi" w:hAnsiTheme="majorHAnsi" w:cstheme="majorHAnsi"/>
          <w:sz w:val="22"/>
          <w:szCs w:val="22"/>
        </w:rPr>
        <w:t>meeting minutes</w:t>
      </w:r>
      <w:r w:rsidR="00F303C8">
        <w:rPr>
          <w:rFonts w:asciiTheme="majorHAnsi" w:hAnsiTheme="majorHAnsi" w:cstheme="majorHAnsi"/>
          <w:sz w:val="22"/>
          <w:szCs w:val="22"/>
        </w:rPr>
        <w:t>.</w:t>
      </w:r>
    </w:p>
    <w:p w14:paraId="588C6136" w14:textId="03C71AAD" w:rsidR="0023151B" w:rsidRPr="00994E17" w:rsidRDefault="0023151B" w:rsidP="00C27887">
      <w:pPr>
        <w:pStyle w:val="Default"/>
        <w:rPr>
          <w:rFonts w:asciiTheme="majorHAnsi" w:hAnsiTheme="majorHAnsi" w:cstheme="majorHAnsi"/>
          <w:sz w:val="22"/>
          <w:szCs w:val="22"/>
        </w:rPr>
      </w:pPr>
    </w:p>
    <w:p w14:paraId="2C893205" w14:textId="3778F85A" w:rsidR="0023151B" w:rsidRPr="0023151B" w:rsidRDefault="0023151B" w:rsidP="0023151B">
      <w:pPr>
        <w:widowControl w:val="0"/>
        <w:ind w:left="1440"/>
        <w:outlineLvl w:val="0"/>
        <w:rPr>
          <w:rFonts w:ascii="Calibri" w:eastAsia="Tahoma-Bold" w:hAnsi="Calibri" w:cs="Calibri"/>
          <w:b/>
          <w:bCs/>
          <w:color w:val="0432FF"/>
          <w:sz w:val="22"/>
          <w:szCs w:val="22"/>
          <w:u w:val="single"/>
        </w:rPr>
      </w:pPr>
      <w:r w:rsidRPr="0023151B">
        <w:rPr>
          <w:rFonts w:ascii="Calibri" w:eastAsia="Tahoma-Bold" w:hAnsi="Calibri" w:cs="Calibri"/>
          <w:b/>
          <w:bCs/>
          <w:color w:val="0432FF"/>
          <w:sz w:val="22"/>
          <w:szCs w:val="22"/>
          <w:u w:val="single"/>
        </w:rPr>
        <w:t xml:space="preserve">MOTION GTCNC </w:t>
      </w:r>
      <w:r w:rsidRPr="00994E17">
        <w:rPr>
          <w:rFonts w:ascii="Calibri" w:eastAsia="Tahoma-Bold" w:hAnsi="Calibri" w:cs="Calibri"/>
          <w:b/>
          <w:bCs/>
          <w:color w:val="0432FF"/>
          <w:sz w:val="22"/>
          <w:szCs w:val="22"/>
          <w:u w:val="single"/>
        </w:rPr>
        <w:t>TRAUMA ADMINISTRATORS</w:t>
      </w:r>
      <w:r w:rsidRPr="0023151B">
        <w:rPr>
          <w:rFonts w:ascii="Calibri" w:eastAsia="Tahoma-Bold" w:hAnsi="Calibri" w:cs="Calibri"/>
          <w:b/>
          <w:bCs/>
          <w:color w:val="0432FF"/>
          <w:sz w:val="22"/>
          <w:szCs w:val="22"/>
          <w:u w:val="single"/>
        </w:rPr>
        <w:t xml:space="preserve"> COMMITTEE 202</w:t>
      </w:r>
      <w:r w:rsidR="00993578">
        <w:rPr>
          <w:rFonts w:ascii="Calibri" w:eastAsia="Tahoma-Bold" w:hAnsi="Calibri" w:cs="Calibri"/>
          <w:b/>
          <w:bCs/>
          <w:color w:val="0432FF"/>
          <w:sz w:val="22"/>
          <w:szCs w:val="22"/>
          <w:u w:val="single"/>
        </w:rPr>
        <w:t>5</w:t>
      </w:r>
      <w:r w:rsidRPr="0023151B">
        <w:rPr>
          <w:rFonts w:ascii="Calibri" w:eastAsia="Tahoma-Bold" w:hAnsi="Calibri" w:cs="Calibri"/>
          <w:b/>
          <w:bCs/>
          <w:color w:val="0432FF"/>
          <w:sz w:val="22"/>
          <w:szCs w:val="22"/>
          <w:u w:val="single"/>
        </w:rPr>
        <w:t>-</w:t>
      </w:r>
      <w:r w:rsidR="00993578">
        <w:rPr>
          <w:rFonts w:ascii="Calibri" w:eastAsia="Tahoma-Bold" w:hAnsi="Calibri" w:cs="Calibri"/>
          <w:b/>
          <w:bCs/>
          <w:color w:val="0432FF"/>
          <w:sz w:val="22"/>
          <w:szCs w:val="22"/>
          <w:u w:val="single"/>
        </w:rPr>
        <w:t>02</w:t>
      </w:r>
      <w:r w:rsidR="00202194">
        <w:rPr>
          <w:rFonts w:ascii="Calibri" w:eastAsia="Tahoma-Bold" w:hAnsi="Calibri" w:cs="Calibri"/>
          <w:b/>
          <w:bCs/>
          <w:color w:val="0432FF"/>
          <w:sz w:val="22"/>
          <w:szCs w:val="22"/>
          <w:u w:val="single"/>
        </w:rPr>
        <w:t>-</w:t>
      </w:r>
      <w:r w:rsidRPr="0023151B">
        <w:rPr>
          <w:rFonts w:ascii="Calibri" w:eastAsia="Tahoma-Bold" w:hAnsi="Calibri" w:cs="Calibri"/>
          <w:b/>
          <w:bCs/>
          <w:color w:val="0432FF"/>
          <w:sz w:val="22"/>
          <w:szCs w:val="22"/>
          <w:u w:val="single"/>
        </w:rPr>
        <w:t>0</w:t>
      </w:r>
      <w:r w:rsidRPr="00994E17">
        <w:rPr>
          <w:rFonts w:ascii="Calibri" w:eastAsia="Tahoma-Bold" w:hAnsi="Calibri" w:cs="Calibri"/>
          <w:b/>
          <w:bCs/>
          <w:color w:val="0432FF"/>
          <w:sz w:val="22"/>
          <w:szCs w:val="22"/>
          <w:u w:val="single"/>
        </w:rPr>
        <w:t>1:</w:t>
      </w:r>
    </w:p>
    <w:p w14:paraId="2650AB3B" w14:textId="5D2C51A0" w:rsidR="0023151B" w:rsidRPr="0023151B" w:rsidRDefault="0023151B" w:rsidP="0023151B">
      <w:pPr>
        <w:widowControl w:val="0"/>
        <w:ind w:left="1440" w:right="1037"/>
        <w:outlineLvl w:val="0"/>
        <w:rPr>
          <w:rFonts w:ascii="Calibri" w:eastAsia="Tahoma-Bold" w:hAnsi="Calibri" w:cs="Calibri"/>
          <w:b/>
          <w:bCs/>
          <w:color w:val="0432FF"/>
          <w:sz w:val="22"/>
          <w:szCs w:val="22"/>
        </w:rPr>
      </w:pPr>
      <w:r w:rsidRPr="0023151B">
        <w:rPr>
          <w:rFonts w:ascii="Calibri" w:eastAsia="Tahoma-Bold" w:hAnsi="Calibri" w:cs="Calibri"/>
          <w:b/>
          <w:bCs/>
          <w:color w:val="0432FF"/>
          <w:sz w:val="22"/>
          <w:szCs w:val="22"/>
        </w:rPr>
        <w:t xml:space="preserve">Motion to approve </w:t>
      </w:r>
      <w:r w:rsidR="00993578">
        <w:rPr>
          <w:rFonts w:ascii="Calibri" w:eastAsia="Tahoma-Bold" w:hAnsi="Calibri" w:cs="Calibri"/>
          <w:b/>
          <w:bCs/>
          <w:color w:val="0432FF"/>
          <w:sz w:val="22"/>
          <w:szCs w:val="22"/>
        </w:rPr>
        <w:t>October 28, 204</w:t>
      </w:r>
      <w:r w:rsidR="00F303C8">
        <w:rPr>
          <w:rFonts w:ascii="Calibri" w:eastAsia="Tahoma-Bold" w:hAnsi="Calibri" w:cs="Calibri"/>
          <w:b/>
          <w:bCs/>
          <w:color w:val="0432FF"/>
          <w:sz w:val="22"/>
          <w:szCs w:val="22"/>
        </w:rPr>
        <w:t xml:space="preserve"> </w:t>
      </w:r>
      <w:r w:rsidRPr="0023151B">
        <w:rPr>
          <w:rFonts w:ascii="Calibri" w:eastAsia="Tahoma-Bold" w:hAnsi="Calibri" w:cs="Calibri"/>
          <w:b/>
          <w:bCs/>
          <w:color w:val="0432FF"/>
          <w:sz w:val="22"/>
          <w:szCs w:val="22"/>
        </w:rPr>
        <w:t>meeting minutes as submitted</w:t>
      </w:r>
      <w:r w:rsidR="00CC05A3">
        <w:rPr>
          <w:rFonts w:ascii="Calibri" w:eastAsia="Tahoma-Bold" w:hAnsi="Calibri" w:cs="Calibri"/>
          <w:b/>
          <w:bCs/>
          <w:color w:val="0432FF"/>
          <w:sz w:val="22"/>
          <w:szCs w:val="22"/>
        </w:rPr>
        <w:t>.</w:t>
      </w:r>
    </w:p>
    <w:p w14:paraId="7FC5BFDC" w14:textId="77777777" w:rsidR="0023151B" w:rsidRPr="0023151B" w:rsidRDefault="0023151B" w:rsidP="0023151B">
      <w:pPr>
        <w:widowControl w:val="0"/>
        <w:ind w:left="720"/>
        <w:outlineLvl w:val="0"/>
        <w:rPr>
          <w:rFonts w:ascii="Calibri" w:eastAsia="Tahoma-Bold" w:hAnsi="Calibri" w:cs="Calibri"/>
          <w:b/>
          <w:bCs/>
          <w:sz w:val="22"/>
          <w:szCs w:val="22"/>
        </w:rPr>
      </w:pPr>
    </w:p>
    <w:p w14:paraId="605E5B6C" w14:textId="3079F02C"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MOTION BY:  </w:t>
      </w:r>
      <w:r w:rsidR="00993578">
        <w:rPr>
          <w:rFonts w:ascii="Calibri" w:eastAsia="Tahoma-Bold" w:hAnsi="Calibri" w:cs="Calibri"/>
          <w:sz w:val="22"/>
          <w:szCs w:val="22"/>
        </w:rPr>
        <w:t>Ralph Castillo</w:t>
      </w:r>
    </w:p>
    <w:p w14:paraId="1EE62BDB" w14:textId="03CF455A" w:rsidR="0023151B" w:rsidRPr="00FF3716" w:rsidRDefault="0023151B" w:rsidP="0023151B">
      <w:pPr>
        <w:widowControl w:val="0"/>
        <w:ind w:left="1440" w:right="1037"/>
        <w:outlineLvl w:val="0"/>
        <w:rPr>
          <w:rFonts w:ascii="Calibri" w:eastAsia="Tahoma-Bold" w:hAnsi="Calibri" w:cs="Calibri"/>
          <w:sz w:val="22"/>
          <w:szCs w:val="22"/>
        </w:rPr>
      </w:pPr>
      <w:r w:rsidRPr="0023151B">
        <w:rPr>
          <w:rFonts w:ascii="Calibri" w:eastAsia="Tahoma-Bold" w:hAnsi="Calibri" w:cs="Calibri"/>
          <w:b/>
          <w:bCs/>
          <w:sz w:val="22"/>
          <w:szCs w:val="22"/>
        </w:rPr>
        <w:t xml:space="preserve">SECOND BY: </w:t>
      </w:r>
      <w:r w:rsidR="00993578">
        <w:rPr>
          <w:rFonts w:ascii="Calibri" w:eastAsia="Tahoma-Bold" w:hAnsi="Calibri" w:cs="Calibri"/>
          <w:sz w:val="22"/>
          <w:szCs w:val="22"/>
        </w:rPr>
        <w:t>Chris Ruiz</w:t>
      </w:r>
    </w:p>
    <w:p w14:paraId="7F2D406E" w14:textId="77777777"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VOTING: </w:t>
      </w:r>
      <w:r w:rsidRPr="0023151B">
        <w:rPr>
          <w:rFonts w:ascii="Calibri" w:eastAsia="Tahoma-Bold" w:hAnsi="Calibri" w:cs="Calibri"/>
          <w:sz w:val="22"/>
          <w:szCs w:val="22"/>
        </w:rPr>
        <w:t>All members are in favor of the motion.</w:t>
      </w:r>
      <w:r w:rsidRPr="0023151B">
        <w:rPr>
          <w:rFonts w:ascii="Calibri" w:eastAsia="Tahoma-Bold" w:hAnsi="Calibri" w:cs="Calibri"/>
          <w:b/>
          <w:bCs/>
          <w:sz w:val="22"/>
          <w:szCs w:val="22"/>
        </w:rPr>
        <w:t xml:space="preserve"> </w:t>
      </w:r>
    </w:p>
    <w:p w14:paraId="060DADEE" w14:textId="77777777"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ACTION: </w:t>
      </w:r>
      <w:r w:rsidRPr="0023151B">
        <w:rPr>
          <w:rFonts w:ascii="Calibri" w:eastAsia="Tahoma-Bold" w:hAnsi="Calibri" w:cs="Calibri"/>
          <w:sz w:val="22"/>
          <w:szCs w:val="22"/>
        </w:rPr>
        <w:t xml:space="preserve">The motion </w:t>
      </w:r>
      <w:r w:rsidRPr="00175D05">
        <w:rPr>
          <w:rFonts w:ascii="Calibri" w:eastAsia="Tahoma-Bold" w:hAnsi="Calibri" w:cs="Calibri"/>
          <w:b/>
          <w:bCs/>
          <w:i/>
          <w:iCs/>
          <w:sz w:val="22"/>
          <w:szCs w:val="22"/>
          <w:u w:val="single"/>
        </w:rPr>
        <w:t>PASSED</w:t>
      </w:r>
      <w:r w:rsidRPr="0023151B">
        <w:rPr>
          <w:rFonts w:ascii="Calibri" w:eastAsia="Tahoma-Bold" w:hAnsi="Calibri" w:cs="Calibri"/>
          <w:sz w:val="22"/>
          <w:szCs w:val="22"/>
        </w:rPr>
        <w:t xml:space="preserve"> with no objections nor abstentions</w:t>
      </w:r>
    </w:p>
    <w:p w14:paraId="58DB3582" w14:textId="77777777" w:rsidR="00613889" w:rsidRDefault="00613889" w:rsidP="00613889">
      <w:pPr>
        <w:pStyle w:val="Default"/>
        <w:jc w:val="both"/>
        <w:rPr>
          <w:rFonts w:asciiTheme="majorHAnsi" w:hAnsiTheme="majorHAnsi" w:cstheme="majorHAnsi"/>
          <w:b/>
          <w:sz w:val="22"/>
          <w:szCs w:val="22"/>
          <w:u w:val="single"/>
        </w:rPr>
      </w:pPr>
    </w:p>
    <w:p w14:paraId="2AEA90F0" w14:textId="15FCF37B" w:rsidR="00613889" w:rsidRPr="00ED4269" w:rsidRDefault="00FF3716" w:rsidP="00613889">
      <w:pPr>
        <w:pStyle w:val="Default"/>
        <w:jc w:val="both"/>
        <w:rPr>
          <w:rFonts w:asciiTheme="majorHAnsi" w:hAnsiTheme="majorHAnsi" w:cstheme="majorHAnsi"/>
          <w:sz w:val="22"/>
          <w:szCs w:val="22"/>
        </w:rPr>
      </w:pPr>
      <w:r w:rsidRPr="00FF3716">
        <w:rPr>
          <w:rFonts w:asciiTheme="majorHAnsi" w:hAnsiTheme="majorHAnsi" w:cstheme="majorHAnsi"/>
          <w:b/>
          <w:sz w:val="22"/>
          <w:szCs w:val="22"/>
          <w:u w:val="single"/>
        </w:rPr>
        <w:t>G</w:t>
      </w:r>
      <w:r w:rsidR="00782705">
        <w:rPr>
          <w:rFonts w:asciiTheme="majorHAnsi" w:hAnsiTheme="majorHAnsi" w:cstheme="majorHAnsi"/>
          <w:b/>
          <w:sz w:val="22"/>
          <w:szCs w:val="22"/>
          <w:u w:val="single"/>
        </w:rPr>
        <w:t xml:space="preserve">eorgia </w:t>
      </w:r>
      <w:r w:rsidRPr="00FF3716">
        <w:rPr>
          <w:rFonts w:asciiTheme="majorHAnsi" w:hAnsiTheme="majorHAnsi" w:cstheme="majorHAnsi"/>
          <w:b/>
          <w:sz w:val="22"/>
          <w:szCs w:val="22"/>
          <w:u w:val="single"/>
        </w:rPr>
        <w:t>T</w:t>
      </w:r>
      <w:r w:rsidR="00782705">
        <w:rPr>
          <w:rFonts w:asciiTheme="majorHAnsi" w:hAnsiTheme="majorHAnsi" w:cstheme="majorHAnsi"/>
          <w:b/>
          <w:sz w:val="22"/>
          <w:szCs w:val="22"/>
          <w:u w:val="single"/>
        </w:rPr>
        <w:t xml:space="preserve">rauma </w:t>
      </w:r>
      <w:r w:rsidRPr="00FF3716">
        <w:rPr>
          <w:rFonts w:asciiTheme="majorHAnsi" w:hAnsiTheme="majorHAnsi" w:cstheme="majorHAnsi"/>
          <w:b/>
          <w:sz w:val="22"/>
          <w:szCs w:val="22"/>
          <w:u w:val="single"/>
        </w:rPr>
        <w:t>C</w:t>
      </w:r>
      <w:r w:rsidR="00782705">
        <w:rPr>
          <w:rFonts w:asciiTheme="majorHAnsi" w:hAnsiTheme="majorHAnsi" w:cstheme="majorHAnsi"/>
          <w:b/>
          <w:sz w:val="22"/>
          <w:szCs w:val="22"/>
          <w:u w:val="single"/>
        </w:rPr>
        <w:t>ommission</w:t>
      </w:r>
      <w:r w:rsidRPr="00FF3716">
        <w:rPr>
          <w:rFonts w:asciiTheme="majorHAnsi" w:hAnsiTheme="majorHAnsi" w:cstheme="majorHAnsi"/>
          <w:b/>
          <w:sz w:val="22"/>
          <w:szCs w:val="22"/>
          <w:u w:val="single"/>
        </w:rPr>
        <w:t xml:space="preserve"> </w:t>
      </w:r>
      <w:r>
        <w:rPr>
          <w:rFonts w:asciiTheme="majorHAnsi" w:hAnsiTheme="majorHAnsi" w:cstheme="majorHAnsi"/>
          <w:b/>
          <w:sz w:val="22"/>
          <w:szCs w:val="22"/>
          <w:u w:val="single"/>
        </w:rPr>
        <w:t>U</w:t>
      </w:r>
      <w:r w:rsidRPr="00FF3716">
        <w:rPr>
          <w:rFonts w:asciiTheme="majorHAnsi" w:hAnsiTheme="majorHAnsi" w:cstheme="majorHAnsi"/>
          <w:b/>
          <w:sz w:val="22"/>
          <w:szCs w:val="22"/>
          <w:u w:val="single"/>
        </w:rPr>
        <w:t>pdates</w:t>
      </w:r>
      <w:r w:rsidR="00613889" w:rsidRPr="00994E17">
        <w:rPr>
          <w:rFonts w:asciiTheme="majorHAnsi" w:hAnsiTheme="majorHAnsi" w:cstheme="majorHAnsi"/>
          <w:sz w:val="22"/>
          <w:szCs w:val="22"/>
        </w:rPr>
        <w:tab/>
        <w:t xml:space="preserve">    </w:t>
      </w:r>
    </w:p>
    <w:p w14:paraId="607F271E" w14:textId="77107C7A" w:rsidR="009D7431" w:rsidRPr="009D7431" w:rsidRDefault="00613889" w:rsidP="009D7431">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1A6918">
        <w:rPr>
          <w:rFonts w:asciiTheme="majorHAnsi" w:hAnsiTheme="majorHAnsi" w:cstheme="majorHAnsi"/>
          <w:b/>
          <w:bCs/>
          <w:i/>
          <w:iCs/>
          <w:sz w:val="22"/>
          <w:szCs w:val="22"/>
        </w:rPr>
        <w:t>Elizabeth Atkins</w:t>
      </w:r>
    </w:p>
    <w:p w14:paraId="72E1E9BE" w14:textId="322EFC89" w:rsidR="00FC6CAB" w:rsidRDefault="00FC6CAB" w:rsidP="00782705">
      <w:pPr>
        <w:pStyle w:val="Default"/>
        <w:rPr>
          <w:rFonts w:asciiTheme="majorHAnsi" w:hAnsiTheme="majorHAnsi" w:cstheme="majorHAnsi"/>
          <w:sz w:val="22"/>
          <w:szCs w:val="22"/>
        </w:rPr>
      </w:pPr>
      <w:r>
        <w:rPr>
          <w:rFonts w:asciiTheme="majorHAnsi" w:hAnsiTheme="majorHAnsi" w:cstheme="majorHAnsi"/>
          <w:sz w:val="22"/>
          <w:szCs w:val="22"/>
        </w:rPr>
        <w:t xml:space="preserve">Liz provided </w:t>
      </w:r>
      <w:r w:rsidR="00782705">
        <w:rPr>
          <w:rFonts w:asciiTheme="majorHAnsi" w:hAnsiTheme="majorHAnsi" w:cstheme="majorHAnsi"/>
          <w:sz w:val="22"/>
          <w:szCs w:val="22"/>
        </w:rPr>
        <w:t>the following updates:</w:t>
      </w:r>
    </w:p>
    <w:p w14:paraId="5B339F1F" w14:textId="665987F7" w:rsidR="00782705" w:rsidRP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Legislative Session</w:t>
      </w:r>
    </w:p>
    <w:p w14:paraId="666C4E63" w14:textId="2AF64EAF"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The state is conducting an Insurance Vendor RFP for Georgia Medicaid</w:t>
      </w:r>
    </w:p>
    <w:p w14:paraId="64081BE8" w14:textId="786B7F4C"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 xml:space="preserve">Prior vendors, </w:t>
      </w:r>
      <w:proofErr w:type="spellStart"/>
      <w:r w:rsidRPr="00782705">
        <w:rPr>
          <w:rFonts w:asciiTheme="majorHAnsi" w:hAnsiTheme="majorHAnsi" w:cstheme="majorHAnsi"/>
          <w:sz w:val="22"/>
          <w:szCs w:val="22"/>
        </w:rPr>
        <w:t>Peachstate</w:t>
      </w:r>
      <w:proofErr w:type="spellEnd"/>
      <w:r w:rsidRPr="00782705">
        <w:rPr>
          <w:rFonts w:asciiTheme="majorHAnsi" w:hAnsiTheme="majorHAnsi" w:cstheme="majorHAnsi"/>
          <w:sz w:val="22"/>
          <w:szCs w:val="22"/>
        </w:rPr>
        <w:t xml:space="preserve"> and Amerigroup</w:t>
      </w:r>
      <w:r>
        <w:rPr>
          <w:rFonts w:asciiTheme="majorHAnsi" w:hAnsiTheme="majorHAnsi" w:cstheme="majorHAnsi"/>
          <w:sz w:val="22"/>
          <w:szCs w:val="22"/>
        </w:rPr>
        <w:t>,</w:t>
      </w:r>
      <w:r w:rsidRPr="00782705">
        <w:rPr>
          <w:rFonts w:asciiTheme="majorHAnsi" w:hAnsiTheme="majorHAnsi" w:cstheme="majorHAnsi"/>
          <w:sz w:val="22"/>
          <w:szCs w:val="22"/>
        </w:rPr>
        <w:t xml:space="preserve"> are not part of the RFP</w:t>
      </w:r>
    </w:p>
    <w:p w14:paraId="26237B5C" w14:textId="3C58EAF4"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 xml:space="preserve">There will be a new vendor transition </w:t>
      </w:r>
      <w:r>
        <w:rPr>
          <w:rFonts w:asciiTheme="majorHAnsi" w:hAnsiTheme="majorHAnsi" w:cstheme="majorHAnsi"/>
          <w:sz w:val="22"/>
          <w:szCs w:val="22"/>
        </w:rPr>
        <w:t>in</w:t>
      </w:r>
      <w:r w:rsidRPr="00782705">
        <w:rPr>
          <w:rFonts w:asciiTheme="majorHAnsi" w:hAnsiTheme="majorHAnsi" w:cstheme="majorHAnsi"/>
          <w:sz w:val="22"/>
          <w:szCs w:val="22"/>
        </w:rPr>
        <w:t xml:space="preserve"> 2026</w:t>
      </w:r>
    </w:p>
    <w:p w14:paraId="3A40375D" w14:textId="49C04730" w:rsidR="00782705" w:rsidRP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 xml:space="preserve">Graduate </w:t>
      </w:r>
      <w:r>
        <w:rPr>
          <w:rFonts w:asciiTheme="majorHAnsi" w:hAnsiTheme="majorHAnsi" w:cstheme="majorHAnsi"/>
          <w:sz w:val="22"/>
          <w:szCs w:val="22"/>
        </w:rPr>
        <w:t>M</w:t>
      </w:r>
      <w:r w:rsidRPr="00782705">
        <w:rPr>
          <w:rFonts w:asciiTheme="majorHAnsi" w:hAnsiTheme="majorHAnsi" w:cstheme="majorHAnsi"/>
          <w:sz w:val="22"/>
          <w:szCs w:val="22"/>
        </w:rPr>
        <w:t>edi</w:t>
      </w:r>
      <w:r>
        <w:rPr>
          <w:rFonts w:asciiTheme="majorHAnsi" w:hAnsiTheme="majorHAnsi" w:cstheme="majorHAnsi"/>
          <w:sz w:val="22"/>
          <w:szCs w:val="22"/>
        </w:rPr>
        <w:t>c</w:t>
      </w:r>
      <w:r w:rsidRPr="00782705">
        <w:rPr>
          <w:rFonts w:asciiTheme="majorHAnsi" w:hAnsiTheme="majorHAnsi" w:cstheme="majorHAnsi"/>
          <w:sz w:val="22"/>
          <w:szCs w:val="22"/>
        </w:rPr>
        <w:t xml:space="preserve">al </w:t>
      </w:r>
      <w:r>
        <w:rPr>
          <w:rFonts w:asciiTheme="majorHAnsi" w:hAnsiTheme="majorHAnsi" w:cstheme="majorHAnsi"/>
          <w:sz w:val="22"/>
          <w:szCs w:val="22"/>
        </w:rPr>
        <w:t>E</w:t>
      </w:r>
      <w:r w:rsidRPr="00782705">
        <w:rPr>
          <w:rFonts w:asciiTheme="majorHAnsi" w:hAnsiTheme="majorHAnsi" w:cstheme="majorHAnsi"/>
          <w:sz w:val="22"/>
          <w:szCs w:val="22"/>
        </w:rPr>
        <w:t>ducation (GME) is getting increased funding over the next 5 years. There will be a specific increase in residency slots per year. The focus on residency slots i</w:t>
      </w:r>
      <w:r>
        <w:rPr>
          <w:rFonts w:asciiTheme="majorHAnsi" w:hAnsiTheme="majorHAnsi" w:cstheme="majorHAnsi"/>
          <w:sz w:val="22"/>
          <w:szCs w:val="22"/>
        </w:rPr>
        <w:t>n</w:t>
      </w:r>
      <w:r w:rsidRPr="00782705">
        <w:rPr>
          <w:rFonts w:asciiTheme="majorHAnsi" w:hAnsiTheme="majorHAnsi" w:cstheme="majorHAnsi"/>
          <w:sz w:val="22"/>
          <w:szCs w:val="22"/>
        </w:rPr>
        <w:t xml:space="preserve"> primary care or rural</w:t>
      </w:r>
      <w:r>
        <w:rPr>
          <w:rFonts w:asciiTheme="majorHAnsi" w:hAnsiTheme="majorHAnsi" w:cstheme="majorHAnsi"/>
          <w:sz w:val="22"/>
          <w:szCs w:val="22"/>
        </w:rPr>
        <w:t>-</w:t>
      </w:r>
      <w:r w:rsidRPr="00782705">
        <w:rPr>
          <w:rFonts w:asciiTheme="majorHAnsi" w:hAnsiTheme="majorHAnsi" w:cstheme="majorHAnsi"/>
          <w:sz w:val="22"/>
          <w:szCs w:val="22"/>
        </w:rPr>
        <w:t>focused programs</w:t>
      </w:r>
    </w:p>
    <w:p w14:paraId="4C98B470" w14:textId="521FC4D9" w:rsidR="00782705" w:rsidRP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A brief overview of the AFY 25 and FY 2026 budgets and associated hearings</w:t>
      </w:r>
    </w:p>
    <w:p w14:paraId="194F1BBC" w14:textId="16BF3EEA"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 xml:space="preserve">AFY 2025 passed the house already and is pending </w:t>
      </w:r>
      <w:r>
        <w:rPr>
          <w:rFonts w:asciiTheme="majorHAnsi" w:hAnsiTheme="majorHAnsi" w:cstheme="majorHAnsi"/>
          <w:sz w:val="22"/>
          <w:szCs w:val="22"/>
        </w:rPr>
        <w:t xml:space="preserve">the </w:t>
      </w:r>
      <w:r w:rsidRPr="00782705">
        <w:rPr>
          <w:rFonts w:asciiTheme="majorHAnsi" w:hAnsiTheme="majorHAnsi" w:cstheme="majorHAnsi"/>
          <w:sz w:val="22"/>
          <w:szCs w:val="22"/>
        </w:rPr>
        <w:t>Senate</w:t>
      </w:r>
    </w:p>
    <w:p w14:paraId="0AE7B61F" w14:textId="49AEF4A4"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FY 2026</w:t>
      </w:r>
      <w:r>
        <w:rPr>
          <w:rFonts w:asciiTheme="majorHAnsi" w:hAnsiTheme="majorHAnsi" w:cstheme="majorHAnsi"/>
          <w:sz w:val="22"/>
          <w:szCs w:val="22"/>
        </w:rPr>
        <w:t>,</w:t>
      </w:r>
      <w:r w:rsidRPr="00782705">
        <w:rPr>
          <w:rFonts w:asciiTheme="majorHAnsi" w:hAnsiTheme="majorHAnsi" w:cstheme="majorHAnsi"/>
          <w:sz w:val="22"/>
          <w:szCs w:val="22"/>
        </w:rPr>
        <w:t xml:space="preserve"> the approval process </w:t>
      </w:r>
      <w:r>
        <w:rPr>
          <w:rFonts w:asciiTheme="majorHAnsi" w:hAnsiTheme="majorHAnsi" w:cstheme="majorHAnsi"/>
          <w:sz w:val="22"/>
          <w:szCs w:val="22"/>
        </w:rPr>
        <w:t xml:space="preserve">is moving ahead </w:t>
      </w:r>
      <w:r w:rsidRPr="00782705">
        <w:rPr>
          <w:rFonts w:asciiTheme="majorHAnsi" w:hAnsiTheme="majorHAnsi" w:cstheme="majorHAnsi"/>
          <w:sz w:val="22"/>
          <w:szCs w:val="22"/>
        </w:rPr>
        <w:t xml:space="preserve">earlier than in previous years. Hearings are already underway. </w:t>
      </w:r>
    </w:p>
    <w:p w14:paraId="764266ED" w14:textId="4311D0C9" w:rsidR="00782705" w:rsidRPr="00782705" w:rsidRDefault="00782705" w:rsidP="00782705">
      <w:pPr>
        <w:pStyle w:val="Default"/>
        <w:numPr>
          <w:ilvl w:val="1"/>
          <w:numId w:val="50"/>
        </w:numPr>
        <w:rPr>
          <w:rFonts w:asciiTheme="majorHAnsi" w:hAnsiTheme="majorHAnsi" w:cstheme="majorHAnsi"/>
          <w:sz w:val="22"/>
          <w:szCs w:val="22"/>
        </w:rPr>
      </w:pPr>
      <w:r w:rsidRPr="00782705">
        <w:rPr>
          <w:rFonts w:asciiTheme="majorHAnsi" w:hAnsiTheme="majorHAnsi" w:cstheme="majorHAnsi"/>
          <w:sz w:val="22"/>
          <w:szCs w:val="22"/>
        </w:rPr>
        <w:t xml:space="preserve">There are </w:t>
      </w:r>
      <w:r>
        <w:rPr>
          <w:rFonts w:asciiTheme="majorHAnsi" w:hAnsiTheme="majorHAnsi" w:cstheme="majorHAnsi"/>
          <w:sz w:val="22"/>
          <w:szCs w:val="22"/>
        </w:rPr>
        <w:t>several</w:t>
      </w:r>
      <w:r w:rsidRPr="00782705">
        <w:rPr>
          <w:rFonts w:asciiTheme="majorHAnsi" w:hAnsiTheme="majorHAnsi" w:cstheme="majorHAnsi"/>
          <w:sz w:val="22"/>
          <w:szCs w:val="22"/>
        </w:rPr>
        <w:t xml:space="preserve"> unknowns and concerns related to federally funded programs</w:t>
      </w:r>
    </w:p>
    <w:p w14:paraId="6C737D9E" w14:textId="49E228FB" w:rsidR="00782705" w:rsidRP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The Trauma Center Association of America (TCAA) will hold its annual Lobby Day in Washington</w:t>
      </w:r>
      <w:r>
        <w:rPr>
          <w:rFonts w:asciiTheme="majorHAnsi" w:hAnsiTheme="majorHAnsi" w:cstheme="majorHAnsi"/>
          <w:sz w:val="22"/>
          <w:szCs w:val="22"/>
        </w:rPr>
        <w:t>,</w:t>
      </w:r>
      <w:r w:rsidRPr="00782705">
        <w:rPr>
          <w:rFonts w:asciiTheme="majorHAnsi" w:hAnsiTheme="majorHAnsi" w:cstheme="majorHAnsi"/>
          <w:sz w:val="22"/>
          <w:szCs w:val="22"/>
        </w:rPr>
        <w:t xml:space="preserve"> DC</w:t>
      </w:r>
      <w:r>
        <w:rPr>
          <w:rFonts w:asciiTheme="majorHAnsi" w:hAnsiTheme="majorHAnsi" w:cstheme="majorHAnsi"/>
          <w:sz w:val="22"/>
          <w:szCs w:val="22"/>
        </w:rPr>
        <w:t>,</w:t>
      </w:r>
      <w:r w:rsidRPr="00782705">
        <w:rPr>
          <w:rFonts w:asciiTheme="majorHAnsi" w:hAnsiTheme="majorHAnsi" w:cstheme="majorHAnsi"/>
          <w:sz w:val="22"/>
          <w:szCs w:val="22"/>
        </w:rPr>
        <w:t xml:space="preserve"> on April 2, 2025. The day is preceded by the TCAA Advocacy Institute. More information can be found at:   </w:t>
      </w:r>
      <w:hyperlink r:id="rId10" w:anchor="2024LOBBY" w:history="1">
        <w:r w:rsidRPr="007C544F">
          <w:rPr>
            <w:rStyle w:val="Hyperlink"/>
            <w:rFonts w:asciiTheme="majorHAnsi" w:hAnsiTheme="majorHAnsi" w:cstheme="majorHAnsi"/>
            <w:sz w:val="22"/>
            <w:szCs w:val="22"/>
          </w:rPr>
          <w:t>https://www.traumacenters.org/page/February2024#2024LOBBY</w:t>
        </w:r>
      </w:hyperlink>
      <w:r>
        <w:rPr>
          <w:rFonts w:asciiTheme="majorHAnsi" w:hAnsiTheme="majorHAnsi" w:cstheme="majorHAnsi"/>
          <w:sz w:val="22"/>
          <w:szCs w:val="22"/>
        </w:rPr>
        <w:t xml:space="preserve"> </w:t>
      </w:r>
    </w:p>
    <w:p w14:paraId="25A7096A" w14:textId="0E8DFAF9" w:rsidR="00782705" w:rsidRP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The Medical Association of Georgia (MAG) held its annual Day at the Capitol</w:t>
      </w:r>
      <w:r>
        <w:rPr>
          <w:rFonts w:asciiTheme="majorHAnsi" w:hAnsiTheme="majorHAnsi" w:cstheme="majorHAnsi"/>
          <w:sz w:val="22"/>
          <w:szCs w:val="22"/>
        </w:rPr>
        <w:t>, with a focus on tort</w:t>
      </w:r>
      <w:r w:rsidRPr="00782705">
        <w:rPr>
          <w:rFonts w:asciiTheme="majorHAnsi" w:hAnsiTheme="majorHAnsi" w:cstheme="majorHAnsi"/>
          <w:sz w:val="22"/>
          <w:szCs w:val="22"/>
        </w:rPr>
        <w:t xml:space="preserve"> reform. </w:t>
      </w:r>
    </w:p>
    <w:p w14:paraId="02D16B6C" w14:textId="12C15C08" w:rsidR="00782705" w:rsidRDefault="00782705" w:rsidP="00782705">
      <w:pPr>
        <w:pStyle w:val="Default"/>
        <w:numPr>
          <w:ilvl w:val="0"/>
          <w:numId w:val="50"/>
        </w:numPr>
        <w:rPr>
          <w:rFonts w:asciiTheme="majorHAnsi" w:hAnsiTheme="majorHAnsi" w:cstheme="majorHAnsi"/>
          <w:sz w:val="22"/>
          <w:szCs w:val="22"/>
        </w:rPr>
      </w:pPr>
      <w:r w:rsidRPr="00782705">
        <w:rPr>
          <w:rFonts w:asciiTheme="majorHAnsi" w:hAnsiTheme="majorHAnsi" w:cstheme="majorHAnsi"/>
          <w:sz w:val="22"/>
          <w:szCs w:val="22"/>
        </w:rPr>
        <w:t>On Feb 26</w:t>
      </w:r>
      <w:r>
        <w:rPr>
          <w:rFonts w:asciiTheme="majorHAnsi" w:hAnsiTheme="majorHAnsi" w:cstheme="majorHAnsi"/>
          <w:sz w:val="22"/>
          <w:szCs w:val="22"/>
        </w:rPr>
        <w:t>,</w:t>
      </w:r>
      <w:r w:rsidRPr="00782705">
        <w:rPr>
          <w:rFonts w:asciiTheme="majorHAnsi" w:hAnsiTheme="majorHAnsi" w:cstheme="majorHAnsi"/>
          <w:sz w:val="22"/>
          <w:szCs w:val="22"/>
        </w:rPr>
        <w:t xml:space="preserve"> The Georgia Trauma Foundation will host Trauma Awareness Day at the Capitol. Registration has closed</w:t>
      </w:r>
      <w:r>
        <w:rPr>
          <w:rFonts w:asciiTheme="majorHAnsi" w:hAnsiTheme="majorHAnsi" w:cstheme="majorHAnsi"/>
          <w:sz w:val="22"/>
          <w:szCs w:val="22"/>
        </w:rPr>
        <w:t>,</w:t>
      </w:r>
      <w:r w:rsidRPr="00782705">
        <w:rPr>
          <w:rFonts w:asciiTheme="majorHAnsi" w:hAnsiTheme="majorHAnsi" w:cstheme="majorHAnsi"/>
          <w:sz w:val="22"/>
          <w:szCs w:val="22"/>
        </w:rPr>
        <w:t xml:space="preserve"> but more information can be found at </w:t>
      </w:r>
      <w:hyperlink r:id="rId11" w:history="1">
        <w:r w:rsidRPr="007C544F">
          <w:rPr>
            <w:rStyle w:val="Hyperlink"/>
            <w:rFonts w:asciiTheme="majorHAnsi" w:hAnsiTheme="majorHAnsi" w:cstheme="majorHAnsi"/>
            <w:sz w:val="22"/>
            <w:szCs w:val="22"/>
          </w:rPr>
          <w:t>https://georgiatraumafoundation.org/trauma-awareness-day/</w:t>
        </w:r>
      </w:hyperlink>
      <w:r>
        <w:rPr>
          <w:rFonts w:asciiTheme="majorHAnsi" w:hAnsiTheme="majorHAnsi" w:cstheme="majorHAnsi"/>
          <w:sz w:val="22"/>
          <w:szCs w:val="22"/>
        </w:rPr>
        <w:t xml:space="preserve"> </w:t>
      </w:r>
    </w:p>
    <w:p w14:paraId="791B6261" w14:textId="77777777" w:rsidR="00FF3716" w:rsidRDefault="00FF3716" w:rsidP="00FF3716">
      <w:pPr>
        <w:jc w:val="both"/>
        <w:rPr>
          <w:rFonts w:asciiTheme="majorHAnsi" w:hAnsiTheme="majorHAnsi" w:cstheme="majorHAnsi"/>
          <w:sz w:val="22"/>
          <w:szCs w:val="22"/>
        </w:rPr>
      </w:pPr>
    </w:p>
    <w:p w14:paraId="0466BFAD" w14:textId="4D084A6B" w:rsidR="00FF3716" w:rsidRPr="00ED4269" w:rsidRDefault="00782705" w:rsidP="00FF3716">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t>FY 26 Trauma Center Performance</w:t>
      </w:r>
      <w:r>
        <w:rPr>
          <w:rFonts w:asciiTheme="majorHAnsi" w:hAnsiTheme="majorHAnsi" w:cstheme="majorHAnsi"/>
          <w:b/>
          <w:sz w:val="22"/>
          <w:szCs w:val="22"/>
          <w:u w:val="single"/>
        </w:rPr>
        <w:t>-</w:t>
      </w:r>
      <w:r w:rsidRPr="00782705">
        <w:rPr>
          <w:rFonts w:asciiTheme="majorHAnsi" w:hAnsiTheme="majorHAnsi" w:cstheme="majorHAnsi"/>
          <w:b/>
          <w:sz w:val="22"/>
          <w:szCs w:val="22"/>
          <w:u w:val="single"/>
        </w:rPr>
        <w:t>Based Payment Program Revision Workgroup Update</w:t>
      </w:r>
      <w:r w:rsidR="00FF3716" w:rsidRPr="00994E17">
        <w:rPr>
          <w:rFonts w:asciiTheme="majorHAnsi" w:hAnsiTheme="majorHAnsi" w:cstheme="majorHAnsi"/>
          <w:sz w:val="22"/>
          <w:szCs w:val="22"/>
        </w:rPr>
        <w:tab/>
        <w:t xml:space="preserve">           </w:t>
      </w:r>
      <w:r w:rsidR="00FF3716" w:rsidRPr="00994E17">
        <w:rPr>
          <w:rFonts w:asciiTheme="majorHAnsi" w:hAnsiTheme="majorHAnsi" w:cstheme="majorHAnsi"/>
          <w:sz w:val="22"/>
          <w:szCs w:val="22"/>
        </w:rPr>
        <w:tab/>
        <w:t xml:space="preserve">    </w:t>
      </w:r>
    </w:p>
    <w:p w14:paraId="74D40F75" w14:textId="777F330A" w:rsidR="00FF3716" w:rsidRPr="00C843A4" w:rsidRDefault="00FF3716" w:rsidP="00FF3716">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4A265D">
        <w:rPr>
          <w:rFonts w:asciiTheme="majorHAnsi" w:hAnsiTheme="majorHAnsi" w:cstheme="majorHAnsi"/>
          <w:b/>
          <w:bCs/>
          <w:i/>
          <w:iCs/>
          <w:sz w:val="22"/>
          <w:szCs w:val="22"/>
        </w:rPr>
        <w:t>Elizabeth Atkins</w:t>
      </w:r>
    </w:p>
    <w:p w14:paraId="586F3150" w14:textId="17F1723D" w:rsidR="006876AF" w:rsidRDefault="00782705" w:rsidP="00782705">
      <w:pPr>
        <w:jc w:val="both"/>
        <w:rPr>
          <w:rFonts w:asciiTheme="majorHAnsi" w:hAnsiTheme="majorHAnsi" w:cstheme="majorHAnsi"/>
          <w:sz w:val="22"/>
          <w:szCs w:val="22"/>
        </w:rPr>
      </w:pPr>
      <w:r>
        <w:rPr>
          <w:rFonts w:asciiTheme="majorHAnsi" w:hAnsiTheme="majorHAnsi" w:cstheme="majorHAnsi"/>
          <w:sz w:val="22"/>
          <w:szCs w:val="22"/>
        </w:rPr>
        <w:t>Liz provided an overview of upcoming Performance-Based Pay (PBP) updates (</w:t>
      </w:r>
      <w:r w:rsidRPr="00782705">
        <w:rPr>
          <w:rFonts w:asciiTheme="majorHAnsi" w:hAnsiTheme="majorHAnsi" w:cstheme="majorHAnsi"/>
          <w:b/>
          <w:bCs/>
          <w:sz w:val="22"/>
          <w:szCs w:val="22"/>
        </w:rPr>
        <w:t>ATTACHMENT A</w:t>
      </w:r>
      <w:r>
        <w:rPr>
          <w:rFonts w:asciiTheme="majorHAnsi" w:hAnsiTheme="majorHAnsi" w:cstheme="majorHAnsi"/>
          <w:sz w:val="22"/>
          <w:szCs w:val="22"/>
        </w:rPr>
        <w:t>):</w:t>
      </w:r>
    </w:p>
    <w:p w14:paraId="3A81A9E4" w14:textId="2D844104"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Reduced risk for meeting attendance by implementing tiers</w:t>
      </w:r>
    </w:p>
    <w:p w14:paraId="1B5F6D6B" w14:textId="2EC0B8AD"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 xml:space="preserve">Eliminated some “gray book” criteria given </w:t>
      </w:r>
      <w:r>
        <w:rPr>
          <w:rFonts w:asciiTheme="majorHAnsi" w:hAnsiTheme="majorHAnsi" w:cstheme="majorHAnsi"/>
          <w:sz w:val="22"/>
          <w:szCs w:val="22"/>
        </w:rPr>
        <w:t xml:space="preserve">Level </w:t>
      </w:r>
      <w:r w:rsidRPr="00782705">
        <w:rPr>
          <w:rFonts w:asciiTheme="majorHAnsi" w:hAnsiTheme="majorHAnsi" w:cstheme="majorHAnsi"/>
          <w:sz w:val="22"/>
          <w:szCs w:val="22"/>
        </w:rPr>
        <w:t xml:space="preserve">Is and IIs are now ACS verified (pending for </w:t>
      </w:r>
      <w:r>
        <w:rPr>
          <w:rFonts w:asciiTheme="majorHAnsi" w:hAnsiTheme="majorHAnsi" w:cstheme="majorHAnsi"/>
          <w:sz w:val="22"/>
          <w:szCs w:val="22"/>
        </w:rPr>
        <w:t>Le</w:t>
      </w:r>
      <w:r w:rsidRPr="00782705">
        <w:rPr>
          <w:rFonts w:asciiTheme="majorHAnsi" w:hAnsiTheme="majorHAnsi" w:cstheme="majorHAnsi"/>
          <w:sz w:val="22"/>
          <w:szCs w:val="22"/>
        </w:rPr>
        <w:t>vel I</w:t>
      </w:r>
      <w:r>
        <w:rPr>
          <w:rFonts w:asciiTheme="majorHAnsi" w:hAnsiTheme="majorHAnsi" w:cstheme="majorHAnsi"/>
          <w:sz w:val="22"/>
          <w:szCs w:val="22"/>
        </w:rPr>
        <w:t>II</w:t>
      </w:r>
      <w:r w:rsidRPr="00782705">
        <w:rPr>
          <w:rFonts w:asciiTheme="majorHAnsi" w:hAnsiTheme="majorHAnsi" w:cstheme="majorHAnsi"/>
          <w:sz w:val="22"/>
          <w:szCs w:val="22"/>
        </w:rPr>
        <w:t>s)</w:t>
      </w:r>
    </w:p>
    <w:p w14:paraId="36F55054" w14:textId="5C3DBB0A"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lastRenderedPageBreak/>
        <w:t>Introduction of Outcome measures – VTE</w:t>
      </w:r>
      <w:r>
        <w:rPr>
          <w:rFonts w:asciiTheme="majorHAnsi" w:hAnsiTheme="majorHAnsi" w:cstheme="majorHAnsi"/>
          <w:sz w:val="22"/>
          <w:szCs w:val="22"/>
        </w:rPr>
        <w:t xml:space="preserve"> and </w:t>
      </w:r>
      <w:r w:rsidRPr="00782705">
        <w:rPr>
          <w:rFonts w:asciiTheme="majorHAnsi" w:hAnsiTheme="majorHAnsi" w:cstheme="majorHAnsi"/>
          <w:sz w:val="22"/>
          <w:szCs w:val="22"/>
        </w:rPr>
        <w:t>Hip fracture repair</w:t>
      </w:r>
    </w:p>
    <w:p w14:paraId="7C1771AA" w14:textId="70049307"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 xml:space="preserve">Aligns with ACS TQIP best practices </w:t>
      </w:r>
    </w:p>
    <w:p w14:paraId="2A708E14" w14:textId="61475010"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This is work Trauma Centers are already focused on for ACS verification preparation</w:t>
      </w:r>
    </w:p>
    <w:p w14:paraId="3B0770E7" w14:textId="353CF99D"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The clinical outcomes metrics will have zero dollars at risk for at least the first year</w:t>
      </w:r>
    </w:p>
    <w:p w14:paraId="4C395632" w14:textId="473D4AA5" w:rsidR="00782705" w:rsidRPr="00782705" w:rsidRDefault="00782705" w:rsidP="00782705">
      <w:pPr>
        <w:pStyle w:val="ListParagraph"/>
        <w:numPr>
          <w:ilvl w:val="0"/>
          <w:numId w:val="53"/>
        </w:numPr>
        <w:jc w:val="both"/>
        <w:rPr>
          <w:rFonts w:asciiTheme="majorHAnsi" w:hAnsiTheme="majorHAnsi" w:cstheme="majorHAnsi"/>
          <w:sz w:val="22"/>
          <w:szCs w:val="22"/>
        </w:rPr>
      </w:pPr>
      <w:r w:rsidRPr="00782705">
        <w:rPr>
          <w:rFonts w:asciiTheme="majorHAnsi" w:hAnsiTheme="majorHAnsi" w:cstheme="majorHAnsi"/>
          <w:sz w:val="22"/>
          <w:szCs w:val="22"/>
        </w:rPr>
        <w:t>Thresholds for performance will be determined by our GA Trauma Center data</w:t>
      </w:r>
    </w:p>
    <w:p w14:paraId="73F52DE3" w14:textId="77777777" w:rsidR="00EC3449" w:rsidRDefault="00EC3449" w:rsidP="000D62C3">
      <w:pPr>
        <w:jc w:val="both"/>
        <w:rPr>
          <w:rFonts w:asciiTheme="majorHAnsi" w:hAnsiTheme="majorHAnsi" w:cstheme="majorHAnsi"/>
          <w:sz w:val="22"/>
          <w:szCs w:val="22"/>
        </w:rPr>
      </w:pPr>
    </w:p>
    <w:p w14:paraId="6B005E47" w14:textId="77777777" w:rsidR="00782705" w:rsidRPr="00ED4269" w:rsidRDefault="00782705" w:rsidP="00782705">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t>Trauma Center Finance KPI Worksheet Summary</w:t>
      </w:r>
      <w:r w:rsidRPr="00994E17">
        <w:rPr>
          <w:rFonts w:asciiTheme="majorHAnsi" w:hAnsiTheme="majorHAnsi" w:cstheme="majorHAnsi"/>
          <w:sz w:val="22"/>
          <w:szCs w:val="22"/>
        </w:rPr>
        <w:tab/>
        <w:t xml:space="preserve">           </w:t>
      </w:r>
      <w:r w:rsidRPr="00994E17">
        <w:rPr>
          <w:rFonts w:asciiTheme="majorHAnsi" w:hAnsiTheme="majorHAnsi" w:cstheme="majorHAnsi"/>
          <w:sz w:val="22"/>
          <w:szCs w:val="22"/>
        </w:rPr>
        <w:tab/>
        <w:t xml:space="preserve">    </w:t>
      </w:r>
    </w:p>
    <w:p w14:paraId="082DC534" w14:textId="46545293" w:rsidR="00782705" w:rsidRDefault="00782705" w:rsidP="00782705">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Elizabeth Atkins</w:t>
      </w:r>
    </w:p>
    <w:p w14:paraId="640A8475" w14:textId="04561155" w:rsidR="001A6918" w:rsidRDefault="00782705" w:rsidP="00FF3716">
      <w:pPr>
        <w:jc w:val="both"/>
        <w:rPr>
          <w:rFonts w:asciiTheme="majorHAnsi" w:hAnsiTheme="majorHAnsi" w:cstheme="majorHAnsi"/>
          <w:sz w:val="22"/>
          <w:szCs w:val="22"/>
        </w:rPr>
      </w:pPr>
      <w:r>
        <w:rPr>
          <w:rFonts w:asciiTheme="majorHAnsi" w:hAnsiTheme="majorHAnsi" w:cstheme="majorHAnsi"/>
          <w:sz w:val="22"/>
          <w:szCs w:val="22"/>
        </w:rPr>
        <w:t>Liz provided the following updates:</w:t>
      </w:r>
    </w:p>
    <w:p w14:paraId="2C516EB3" w14:textId="0F0D0297" w:rsidR="00782705" w:rsidRPr="00782705" w:rsidRDefault="00782705" w:rsidP="00782705">
      <w:pPr>
        <w:pStyle w:val="ListParagraph"/>
        <w:numPr>
          <w:ilvl w:val="0"/>
          <w:numId w:val="56"/>
        </w:numPr>
        <w:jc w:val="both"/>
        <w:rPr>
          <w:rFonts w:asciiTheme="majorHAnsi" w:hAnsiTheme="majorHAnsi" w:cstheme="majorHAnsi"/>
          <w:sz w:val="22"/>
          <w:szCs w:val="22"/>
        </w:rPr>
      </w:pPr>
      <w:r w:rsidRPr="00782705">
        <w:rPr>
          <w:rFonts w:asciiTheme="majorHAnsi" w:hAnsiTheme="majorHAnsi" w:cstheme="majorHAnsi"/>
          <w:sz w:val="22"/>
          <w:szCs w:val="22"/>
        </w:rPr>
        <w:t>A huge thanks to the 16 centers that submitted their completed worksheets</w:t>
      </w:r>
    </w:p>
    <w:p w14:paraId="4B109DD9" w14:textId="40BD4871" w:rsidR="00782705" w:rsidRPr="00782705" w:rsidRDefault="00782705" w:rsidP="00782705">
      <w:pPr>
        <w:pStyle w:val="ListParagraph"/>
        <w:numPr>
          <w:ilvl w:val="0"/>
          <w:numId w:val="56"/>
        </w:numPr>
        <w:jc w:val="both"/>
        <w:rPr>
          <w:rFonts w:asciiTheme="majorHAnsi" w:hAnsiTheme="majorHAnsi" w:cstheme="majorHAnsi"/>
          <w:sz w:val="22"/>
          <w:szCs w:val="22"/>
        </w:rPr>
      </w:pPr>
      <w:r w:rsidRPr="00782705">
        <w:rPr>
          <w:rFonts w:asciiTheme="majorHAnsi" w:hAnsiTheme="majorHAnsi" w:cstheme="majorHAnsi"/>
          <w:sz w:val="22"/>
          <w:szCs w:val="22"/>
        </w:rPr>
        <w:t>The genesis of this project was last year’s $61M Trauma System Stabilization Plan. We received an inquiry about trauma activation response revenues. Reco</w:t>
      </w:r>
      <w:r>
        <w:rPr>
          <w:rFonts w:asciiTheme="majorHAnsi" w:hAnsiTheme="majorHAnsi" w:cstheme="majorHAnsi"/>
          <w:sz w:val="22"/>
          <w:szCs w:val="22"/>
        </w:rPr>
        <w:t>gn</w:t>
      </w:r>
      <w:r w:rsidRPr="00782705">
        <w:rPr>
          <w:rFonts w:asciiTheme="majorHAnsi" w:hAnsiTheme="majorHAnsi" w:cstheme="majorHAnsi"/>
          <w:sz w:val="22"/>
          <w:szCs w:val="22"/>
        </w:rPr>
        <w:t xml:space="preserve">izing that trauma activation response claims and reimbursement can be nebulous, we sought to understand more about how many centers are coding for activation response fees and what challenges </w:t>
      </w:r>
      <w:r>
        <w:rPr>
          <w:rFonts w:asciiTheme="majorHAnsi" w:hAnsiTheme="majorHAnsi" w:cstheme="majorHAnsi"/>
          <w:sz w:val="22"/>
          <w:szCs w:val="22"/>
        </w:rPr>
        <w:t>exist in doing so</w:t>
      </w:r>
      <w:r w:rsidRPr="00782705">
        <w:rPr>
          <w:rFonts w:asciiTheme="majorHAnsi" w:hAnsiTheme="majorHAnsi" w:cstheme="majorHAnsi"/>
          <w:sz w:val="22"/>
          <w:szCs w:val="22"/>
        </w:rPr>
        <w:t xml:space="preserve">. </w:t>
      </w:r>
    </w:p>
    <w:p w14:paraId="578458FC" w14:textId="446C7EA7" w:rsidR="00782705" w:rsidRPr="00782705" w:rsidRDefault="00782705" w:rsidP="00782705">
      <w:pPr>
        <w:pStyle w:val="ListParagraph"/>
        <w:numPr>
          <w:ilvl w:val="1"/>
          <w:numId w:val="56"/>
        </w:numPr>
        <w:jc w:val="both"/>
        <w:rPr>
          <w:rFonts w:asciiTheme="majorHAnsi" w:hAnsiTheme="majorHAnsi" w:cstheme="majorHAnsi"/>
          <w:sz w:val="22"/>
          <w:szCs w:val="22"/>
        </w:rPr>
      </w:pPr>
      <w:r w:rsidRPr="00782705">
        <w:rPr>
          <w:rFonts w:asciiTheme="majorHAnsi" w:hAnsiTheme="majorHAnsi" w:cstheme="majorHAnsi"/>
          <w:sz w:val="22"/>
          <w:szCs w:val="22"/>
        </w:rPr>
        <w:t xml:space="preserve">OCGA 31.11.102 reflects </w:t>
      </w:r>
      <w:r>
        <w:rPr>
          <w:rFonts w:asciiTheme="majorHAnsi" w:hAnsiTheme="majorHAnsi" w:cstheme="majorHAnsi"/>
          <w:sz w:val="22"/>
          <w:szCs w:val="22"/>
        </w:rPr>
        <w:t xml:space="preserve">that </w:t>
      </w:r>
      <w:r w:rsidRPr="00782705">
        <w:rPr>
          <w:rFonts w:asciiTheme="majorHAnsi" w:hAnsiTheme="majorHAnsi" w:cstheme="majorHAnsi"/>
          <w:sz w:val="22"/>
          <w:szCs w:val="22"/>
        </w:rPr>
        <w:t xml:space="preserve">the Trauma Trust must be </w:t>
      </w:r>
      <w:r>
        <w:rPr>
          <w:rFonts w:asciiTheme="majorHAnsi" w:hAnsiTheme="majorHAnsi" w:cstheme="majorHAnsi"/>
          <w:sz w:val="22"/>
          <w:szCs w:val="22"/>
        </w:rPr>
        <w:t xml:space="preserve">a </w:t>
      </w:r>
      <w:r w:rsidRPr="00782705">
        <w:rPr>
          <w:rFonts w:asciiTheme="majorHAnsi" w:hAnsiTheme="majorHAnsi" w:cstheme="majorHAnsi"/>
          <w:sz w:val="22"/>
          <w:szCs w:val="22"/>
        </w:rPr>
        <w:t>“payor of last resort.”</w:t>
      </w:r>
    </w:p>
    <w:p w14:paraId="0B569C82" w14:textId="1EC10915" w:rsidR="00782705" w:rsidRPr="00782705" w:rsidRDefault="00782705" w:rsidP="00782705">
      <w:pPr>
        <w:pStyle w:val="ListParagraph"/>
        <w:numPr>
          <w:ilvl w:val="0"/>
          <w:numId w:val="56"/>
        </w:numPr>
        <w:jc w:val="both"/>
        <w:rPr>
          <w:rFonts w:asciiTheme="majorHAnsi" w:hAnsiTheme="majorHAnsi" w:cstheme="majorHAnsi"/>
          <w:sz w:val="22"/>
          <w:szCs w:val="22"/>
        </w:rPr>
      </w:pPr>
      <w:r w:rsidRPr="00782705">
        <w:rPr>
          <w:rFonts w:asciiTheme="majorHAnsi" w:hAnsiTheme="majorHAnsi" w:cstheme="majorHAnsi"/>
          <w:sz w:val="22"/>
          <w:szCs w:val="22"/>
        </w:rPr>
        <w:t>From our preliminary review of the completed worksheets, most OFI exists in the FL 14, Type 5</w:t>
      </w:r>
    </w:p>
    <w:p w14:paraId="14BEDC5B" w14:textId="3EA070D5" w:rsidR="00782705" w:rsidRPr="00782705" w:rsidRDefault="00782705" w:rsidP="00782705">
      <w:pPr>
        <w:pStyle w:val="ListParagraph"/>
        <w:numPr>
          <w:ilvl w:val="1"/>
          <w:numId w:val="56"/>
        </w:numPr>
        <w:jc w:val="both"/>
        <w:rPr>
          <w:rFonts w:asciiTheme="majorHAnsi" w:hAnsiTheme="majorHAnsi" w:cstheme="majorHAnsi"/>
          <w:sz w:val="22"/>
          <w:szCs w:val="22"/>
        </w:rPr>
      </w:pPr>
      <w:r w:rsidRPr="00782705">
        <w:rPr>
          <w:rFonts w:asciiTheme="majorHAnsi" w:hAnsiTheme="majorHAnsi" w:cstheme="majorHAnsi"/>
          <w:sz w:val="22"/>
          <w:szCs w:val="22"/>
        </w:rPr>
        <w:t>Specifically</w:t>
      </w:r>
      <w:r>
        <w:rPr>
          <w:rFonts w:asciiTheme="majorHAnsi" w:hAnsiTheme="majorHAnsi" w:cstheme="majorHAnsi"/>
          <w:sz w:val="22"/>
          <w:szCs w:val="22"/>
        </w:rPr>
        <w:t>,</w:t>
      </w:r>
      <w:r w:rsidRPr="00782705">
        <w:rPr>
          <w:rFonts w:asciiTheme="majorHAnsi" w:hAnsiTheme="majorHAnsi" w:cstheme="majorHAnsi"/>
          <w:sz w:val="22"/>
          <w:szCs w:val="22"/>
        </w:rPr>
        <w:t xml:space="preserve"> GA Medicaid does not recognize FL 14 Type 5. This is due to a pending software upgrade for GA Medicaid</w:t>
      </w:r>
      <w:r>
        <w:rPr>
          <w:rFonts w:asciiTheme="majorHAnsi" w:hAnsiTheme="majorHAnsi" w:cstheme="majorHAnsi"/>
          <w:sz w:val="22"/>
          <w:szCs w:val="22"/>
        </w:rPr>
        <w:t>,</w:t>
      </w:r>
      <w:r w:rsidRPr="00782705">
        <w:rPr>
          <w:rFonts w:asciiTheme="majorHAnsi" w:hAnsiTheme="majorHAnsi" w:cstheme="majorHAnsi"/>
          <w:sz w:val="22"/>
          <w:szCs w:val="22"/>
        </w:rPr>
        <w:t xml:space="preserve"> wh</w:t>
      </w:r>
      <w:r>
        <w:rPr>
          <w:rFonts w:asciiTheme="majorHAnsi" w:hAnsiTheme="majorHAnsi" w:cstheme="majorHAnsi"/>
          <w:sz w:val="22"/>
          <w:szCs w:val="22"/>
        </w:rPr>
        <w:t>ich has</w:t>
      </w:r>
      <w:r w:rsidRPr="00782705">
        <w:rPr>
          <w:rFonts w:asciiTheme="majorHAnsi" w:hAnsiTheme="majorHAnsi" w:cstheme="majorHAnsi"/>
          <w:sz w:val="22"/>
          <w:szCs w:val="22"/>
        </w:rPr>
        <w:t xml:space="preserve"> other known inconsistencies with the NUBC that </w:t>
      </w:r>
      <w:r>
        <w:rPr>
          <w:rFonts w:asciiTheme="majorHAnsi" w:hAnsiTheme="majorHAnsi" w:cstheme="majorHAnsi"/>
          <w:sz w:val="22"/>
          <w:szCs w:val="22"/>
        </w:rPr>
        <w:t>cannot</w:t>
      </w:r>
      <w:r w:rsidRPr="00782705">
        <w:rPr>
          <w:rFonts w:asciiTheme="majorHAnsi" w:hAnsiTheme="majorHAnsi" w:cstheme="majorHAnsi"/>
          <w:sz w:val="22"/>
          <w:szCs w:val="22"/>
        </w:rPr>
        <w:t xml:space="preserve"> be fixed until the migration to the new software.</w:t>
      </w:r>
    </w:p>
    <w:p w14:paraId="79183A37" w14:textId="7684CE94" w:rsidR="00782705" w:rsidRPr="00782705" w:rsidRDefault="00782705" w:rsidP="00782705">
      <w:pPr>
        <w:pStyle w:val="ListParagraph"/>
        <w:numPr>
          <w:ilvl w:val="1"/>
          <w:numId w:val="56"/>
        </w:numPr>
        <w:jc w:val="both"/>
        <w:rPr>
          <w:rFonts w:asciiTheme="majorHAnsi" w:hAnsiTheme="majorHAnsi" w:cstheme="majorHAnsi"/>
          <w:sz w:val="22"/>
          <w:szCs w:val="22"/>
        </w:rPr>
      </w:pPr>
      <w:r w:rsidRPr="00782705">
        <w:rPr>
          <w:rFonts w:asciiTheme="majorHAnsi" w:hAnsiTheme="majorHAnsi" w:cstheme="majorHAnsi"/>
          <w:sz w:val="22"/>
          <w:szCs w:val="22"/>
        </w:rPr>
        <w:t>The Insurance Commissioner spoke at the Capitol regarding the software upgrade.</w:t>
      </w:r>
    </w:p>
    <w:p w14:paraId="317E41CC" w14:textId="52E3BF3E" w:rsidR="00782705" w:rsidRPr="00782705" w:rsidRDefault="00782705" w:rsidP="00782705">
      <w:pPr>
        <w:pStyle w:val="ListParagraph"/>
        <w:numPr>
          <w:ilvl w:val="0"/>
          <w:numId w:val="56"/>
        </w:numPr>
        <w:jc w:val="both"/>
        <w:rPr>
          <w:rFonts w:asciiTheme="majorHAnsi" w:hAnsiTheme="majorHAnsi" w:cstheme="majorHAnsi"/>
          <w:sz w:val="22"/>
          <w:szCs w:val="22"/>
        </w:rPr>
      </w:pPr>
      <w:r w:rsidRPr="00782705">
        <w:rPr>
          <w:rFonts w:asciiTheme="majorHAnsi" w:hAnsiTheme="majorHAnsi" w:cstheme="majorHAnsi"/>
          <w:sz w:val="22"/>
          <w:szCs w:val="22"/>
        </w:rPr>
        <w:t>Next Steps</w:t>
      </w:r>
      <w:r>
        <w:rPr>
          <w:rFonts w:asciiTheme="majorHAnsi" w:hAnsiTheme="majorHAnsi" w:cstheme="majorHAnsi"/>
          <w:sz w:val="22"/>
          <w:szCs w:val="22"/>
        </w:rPr>
        <w:t>:</w:t>
      </w:r>
      <w:r w:rsidRPr="00782705">
        <w:rPr>
          <w:rFonts w:asciiTheme="majorHAnsi" w:hAnsiTheme="majorHAnsi" w:cstheme="majorHAnsi"/>
          <w:sz w:val="22"/>
          <w:szCs w:val="22"/>
        </w:rPr>
        <w:t xml:space="preserve"> </w:t>
      </w:r>
    </w:p>
    <w:p w14:paraId="5C99AC66" w14:textId="7CF4029D" w:rsidR="00782705" w:rsidRPr="00782705" w:rsidRDefault="00782705" w:rsidP="00782705">
      <w:pPr>
        <w:pStyle w:val="ListParagraph"/>
        <w:numPr>
          <w:ilvl w:val="1"/>
          <w:numId w:val="56"/>
        </w:numPr>
        <w:jc w:val="both"/>
        <w:rPr>
          <w:rFonts w:asciiTheme="majorHAnsi" w:hAnsiTheme="majorHAnsi" w:cstheme="majorHAnsi"/>
          <w:sz w:val="22"/>
          <w:szCs w:val="22"/>
        </w:rPr>
      </w:pPr>
      <w:r w:rsidRPr="00782705">
        <w:rPr>
          <w:rFonts w:asciiTheme="majorHAnsi" w:hAnsiTheme="majorHAnsi" w:cstheme="majorHAnsi"/>
          <w:sz w:val="22"/>
          <w:szCs w:val="22"/>
        </w:rPr>
        <w:t>We w</w:t>
      </w:r>
      <w:r>
        <w:rPr>
          <w:rFonts w:asciiTheme="majorHAnsi" w:hAnsiTheme="majorHAnsi" w:cstheme="majorHAnsi"/>
          <w:sz w:val="22"/>
          <w:szCs w:val="22"/>
        </w:rPr>
        <w:t>ant</w:t>
      </w:r>
      <w:r w:rsidRPr="00782705">
        <w:rPr>
          <w:rFonts w:asciiTheme="majorHAnsi" w:hAnsiTheme="majorHAnsi" w:cstheme="majorHAnsi"/>
          <w:sz w:val="22"/>
          <w:szCs w:val="22"/>
        </w:rPr>
        <w:t xml:space="preserve"> to look at the claims side to determine a rough estimate (numerator/denominator fashion) of </w:t>
      </w:r>
      <w:r>
        <w:rPr>
          <w:rFonts w:asciiTheme="majorHAnsi" w:hAnsiTheme="majorHAnsi" w:cstheme="majorHAnsi"/>
          <w:sz w:val="22"/>
          <w:szCs w:val="22"/>
        </w:rPr>
        <w:t>our success</w:t>
      </w:r>
      <w:r w:rsidRPr="00782705">
        <w:rPr>
          <w:rFonts w:asciiTheme="majorHAnsi" w:hAnsiTheme="majorHAnsi" w:cstheme="majorHAnsi"/>
          <w:sz w:val="22"/>
          <w:szCs w:val="22"/>
        </w:rPr>
        <w:t xml:space="preserve"> in getting reimbursed for activation charges</w:t>
      </w:r>
      <w:r>
        <w:rPr>
          <w:rFonts w:asciiTheme="majorHAnsi" w:hAnsiTheme="majorHAnsi" w:cstheme="majorHAnsi"/>
          <w:sz w:val="22"/>
          <w:szCs w:val="22"/>
        </w:rPr>
        <w:t>,</w:t>
      </w:r>
      <w:r w:rsidRPr="00782705">
        <w:rPr>
          <w:rFonts w:asciiTheme="majorHAnsi" w:hAnsiTheme="majorHAnsi" w:cstheme="majorHAnsi"/>
          <w:sz w:val="22"/>
          <w:szCs w:val="22"/>
        </w:rPr>
        <w:t xml:space="preserve"> where successful reimbursement equals the percent</w:t>
      </w:r>
      <w:r>
        <w:rPr>
          <w:rFonts w:asciiTheme="majorHAnsi" w:hAnsiTheme="majorHAnsi" w:cstheme="majorHAnsi"/>
          <w:sz w:val="22"/>
          <w:szCs w:val="22"/>
        </w:rPr>
        <w:t>age</w:t>
      </w:r>
      <w:r w:rsidRPr="00782705">
        <w:rPr>
          <w:rFonts w:asciiTheme="majorHAnsi" w:hAnsiTheme="majorHAnsi" w:cstheme="majorHAnsi"/>
          <w:sz w:val="22"/>
          <w:szCs w:val="22"/>
        </w:rPr>
        <w:t xml:space="preserve"> of times the claim is paid. We are not looking at the fees charged </w:t>
      </w:r>
      <w:r>
        <w:rPr>
          <w:rFonts w:asciiTheme="majorHAnsi" w:hAnsiTheme="majorHAnsi" w:cstheme="majorHAnsi"/>
          <w:sz w:val="22"/>
          <w:szCs w:val="22"/>
        </w:rPr>
        <w:t xml:space="preserve">but </w:t>
      </w:r>
      <w:r w:rsidRPr="00782705">
        <w:rPr>
          <w:rFonts w:asciiTheme="majorHAnsi" w:hAnsiTheme="majorHAnsi" w:cstheme="majorHAnsi"/>
          <w:sz w:val="22"/>
          <w:szCs w:val="22"/>
        </w:rPr>
        <w:t xml:space="preserve">rather </w:t>
      </w:r>
      <w:r>
        <w:rPr>
          <w:rFonts w:asciiTheme="majorHAnsi" w:hAnsiTheme="majorHAnsi" w:cstheme="majorHAnsi"/>
          <w:sz w:val="22"/>
          <w:szCs w:val="22"/>
        </w:rPr>
        <w:t xml:space="preserve">at </w:t>
      </w:r>
      <w:r w:rsidRPr="00782705">
        <w:rPr>
          <w:rFonts w:asciiTheme="majorHAnsi" w:hAnsiTheme="majorHAnsi" w:cstheme="majorHAnsi"/>
          <w:sz w:val="22"/>
          <w:szCs w:val="22"/>
        </w:rPr>
        <w:t xml:space="preserve">a global overview of </w:t>
      </w:r>
      <w:r>
        <w:rPr>
          <w:rFonts w:asciiTheme="majorHAnsi" w:hAnsiTheme="majorHAnsi" w:cstheme="majorHAnsi"/>
          <w:sz w:val="22"/>
          <w:szCs w:val="22"/>
        </w:rPr>
        <w:t>its success</w:t>
      </w:r>
      <w:r w:rsidRPr="00782705">
        <w:rPr>
          <w:rFonts w:asciiTheme="majorHAnsi" w:hAnsiTheme="majorHAnsi" w:cstheme="majorHAnsi"/>
          <w:sz w:val="22"/>
          <w:szCs w:val="22"/>
        </w:rPr>
        <w:t>.</w:t>
      </w:r>
    </w:p>
    <w:p w14:paraId="248B93EA" w14:textId="77777777" w:rsidR="00782705" w:rsidRDefault="00782705" w:rsidP="00FF3716">
      <w:pPr>
        <w:pStyle w:val="Default"/>
        <w:jc w:val="both"/>
        <w:rPr>
          <w:rFonts w:asciiTheme="majorHAnsi" w:hAnsiTheme="majorHAnsi" w:cstheme="majorHAnsi"/>
          <w:b/>
          <w:sz w:val="22"/>
          <w:szCs w:val="22"/>
          <w:u w:val="single"/>
        </w:rPr>
      </w:pPr>
    </w:p>
    <w:p w14:paraId="27B6A694" w14:textId="3D321F83" w:rsidR="00FF3716" w:rsidRPr="00ED4269" w:rsidRDefault="00782705" w:rsidP="00FF3716">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t>Level I and Level II Readiness Cost Survey Workgroup Update</w:t>
      </w:r>
      <w:r w:rsidR="00FF3716" w:rsidRPr="00994E17">
        <w:rPr>
          <w:rFonts w:asciiTheme="majorHAnsi" w:hAnsiTheme="majorHAnsi" w:cstheme="majorHAnsi"/>
          <w:sz w:val="22"/>
          <w:szCs w:val="22"/>
        </w:rPr>
        <w:t xml:space="preserve">           </w:t>
      </w:r>
      <w:r w:rsidR="00FF3716" w:rsidRPr="00994E17">
        <w:rPr>
          <w:rFonts w:asciiTheme="majorHAnsi" w:hAnsiTheme="majorHAnsi" w:cstheme="majorHAnsi"/>
          <w:sz w:val="22"/>
          <w:szCs w:val="22"/>
        </w:rPr>
        <w:tab/>
        <w:t xml:space="preserve">    </w:t>
      </w:r>
    </w:p>
    <w:p w14:paraId="252135B0" w14:textId="0A4F989A" w:rsidR="00FF3716" w:rsidRDefault="00FF3716" w:rsidP="00FF3716">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Dr. </w:t>
      </w:r>
      <w:r w:rsidR="00782705">
        <w:rPr>
          <w:rFonts w:asciiTheme="majorHAnsi" w:hAnsiTheme="majorHAnsi" w:cstheme="majorHAnsi"/>
          <w:b/>
          <w:bCs/>
          <w:i/>
          <w:iCs/>
          <w:sz w:val="22"/>
          <w:szCs w:val="22"/>
        </w:rPr>
        <w:t>Regina Medei</w:t>
      </w:r>
      <w:r w:rsidR="00804412">
        <w:rPr>
          <w:rFonts w:asciiTheme="majorHAnsi" w:hAnsiTheme="majorHAnsi" w:cstheme="majorHAnsi"/>
          <w:b/>
          <w:bCs/>
          <w:i/>
          <w:iCs/>
          <w:sz w:val="22"/>
          <w:szCs w:val="22"/>
        </w:rPr>
        <w:t>r</w:t>
      </w:r>
      <w:r w:rsidR="00782705">
        <w:rPr>
          <w:rFonts w:asciiTheme="majorHAnsi" w:hAnsiTheme="majorHAnsi" w:cstheme="majorHAnsi"/>
          <w:b/>
          <w:bCs/>
          <w:i/>
          <w:iCs/>
          <w:sz w:val="22"/>
          <w:szCs w:val="22"/>
        </w:rPr>
        <w:t>os</w:t>
      </w:r>
    </w:p>
    <w:p w14:paraId="26D2B4FA" w14:textId="3179A28E" w:rsidR="00A843F4" w:rsidRDefault="00E017D1" w:rsidP="001A6918">
      <w:pPr>
        <w:jc w:val="both"/>
        <w:rPr>
          <w:rFonts w:asciiTheme="majorHAnsi" w:hAnsiTheme="majorHAnsi" w:cstheme="majorHAnsi"/>
          <w:sz w:val="22"/>
          <w:szCs w:val="22"/>
        </w:rPr>
      </w:pPr>
      <w:r>
        <w:rPr>
          <w:rFonts w:asciiTheme="majorHAnsi" w:hAnsiTheme="majorHAnsi" w:cstheme="majorHAnsi"/>
          <w:sz w:val="22"/>
          <w:szCs w:val="22"/>
        </w:rPr>
        <w:t xml:space="preserve">Dr. </w:t>
      </w:r>
      <w:r w:rsidR="00782705">
        <w:rPr>
          <w:rFonts w:asciiTheme="majorHAnsi" w:hAnsiTheme="majorHAnsi" w:cstheme="majorHAnsi"/>
          <w:sz w:val="22"/>
          <w:szCs w:val="22"/>
        </w:rPr>
        <w:t>Mede</w:t>
      </w:r>
      <w:r w:rsidR="00804412">
        <w:rPr>
          <w:rFonts w:asciiTheme="majorHAnsi" w:hAnsiTheme="majorHAnsi" w:cstheme="majorHAnsi"/>
          <w:sz w:val="22"/>
          <w:szCs w:val="22"/>
        </w:rPr>
        <w:t>iros</w:t>
      </w:r>
      <w:r>
        <w:rPr>
          <w:rFonts w:asciiTheme="majorHAnsi" w:hAnsiTheme="majorHAnsi" w:cstheme="majorHAnsi"/>
          <w:sz w:val="22"/>
          <w:szCs w:val="22"/>
        </w:rPr>
        <w:t xml:space="preserve"> </w:t>
      </w:r>
      <w:r w:rsidR="00782705">
        <w:rPr>
          <w:rFonts w:asciiTheme="majorHAnsi" w:hAnsiTheme="majorHAnsi" w:cstheme="majorHAnsi"/>
          <w:sz w:val="22"/>
          <w:szCs w:val="22"/>
        </w:rPr>
        <w:t>provided an overview of the upcoming Level I and Level II Readiness Cost Survey (</w:t>
      </w:r>
      <w:r w:rsidR="00782705" w:rsidRPr="00782705">
        <w:rPr>
          <w:rFonts w:asciiTheme="majorHAnsi" w:hAnsiTheme="majorHAnsi" w:cstheme="majorHAnsi"/>
          <w:b/>
          <w:bCs/>
          <w:sz w:val="22"/>
          <w:szCs w:val="22"/>
        </w:rPr>
        <w:t>ATTACHMENT B</w:t>
      </w:r>
      <w:r w:rsidR="00782705">
        <w:rPr>
          <w:rFonts w:asciiTheme="majorHAnsi" w:hAnsiTheme="majorHAnsi" w:cstheme="majorHAnsi"/>
          <w:sz w:val="22"/>
          <w:szCs w:val="22"/>
        </w:rPr>
        <w:t>):</w:t>
      </w:r>
    </w:p>
    <w:p w14:paraId="7F8D4D9E" w14:textId="06C93CFA" w:rsidR="00782705" w:rsidRPr="00782705" w:rsidRDefault="00782705" w:rsidP="00782705">
      <w:pPr>
        <w:pStyle w:val="ListParagraph"/>
        <w:numPr>
          <w:ilvl w:val="0"/>
          <w:numId w:val="61"/>
        </w:numPr>
        <w:jc w:val="both"/>
        <w:rPr>
          <w:rFonts w:asciiTheme="majorHAnsi" w:hAnsiTheme="majorHAnsi" w:cstheme="majorHAnsi"/>
          <w:sz w:val="22"/>
          <w:szCs w:val="22"/>
        </w:rPr>
      </w:pPr>
      <w:r w:rsidRPr="00782705">
        <w:rPr>
          <w:rFonts w:asciiTheme="majorHAnsi" w:hAnsiTheme="majorHAnsi" w:cstheme="majorHAnsi"/>
          <w:sz w:val="22"/>
          <w:szCs w:val="22"/>
        </w:rPr>
        <w:t>This will be the Commission’s 5th Trauma Readiness Cost Survey</w:t>
      </w:r>
    </w:p>
    <w:p w14:paraId="6AE7A8D9" w14:textId="37680B61" w:rsidR="00782705" w:rsidRPr="00782705" w:rsidRDefault="00782705" w:rsidP="00782705">
      <w:pPr>
        <w:pStyle w:val="ListParagraph"/>
        <w:numPr>
          <w:ilvl w:val="0"/>
          <w:numId w:val="61"/>
        </w:numPr>
        <w:jc w:val="both"/>
        <w:rPr>
          <w:rFonts w:asciiTheme="majorHAnsi" w:hAnsiTheme="majorHAnsi" w:cstheme="majorHAnsi"/>
          <w:sz w:val="22"/>
          <w:szCs w:val="22"/>
        </w:rPr>
      </w:pPr>
      <w:r w:rsidRPr="00782705">
        <w:rPr>
          <w:rFonts w:asciiTheme="majorHAnsi" w:hAnsiTheme="majorHAnsi" w:cstheme="majorHAnsi"/>
          <w:sz w:val="22"/>
          <w:szCs w:val="22"/>
        </w:rPr>
        <w:t>The most recent one, the Level III/Level IV Readiness Costs Survey, is the only published work that we are aware of on Level III and IV Readiness Costs</w:t>
      </w:r>
    </w:p>
    <w:p w14:paraId="54456FD0" w14:textId="575FF57A" w:rsidR="00782705" w:rsidRPr="00782705" w:rsidRDefault="00782705" w:rsidP="00782705">
      <w:pPr>
        <w:pStyle w:val="ListParagraph"/>
        <w:numPr>
          <w:ilvl w:val="0"/>
          <w:numId w:val="61"/>
        </w:numPr>
        <w:jc w:val="both"/>
        <w:rPr>
          <w:rFonts w:asciiTheme="majorHAnsi" w:hAnsiTheme="majorHAnsi" w:cstheme="majorHAnsi"/>
          <w:sz w:val="22"/>
          <w:szCs w:val="22"/>
        </w:rPr>
      </w:pPr>
      <w:r w:rsidRPr="00782705">
        <w:rPr>
          <w:rFonts w:asciiTheme="majorHAnsi" w:hAnsiTheme="majorHAnsi" w:cstheme="majorHAnsi"/>
          <w:sz w:val="22"/>
          <w:szCs w:val="22"/>
        </w:rPr>
        <w:t>The key for this iteration of the survey is twofold:</w:t>
      </w:r>
    </w:p>
    <w:p w14:paraId="06DF5675" w14:textId="07A058B7" w:rsidR="00782705" w:rsidRPr="00782705" w:rsidRDefault="00782705" w:rsidP="00804412">
      <w:pPr>
        <w:pStyle w:val="ListParagraph"/>
        <w:numPr>
          <w:ilvl w:val="1"/>
          <w:numId w:val="61"/>
        </w:numPr>
        <w:jc w:val="both"/>
        <w:rPr>
          <w:rFonts w:asciiTheme="majorHAnsi" w:hAnsiTheme="majorHAnsi" w:cstheme="majorHAnsi"/>
          <w:sz w:val="22"/>
          <w:szCs w:val="22"/>
        </w:rPr>
      </w:pPr>
      <w:r w:rsidRPr="00782705">
        <w:rPr>
          <w:rFonts w:asciiTheme="majorHAnsi" w:hAnsiTheme="majorHAnsi" w:cstheme="majorHAnsi"/>
          <w:sz w:val="22"/>
          <w:szCs w:val="22"/>
        </w:rPr>
        <w:t xml:space="preserve">Quantifying the costs associated with transitioning from the </w:t>
      </w:r>
      <w:proofErr w:type="gramStart"/>
      <w:r w:rsidRPr="00782705">
        <w:rPr>
          <w:rFonts w:asciiTheme="majorHAnsi" w:hAnsiTheme="majorHAnsi" w:cstheme="majorHAnsi"/>
          <w:sz w:val="22"/>
          <w:szCs w:val="22"/>
        </w:rPr>
        <w:t>Orange</w:t>
      </w:r>
      <w:proofErr w:type="gramEnd"/>
      <w:r w:rsidRPr="00782705">
        <w:rPr>
          <w:rFonts w:asciiTheme="majorHAnsi" w:hAnsiTheme="majorHAnsi" w:cstheme="majorHAnsi"/>
          <w:sz w:val="22"/>
          <w:szCs w:val="22"/>
        </w:rPr>
        <w:t xml:space="preserve"> book to the Gray book</w:t>
      </w:r>
    </w:p>
    <w:p w14:paraId="41047C74" w14:textId="09E9A915" w:rsidR="00782705" w:rsidRPr="00782705" w:rsidRDefault="00782705" w:rsidP="00804412">
      <w:pPr>
        <w:pStyle w:val="ListParagraph"/>
        <w:numPr>
          <w:ilvl w:val="1"/>
          <w:numId w:val="61"/>
        </w:numPr>
        <w:jc w:val="both"/>
        <w:rPr>
          <w:rFonts w:asciiTheme="majorHAnsi" w:hAnsiTheme="majorHAnsi" w:cstheme="majorHAnsi"/>
          <w:sz w:val="22"/>
          <w:szCs w:val="22"/>
        </w:rPr>
      </w:pPr>
      <w:r w:rsidRPr="00782705">
        <w:rPr>
          <w:rFonts w:asciiTheme="majorHAnsi" w:hAnsiTheme="majorHAnsi" w:cstheme="majorHAnsi"/>
          <w:sz w:val="22"/>
          <w:szCs w:val="22"/>
        </w:rPr>
        <w:t>Quantifying the costs associated with being an ACS</w:t>
      </w:r>
      <w:r w:rsidR="00804412">
        <w:rPr>
          <w:rFonts w:asciiTheme="majorHAnsi" w:hAnsiTheme="majorHAnsi" w:cstheme="majorHAnsi"/>
          <w:sz w:val="22"/>
          <w:szCs w:val="22"/>
        </w:rPr>
        <w:t>-</w:t>
      </w:r>
      <w:r w:rsidRPr="00782705">
        <w:rPr>
          <w:rFonts w:asciiTheme="majorHAnsi" w:hAnsiTheme="majorHAnsi" w:cstheme="majorHAnsi"/>
          <w:sz w:val="22"/>
          <w:szCs w:val="22"/>
        </w:rPr>
        <w:t xml:space="preserve">verified center now that all level Is and IIs are required to be verified. </w:t>
      </w:r>
    </w:p>
    <w:p w14:paraId="2483B08B" w14:textId="10A247BC" w:rsidR="00782705" w:rsidRPr="00782705" w:rsidRDefault="00782705" w:rsidP="00782705">
      <w:pPr>
        <w:pStyle w:val="ListParagraph"/>
        <w:numPr>
          <w:ilvl w:val="0"/>
          <w:numId w:val="61"/>
        </w:numPr>
        <w:jc w:val="both"/>
        <w:rPr>
          <w:rFonts w:asciiTheme="majorHAnsi" w:hAnsiTheme="majorHAnsi" w:cstheme="majorHAnsi"/>
          <w:sz w:val="22"/>
          <w:szCs w:val="22"/>
        </w:rPr>
      </w:pPr>
      <w:r w:rsidRPr="00782705">
        <w:rPr>
          <w:rFonts w:asciiTheme="majorHAnsi" w:hAnsiTheme="majorHAnsi" w:cstheme="majorHAnsi"/>
          <w:sz w:val="22"/>
          <w:szCs w:val="22"/>
        </w:rPr>
        <w:t>The readiness cost aggregate data will be available to the administrator</w:t>
      </w:r>
      <w:r w:rsidR="00804412">
        <w:rPr>
          <w:rFonts w:asciiTheme="majorHAnsi" w:hAnsiTheme="majorHAnsi" w:cstheme="majorHAnsi"/>
          <w:sz w:val="22"/>
          <w:szCs w:val="22"/>
        </w:rPr>
        <w:t>’</w:t>
      </w:r>
      <w:r w:rsidRPr="00782705">
        <w:rPr>
          <w:rFonts w:asciiTheme="majorHAnsi" w:hAnsiTheme="majorHAnsi" w:cstheme="majorHAnsi"/>
          <w:sz w:val="22"/>
          <w:szCs w:val="22"/>
        </w:rPr>
        <w:t>s group and presented and submitted for publication.</w:t>
      </w:r>
    </w:p>
    <w:p w14:paraId="0A450D26" w14:textId="77777777" w:rsidR="003A1C6B" w:rsidRDefault="003A1C6B" w:rsidP="002D3ED7">
      <w:pPr>
        <w:jc w:val="both"/>
        <w:rPr>
          <w:rFonts w:asciiTheme="majorHAnsi" w:hAnsiTheme="majorHAnsi" w:cstheme="majorHAnsi"/>
          <w:b/>
          <w:bCs/>
          <w:sz w:val="22"/>
          <w:szCs w:val="22"/>
          <w:u w:val="single"/>
        </w:rPr>
      </w:pPr>
    </w:p>
    <w:p w14:paraId="513636C9" w14:textId="43943327" w:rsidR="00591FD9" w:rsidRPr="00591FD9" w:rsidRDefault="00FE5497" w:rsidP="002D3ED7">
      <w:pPr>
        <w:jc w:val="both"/>
        <w:rPr>
          <w:rFonts w:asciiTheme="majorHAnsi" w:hAnsiTheme="majorHAnsi" w:cstheme="majorHAnsi"/>
          <w:sz w:val="22"/>
          <w:szCs w:val="22"/>
        </w:rPr>
      </w:pPr>
      <w:r>
        <w:rPr>
          <w:rFonts w:asciiTheme="majorHAnsi" w:hAnsiTheme="majorHAnsi" w:cstheme="majorHAnsi"/>
          <w:b/>
          <w:bCs/>
          <w:sz w:val="22"/>
          <w:szCs w:val="22"/>
          <w:u w:val="single"/>
        </w:rPr>
        <w:t xml:space="preserve">Summary of </w:t>
      </w:r>
      <w:r w:rsidR="00565E16">
        <w:rPr>
          <w:rFonts w:asciiTheme="majorHAnsi" w:hAnsiTheme="majorHAnsi" w:cstheme="majorHAnsi"/>
          <w:b/>
          <w:bCs/>
          <w:sz w:val="22"/>
          <w:szCs w:val="22"/>
          <w:u w:val="single"/>
        </w:rPr>
        <w:t>Meeting and Action Items</w:t>
      </w:r>
      <w:r w:rsidR="00591FD9" w:rsidRPr="00994E17">
        <w:rPr>
          <w:rFonts w:asciiTheme="majorHAnsi" w:hAnsiTheme="majorHAnsi" w:cstheme="majorHAnsi"/>
          <w:sz w:val="22"/>
          <w:szCs w:val="22"/>
        </w:rPr>
        <w:tab/>
        <w:t xml:space="preserve">           </w:t>
      </w:r>
    </w:p>
    <w:p w14:paraId="4156F252" w14:textId="4C778C1B" w:rsidR="001A6918" w:rsidRPr="00E9085D" w:rsidRDefault="00591FD9" w:rsidP="001A6918">
      <w:pPr>
        <w:jc w:val="both"/>
        <w:rPr>
          <w:rFonts w:asciiTheme="majorHAnsi" w:hAnsiTheme="majorHAnsi" w:cstheme="majorHAnsi"/>
          <w:b/>
          <w:bCs/>
          <w:i/>
          <w:iCs/>
          <w:sz w:val="22"/>
          <w:szCs w:val="22"/>
        </w:rPr>
      </w:pPr>
      <w:r w:rsidRPr="00994E17">
        <w:rPr>
          <w:rFonts w:asciiTheme="majorHAnsi" w:hAnsiTheme="majorHAnsi" w:cstheme="majorHAnsi"/>
          <w:b/>
          <w:bCs/>
          <w:i/>
          <w:iCs/>
          <w:sz w:val="22"/>
          <w:szCs w:val="22"/>
        </w:rPr>
        <w:t xml:space="preserve">Presented by </w:t>
      </w:r>
      <w:r w:rsidR="00FF3716">
        <w:rPr>
          <w:rFonts w:asciiTheme="majorHAnsi" w:hAnsiTheme="majorHAnsi" w:cstheme="majorHAnsi"/>
          <w:b/>
          <w:bCs/>
          <w:i/>
          <w:iCs/>
          <w:sz w:val="22"/>
          <w:szCs w:val="22"/>
        </w:rPr>
        <w:t>Dr. Patrice Walker</w:t>
      </w:r>
    </w:p>
    <w:p w14:paraId="0CD3C168" w14:textId="388148D2" w:rsidR="00804412" w:rsidRPr="00804412" w:rsidRDefault="00804412" w:rsidP="00804412">
      <w:pPr>
        <w:pStyle w:val="ListParagraph"/>
        <w:numPr>
          <w:ilvl w:val="0"/>
          <w:numId w:val="65"/>
        </w:numPr>
        <w:jc w:val="both"/>
        <w:rPr>
          <w:rFonts w:asciiTheme="majorHAnsi" w:hAnsiTheme="majorHAnsi" w:cstheme="majorHAnsi"/>
          <w:sz w:val="22"/>
          <w:szCs w:val="22"/>
        </w:rPr>
      </w:pPr>
      <w:r>
        <w:rPr>
          <w:rFonts w:asciiTheme="majorHAnsi" w:hAnsiTheme="majorHAnsi" w:cstheme="majorHAnsi"/>
          <w:sz w:val="22"/>
          <w:szCs w:val="22"/>
        </w:rPr>
        <w:t>Elizabeth Atkins presented the Georgia Trauma Commission updates, including legislative session progress and upcoming events.</w:t>
      </w:r>
    </w:p>
    <w:p w14:paraId="1A2E14F9" w14:textId="5D856F74" w:rsidR="00804412" w:rsidRDefault="00804412" w:rsidP="00804412">
      <w:pPr>
        <w:pStyle w:val="ListParagraph"/>
        <w:numPr>
          <w:ilvl w:val="0"/>
          <w:numId w:val="65"/>
        </w:numPr>
        <w:jc w:val="both"/>
        <w:rPr>
          <w:rFonts w:asciiTheme="majorHAnsi" w:hAnsiTheme="majorHAnsi" w:cstheme="majorHAnsi"/>
          <w:sz w:val="22"/>
          <w:szCs w:val="22"/>
        </w:rPr>
      </w:pPr>
      <w:r w:rsidRPr="00804412">
        <w:rPr>
          <w:rFonts w:asciiTheme="majorHAnsi" w:hAnsiTheme="majorHAnsi" w:cstheme="majorHAnsi"/>
          <w:sz w:val="22"/>
          <w:szCs w:val="22"/>
        </w:rPr>
        <w:t xml:space="preserve">The </w:t>
      </w:r>
      <w:r>
        <w:rPr>
          <w:rFonts w:asciiTheme="majorHAnsi" w:hAnsiTheme="majorHAnsi" w:cstheme="majorHAnsi"/>
          <w:sz w:val="22"/>
          <w:szCs w:val="22"/>
        </w:rPr>
        <w:t>Committee</w:t>
      </w:r>
      <w:r w:rsidRPr="00804412">
        <w:rPr>
          <w:rFonts w:asciiTheme="majorHAnsi" w:hAnsiTheme="majorHAnsi" w:cstheme="majorHAnsi"/>
          <w:sz w:val="22"/>
          <w:szCs w:val="22"/>
        </w:rPr>
        <w:t xml:space="preserve"> reviewed proposed changes to the performance-based pay criteria</w:t>
      </w:r>
      <w:r>
        <w:rPr>
          <w:rFonts w:asciiTheme="majorHAnsi" w:hAnsiTheme="majorHAnsi" w:cstheme="majorHAnsi"/>
          <w:sz w:val="22"/>
          <w:szCs w:val="22"/>
        </w:rPr>
        <w:t xml:space="preserve"> (</w:t>
      </w:r>
      <w:r w:rsidRPr="00804412">
        <w:rPr>
          <w:rFonts w:asciiTheme="majorHAnsi" w:hAnsiTheme="majorHAnsi" w:cstheme="majorHAnsi"/>
          <w:b/>
          <w:bCs/>
          <w:sz w:val="22"/>
          <w:szCs w:val="22"/>
        </w:rPr>
        <w:t>ATTACHMENT A</w:t>
      </w:r>
      <w:r>
        <w:rPr>
          <w:rFonts w:asciiTheme="majorHAnsi" w:hAnsiTheme="majorHAnsi" w:cstheme="majorHAnsi"/>
          <w:sz w:val="22"/>
          <w:szCs w:val="22"/>
        </w:rPr>
        <w:t>)</w:t>
      </w:r>
      <w:r w:rsidRPr="00804412">
        <w:rPr>
          <w:rFonts w:asciiTheme="majorHAnsi" w:hAnsiTheme="majorHAnsi" w:cstheme="majorHAnsi"/>
          <w:sz w:val="22"/>
          <w:szCs w:val="22"/>
        </w:rPr>
        <w:t xml:space="preserve">, including a tiered approach to meeting attendance and </w:t>
      </w:r>
      <w:r w:rsidR="001A50D9">
        <w:rPr>
          <w:rFonts w:asciiTheme="majorHAnsi" w:hAnsiTheme="majorHAnsi" w:cstheme="majorHAnsi"/>
          <w:sz w:val="22"/>
          <w:szCs w:val="22"/>
        </w:rPr>
        <w:t>introducing</w:t>
      </w:r>
      <w:r w:rsidRPr="00804412">
        <w:rPr>
          <w:rFonts w:asciiTheme="majorHAnsi" w:hAnsiTheme="majorHAnsi" w:cstheme="majorHAnsi"/>
          <w:sz w:val="22"/>
          <w:szCs w:val="22"/>
        </w:rPr>
        <w:t xml:space="preserve"> outcome-based measures focused on </w:t>
      </w:r>
      <w:r w:rsidRPr="00804412">
        <w:rPr>
          <w:rFonts w:asciiTheme="majorHAnsi" w:hAnsiTheme="majorHAnsi" w:cstheme="majorHAnsi"/>
          <w:sz w:val="22"/>
          <w:szCs w:val="22"/>
        </w:rPr>
        <w:lastRenderedPageBreak/>
        <w:t>VTE prophylaxis and geriatric fracture repair. The</w:t>
      </w:r>
      <w:r>
        <w:rPr>
          <w:rFonts w:asciiTheme="majorHAnsi" w:hAnsiTheme="majorHAnsi" w:cstheme="majorHAnsi"/>
          <w:sz w:val="22"/>
          <w:szCs w:val="22"/>
        </w:rPr>
        <w:t xml:space="preserve"> GTC</w:t>
      </w:r>
      <w:r w:rsidRPr="00804412">
        <w:rPr>
          <w:rFonts w:asciiTheme="majorHAnsi" w:hAnsiTheme="majorHAnsi" w:cstheme="majorHAnsi"/>
          <w:sz w:val="22"/>
          <w:szCs w:val="22"/>
        </w:rPr>
        <w:t xml:space="preserve"> will be soliciting feedback from trauma centers on the updated criteria</w:t>
      </w:r>
      <w:r>
        <w:rPr>
          <w:rFonts w:asciiTheme="majorHAnsi" w:hAnsiTheme="majorHAnsi" w:cstheme="majorHAnsi"/>
          <w:sz w:val="22"/>
          <w:szCs w:val="22"/>
        </w:rPr>
        <w:t xml:space="preserve"> through an open comment period.</w:t>
      </w:r>
    </w:p>
    <w:p w14:paraId="6D52814A" w14:textId="6D74EDCC" w:rsidR="00804412" w:rsidRDefault="00804412" w:rsidP="00804412">
      <w:pPr>
        <w:pStyle w:val="ListParagraph"/>
        <w:numPr>
          <w:ilvl w:val="0"/>
          <w:numId w:val="65"/>
        </w:numPr>
        <w:jc w:val="both"/>
        <w:rPr>
          <w:rFonts w:asciiTheme="majorHAnsi" w:hAnsiTheme="majorHAnsi" w:cstheme="majorHAnsi"/>
          <w:sz w:val="22"/>
          <w:szCs w:val="22"/>
        </w:rPr>
      </w:pPr>
      <w:r>
        <w:rPr>
          <w:rFonts w:asciiTheme="majorHAnsi" w:hAnsiTheme="majorHAnsi" w:cstheme="majorHAnsi"/>
          <w:sz w:val="22"/>
          <w:szCs w:val="22"/>
        </w:rPr>
        <w:t xml:space="preserve">Elizabeth Atkins provided an update on the Trauma Center KPI Worksheet and next steps. </w:t>
      </w:r>
    </w:p>
    <w:p w14:paraId="055A7115" w14:textId="60ADB11E" w:rsidR="00804412" w:rsidRDefault="00804412" w:rsidP="00804412">
      <w:pPr>
        <w:pStyle w:val="ListParagraph"/>
        <w:numPr>
          <w:ilvl w:val="0"/>
          <w:numId w:val="65"/>
        </w:numPr>
        <w:jc w:val="both"/>
        <w:rPr>
          <w:rFonts w:asciiTheme="majorHAnsi" w:hAnsiTheme="majorHAnsi" w:cstheme="majorHAnsi"/>
          <w:sz w:val="22"/>
          <w:szCs w:val="22"/>
        </w:rPr>
      </w:pPr>
      <w:r w:rsidRPr="00804412">
        <w:rPr>
          <w:rFonts w:asciiTheme="majorHAnsi" w:hAnsiTheme="majorHAnsi" w:cstheme="majorHAnsi"/>
          <w:sz w:val="22"/>
          <w:szCs w:val="22"/>
        </w:rPr>
        <w:t xml:space="preserve">The </w:t>
      </w:r>
      <w:r>
        <w:rPr>
          <w:rFonts w:asciiTheme="majorHAnsi" w:hAnsiTheme="majorHAnsi" w:cstheme="majorHAnsi"/>
          <w:sz w:val="22"/>
          <w:szCs w:val="22"/>
        </w:rPr>
        <w:t xml:space="preserve">Committee reviewed the upcoming Level I and Level II </w:t>
      </w:r>
      <w:r w:rsidRPr="00804412">
        <w:rPr>
          <w:rFonts w:asciiTheme="majorHAnsi" w:hAnsiTheme="majorHAnsi" w:cstheme="majorHAnsi"/>
          <w:sz w:val="22"/>
          <w:szCs w:val="22"/>
        </w:rPr>
        <w:t>trauma readiness cost survey</w:t>
      </w:r>
      <w:r>
        <w:rPr>
          <w:rFonts w:asciiTheme="majorHAnsi" w:hAnsiTheme="majorHAnsi" w:cstheme="majorHAnsi"/>
          <w:sz w:val="22"/>
          <w:szCs w:val="22"/>
        </w:rPr>
        <w:t xml:space="preserve"> (</w:t>
      </w:r>
      <w:r w:rsidRPr="00804412">
        <w:rPr>
          <w:rFonts w:asciiTheme="majorHAnsi" w:hAnsiTheme="majorHAnsi" w:cstheme="majorHAnsi"/>
          <w:b/>
          <w:bCs/>
          <w:sz w:val="22"/>
          <w:szCs w:val="22"/>
        </w:rPr>
        <w:t>ATTACHMENT B</w:t>
      </w:r>
      <w:r>
        <w:rPr>
          <w:rFonts w:asciiTheme="majorHAnsi" w:hAnsiTheme="majorHAnsi" w:cstheme="majorHAnsi"/>
          <w:sz w:val="22"/>
          <w:szCs w:val="22"/>
        </w:rPr>
        <w:t xml:space="preserve">), an FY 2026 contract requirement </w:t>
      </w:r>
      <w:r w:rsidR="001A50D9">
        <w:rPr>
          <w:rFonts w:asciiTheme="majorHAnsi" w:hAnsiTheme="majorHAnsi" w:cstheme="majorHAnsi"/>
          <w:sz w:val="22"/>
          <w:szCs w:val="22"/>
        </w:rPr>
        <w:t>that</w:t>
      </w:r>
      <w:r>
        <w:rPr>
          <w:rFonts w:asciiTheme="majorHAnsi" w:hAnsiTheme="majorHAnsi" w:cstheme="majorHAnsi"/>
          <w:sz w:val="22"/>
          <w:szCs w:val="22"/>
        </w:rPr>
        <w:t xml:space="preserve"> will be due September 30, 2025. </w:t>
      </w:r>
    </w:p>
    <w:p w14:paraId="5388516E" w14:textId="77777777" w:rsidR="00804412" w:rsidRPr="00804412" w:rsidRDefault="00804412" w:rsidP="00804412">
      <w:pPr>
        <w:pStyle w:val="ListParagraph"/>
        <w:numPr>
          <w:ilvl w:val="0"/>
          <w:numId w:val="65"/>
        </w:numPr>
        <w:jc w:val="both"/>
        <w:rPr>
          <w:rFonts w:asciiTheme="majorHAnsi" w:hAnsiTheme="majorHAnsi" w:cstheme="majorHAnsi"/>
          <w:sz w:val="22"/>
          <w:szCs w:val="22"/>
        </w:rPr>
      </w:pPr>
    </w:p>
    <w:p w14:paraId="57DB8B3D" w14:textId="5FA9AEA9" w:rsidR="00565E16" w:rsidRDefault="00565E16" w:rsidP="00565E16">
      <w:pPr>
        <w:tabs>
          <w:tab w:val="left" w:pos="9018"/>
        </w:tabs>
        <w:rPr>
          <w:rFonts w:asciiTheme="majorHAnsi" w:hAnsiTheme="majorHAnsi" w:cstheme="majorHAnsi"/>
          <w:sz w:val="22"/>
          <w:szCs w:val="22"/>
        </w:rPr>
      </w:pPr>
      <w:r>
        <w:rPr>
          <w:rFonts w:asciiTheme="majorHAnsi" w:hAnsiTheme="majorHAnsi" w:cstheme="majorHAnsi"/>
          <w:sz w:val="22"/>
          <w:szCs w:val="22"/>
        </w:rPr>
        <w:t xml:space="preserve">The next committee meeting is scheduled </w:t>
      </w:r>
      <w:r w:rsidR="00804412">
        <w:rPr>
          <w:rFonts w:asciiTheme="majorHAnsi" w:hAnsiTheme="majorHAnsi" w:cstheme="majorHAnsi"/>
          <w:sz w:val="22"/>
          <w:szCs w:val="22"/>
        </w:rPr>
        <w:t>via Zoom on</w:t>
      </w:r>
      <w:r>
        <w:rPr>
          <w:rFonts w:asciiTheme="majorHAnsi" w:hAnsiTheme="majorHAnsi" w:cstheme="majorHAnsi"/>
          <w:sz w:val="22"/>
          <w:szCs w:val="22"/>
        </w:rPr>
        <w:t xml:space="preserve"> </w:t>
      </w:r>
      <w:r w:rsidR="00804412">
        <w:rPr>
          <w:rFonts w:asciiTheme="majorHAnsi" w:hAnsiTheme="majorHAnsi" w:cstheme="majorHAnsi"/>
          <w:sz w:val="22"/>
          <w:szCs w:val="22"/>
        </w:rPr>
        <w:t xml:space="preserve">Monday, May 5, 2025, at 10:00 AM. </w:t>
      </w:r>
      <w:r w:rsidR="00280463">
        <w:rPr>
          <w:rFonts w:asciiTheme="majorHAnsi" w:hAnsiTheme="majorHAnsi" w:cstheme="majorHAnsi"/>
          <w:sz w:val="22"/>
          <w:szCs w:val="22"/>
        </w:rPr>
        <w:t xml:space="preserve"> </w:t>
      </w:r>
    </w:p>
    <w:p w14:paraId="09E7C81D" w14:textId="14BDFE90" w:rsidR="00565E16" w:rsidRPr="00565E16" w:rsidRDefault="00565E16" w:rsidP="00565E16">
      <w:pPr>
        <w:tabs>
          <w:tab w:val="left" w:pos="9018"/>
        </w:tabs>
        <w:rPr>
          <w:rFonts w:asciiTheme="majorHAnsi" w:hAnsiTheme="majorHAnsi" w:cstheme="majorHAnsi"/>
          <w:sz w:val="22"/>
          <w:szCs w:val="22"/>
        </w:rPr>
      </w:pPr>
      <w:r>
        <w:rPr>
          <w:rFonts w:asciiTheme="majorHAnsi" w:hAnsiTheme="majorHAnsi" w:cstheme="majorHAnsi"/>
          <w:sz w:val="22"/>
          <w:szCs w:val="22"/>
        </w:rPr>
        <w:t xml:space="preserve"> </w:t>
      </w:r>
    </w:p>
    <w:p w14:paraId="6877A16A" w14:textId="6305F423" w:rsidR="00425FF1" w:rsidRPr="00994E17" w:rsidRDefault="00252969" w:rsidP="00425FF1">
      <w:pPr>
        <w:pStyle w:val="Default"/>
        <w:rPr>
          <w:rFonts w:asciiTheme="majorHAnsi" w:hAnsiTheme="majorHAnsi" w:cstheme="majorHAnsi"/>
          <w:sz w:val="22"/>
          <w:szCs w:val="22"/>
        </w:rPr>
      </w:pPr>
      <w:r>
        <w:rPr>
          <w:rFonts w:asciiTheme="majorHAnsi" w:hAnsiTheme="majorHAnsi" w:cstheme="majorHAnsi"/>
          <w:sz w:val="22"/>
          <w:szCs w:val="22"/>
        </w:rPr>
        <w:t>The meeting</w:t>
      </w:r>
      <w:r w:rsidR="008A687E" w:rsidRPr="00994E17">
        <w:rPr>
          <w:rFonts w:asciiTheme="majorHAnsi" w:hAnsiTheme="majorHAnsi" w:cstheme="majorHAnsi"/>
          <w:sz w:val="22"/>
          <w:szCs w:val="22"/>
        </w:rPr>
        <w:t xml:space="preserve"> adjourned </w:t>
      </w:r>
      <w:r w:rsidR="00EB1B3F" w:rsidRPr="00994E17">
        <w:rPr>
          <w:rFonts w:asciiTheme="majorHAnsi" w:hAnsiTheme="majorHAnsi" w:cstheme="majorHAnsi"/>
          <w:sz w:val="22"/>
          <w:szCs w:val="22"/>
        </w:rPr>
        <w:t xml:space="preserve">at </w:t>
      </w:r>
      <w:r w:rsidR="00804412">
        <w:rPr>
          <w:rFonts w:asciiTheme="majorHAnsi" w:hAnsiTheme="majorHAnsi" w:cstheme="majorHAnsi"/>
          <w:sz w:val="22"/>
          <w:szCs w:val="22"/>
        </w:rPr>
        <w:t>8:30</w:t>
      </w:r>
      <w:r w:rsidR="00FF3716">
        <w:rPr>
          <w:rFonts w:asciiTheme="majorHAnsi" w:hAnsiTheme="majorHAnsi" w:cstheme="majorHAnsi"/>
          <w:sz w:val="22"/>
          <w:szCs w:val="22"/>
        </w:rPr>
        <w:t xml:space="preserve"> </w:t>
      </w:r>
      <w:r w:rsidR="00FC6BFB">
        <w:rPr>
          <w:rFonts w:asciiTheme="majorHAnsi" w:hAnsiTheme="majorHAnsi" w:cstheme="majorHAnsi"/>
          <w:sz w:val="22"/>
          <w:szCs w:val="22"/>
        </w:rPr>
        <w:t>A</w:t>
      </w:r>
      <w:r w:rsidR="00423949">
        <w:rPr>
          <w:rFonts w:asciiTheme="majorHAnsi" w:hAnsiTheme="majorHAnsi" w:cstheme="majorHAnsi"/>
          <w:sz w:val="22"/>
          <w:szCs w:val="22"/>
        </w:rPr>
        <w:t>M</w:t>
      </w:r>
      <w:r w:rsidR="00565E16">
        <w:rPr>
          <w:rFonts w:asciiTheme="majorHAnsi" w:hAnsiTheme="majorHAnsi" w:cstheme="majorHAnsi"/>
          <w:sz w:val="22"/>
          <w:szCs w:val="22"/>
        </w:rPr>
        <w:t>.</w:t>
      </w:r>
    </w:p>
    <w:p w14:paraId="7E32FAD0" w14:textId="1D2A48ED" w:rsidR="00174EC6" w:rsidRPr="00994E17" w:rsidRDefault="008A687E" w:rsidP="00AD0F7A">
      <w:pPr>
        <w:rPr>
          <w:rFonts w:asciiTheme="majorHAnsi" w:hAnsiTheme="majorHAnsi" w:cstheme="majorHAnsi"/>
          <w:i/>
          <w:iCs/>
          <w:sz w:val="22"/>
          <w:szCs w:val="22"/>
        </w:rPr>
      </w:pP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00512AEF" w:rsidRPr="00994E17">
        <w:rPr>
          <w:rFonts w:asciiTheme="majorHAnsi" w:hAnsiTheme="majorHAnsi" w:cstheme="majorHAnsi"/>
          <w:sz w:val="22"/>
          <w:szCs w:val="22"/>
        </w:rPr>
        <w:t xml:space="preserve">             </w:t>
      </w:r>
      <w:r w:rsidRPr="00994E17">
        <w:rPr>
          <w:rFonts w:asciiTheme="majorHAnsi" w:hAnsiTheme="majorHAnsi" w:cstheme="majorHAnsi"/>
          <w:i/>
          <w:iCs/>
          <w:sz w:val="22"/>
          <w:szCs w:val="22"/>
        </w:rPr>
        <w:t xml:space="preserve">Minutes </w:t>
      </w:r>
      <w:r w:rsidR="00BB418F" w:rsidRPr="00994E17">
        <w:rPr>
          <w:rFonts w:asciiTheme="majorHAnsi" w:hAnsiTheme="majorHAnsi" w:cstheme="majorHAnsi"/>
          <w:i/>
          <w:iCs/>
          <w:sz w:val="22"/>
          <w:szCs w:val="22"/>
        </w:rPr>
        <w:t xml:space="preserve">Respectfully Submitted by </w:t>
      </w:r>
      <w:r w:rsidR="00804412">
        <w:rPr>
          <w:rFonts w:asciiTheme="majorHAnsi" w:hAnsiTheme="majorHAnsi" w:cstheme="majorHAnsi"/>
          <w:i/>
          <w:iCs/>
          <w:sz w:val="22"/>
          <w:szCs w:val="22"/>
        </w:rPr>
        <w:t>Elizabeth Atkins</w:t>
      </w:r>
      <w:r w:rsidR="00BB418F" w:rsidRPr="00994E17">
        <w:rPr>
          <w:rFonts w:asciiTheme="majorHAnsi" w:hAnsiTheme="majorHAnsi" w:cstheme="majorHAnsi"/>
          <w:i/>
          <w:iCs/>
          <w:sz w:val="22"/>
          <w:szCs w:val="22"/>
        </w:rPr>
        <w:t xml:space="preserve"> </w:t>
      </w:r>
    </w:p>
    <w:p w14:paraId="0465975F" w14:textId="5FECDE25" w:rsidR="003B1078" w:rsidRPr="00994E17" w:rsidRDefault="003B1078" w:rsidP="00AD0F7A">
      <w:pPr>
        <w:rPr>
          <w:rFonts w:asciiTheme="majorHAnsi" w:hAnsiTheme="majorHAnsi" w:cstheme="majorHAnsi"/>
          <w:sz w:val="22"/>
          <w:szCs w:val="22"/>
        </w:rPr>
      </w:pPr>
    </w:p>
    <w:sectPr w:rsidR="003B1078" w:rsidRPr="00994E17" w:rsidSect="00892CAA">
      <w:headerReference w:type="even" r:id="rId12"/>
      <w:headerReference w:type="default" r:id="rId13"/>
      <w:footerReference w:type="even" r:id="rId14"/>
      <w:footerReference w:type="default" r:id="rId15"/>
      <w:headerReference w:type="first" r:id="rId16"/>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6804" w14:textId="77777777" w:rsidR="000650BB" w:rsidRDefault="000650BB">
      <w:r>
        <w:separator/>
      </w:r>
    </w:p>
  </w:endnote>
  <w:endnote w:type="continuationSeparator" w:id="0">
    <w:p w14:paraId="7F846A25" w14:textId="77777777" w:rsidR="000650BB" w:rsidRDefault="0006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2716769"/>
      <w:docPartObj>
        <w:docPartGallery w:val="Page Numbers (Bottom of Page)"/>
        <w:docPartUnique/>
      </w:docPartObj>
    </w:sdtPr>
    <w:sdtContent>
      <w:p w14:paraId="6EC59FFF" w14:textId="3578BD4B" w:rsidR="00C81E3A" w:rsidRDefault="00C81E3A" w:rsidP="0017030B">
        <w:pPr>
          <w:pStyle w:val="Footer"/>
          <w:framePr w:wrap="none" w:vAnchor="text" w:hAnchor="margin" w:xAlign="right" w:y="1"/>
          <w:rPr>
            <w:rStyle w:val="PageNumber"/>
          </w:rPr>
        </w:pPr>
        <w:r w:rsidRPr="00C81E3A">
          <w:rPr>
            <w:rStyle w:val="PageNumber"/>
            <w:color w:val="404040" w:themeColor="text1" w:themeTint="BF"/>
          </w:rPr>
          <w:fldChar w:fldCharType="begin"/>
        </w:r>
        <w:r w:rsidRPr="00C81E3A">
          <w:rPr>
            <w:rStyle w:val="PageNumber"/>
            <w:color w:val="404040" w:themeColor="text1" w:themeTint="BF"/>
          </w:rPr>
          <w:instrText xml:space="preserve"> PAGE </w:instrText>
        </w:r>
        <w:r w:rsidRPr="00C81E3A">
          <w:rPr>
            <w:rStyle w:val="PageNumber"/>
            <w:color w:val="404040" w:themeColor="text1" w:themeTint="BF"/>
          </w:rPr>
          <w:fldChar w:fldCharType="separate"/>
        </w:r>
        <w:r w:rsidRPr="00C81E3A">
          <w:rPr>
            <w:rStyle w:val="PageNumber"/>
            <w:noProof/>
            <w:color w:val="404040" w:themeColor="text1" w:themeTint="BF"/>
          </w:rPr>
          <w:t>1</w:t>
        </w:r>
        <w:r w:rsidRPr="00C81E3A">
          <w:rPr>
            <w:rStyle w:val="PageNumber"/>
            <w:color w:val="404040" w:themeColor="text1" w:themeTint="BF"/>
          </w:rPr>
          <w:fldChar w:fldCharType="end"/>
        </w:r>
      </w:p>
    </w:sdtContent>
  </w:sdt>
  <w:p w14:paraId="69726F80" w14:textId="65F8A176" w:rsidR="00325B52" w:rsidRPr="00C81E3A" w:rsidRDefault="00325B52" w:rsidP="00C81E3A">
    <w:pPr>
      <w:pStyle w:val="Footer"/>
      <w:ind w:left="-720" w:right="360"/>
      <w:rPr>
        <w:rFonts w:ascii="Segoe UI" w:hAnsi="Segoe UI" w:cs="Segoe UI"/>
        <w:color w:val="404040" w:themeColor="text1" w:themeTint="BF"/>
        <w:spacing w:val="20"/>
      </w:rPr>
    </w:pPr>
    <w:r w:rsidRPr="00C81E3A">
      <w:rPr>
        <w:rFonts w:ascii="Segoe UI" w:hAnsi="Segoe UI" w:cs="Segoe U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EA3D2"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" strokecolor="#1f497d [3215]" strokeweight="2pt">
              <v:shadow on="t" color="black" opacity="24903f" origin=",.5" offset="0,.55556mm"/>
            </v:line>
          </w:pict>
        </mc:Fallback>
      </mc:AlternateContent>
    </w:r>
    <w:r w:rsidRPr="00C81E3A">
      <w:rPr>
        <w:rFonts w:ascii="Segoe UI" w:hAnsi="Segoe UI" w:cs="Segoe UI"/>
        <w:color w:val="404040" w:themeColor="text1" w:themeTint="BF"/>
        <w:spacing w:val="20"/>
      </w:rPr>
      <w:t xml:space="preserve">Trauma Administrators Committee Meeting: </w:t>
    </w:r>
    <w:r w:rsidR="00E3399E">
      <w:rPr>
        <w:rFonts w:ascii="Segoe UI" w:hAnsi="Segoe UI" w:cs="Segoe UI"/>
        <w:color w:val="404040" w:themeColor="text1" w:themeTint="BF"/>
        <w:spacing w:val="20"/>
      </w:rPr>
      <w:t>February 21, 2025</w:t>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C457" w14:textId="77777777" w:rsidR="000650BB" w:rsidRDefault="000650BB">
      <w:r>
        <w:separator/>
      </w:r>
    </w:p>
  </w:footnote>
  <w:footnote w:type="continuationSeparator" w:id="0">
    <w:p w14:paraId="48D46EA6" w14:textId="77777777" w:rsidR="000650BB" w:rsidRDefault="0006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64AE" w14:textId="77777777" w:rsidR="00B97835" w:rsidRDefault="000650BB">
    <w:pPr>
      <w:pStyle w:val="Header"/>
    </w:pPr>
    <w:r>
      <w:rPr>
        <w:noProof/>
      </w:rPr>
      <w:pict w14:anchorId="1965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C62F" w14:textId="17D8E18E" w:rsidR="00B97835" w:rsidRDefault="00325B52" w:rsidP="00325B52">
    <w:pPr>
      <w:pStyle w:val="Header"/>
      <w:jc w:val="center"/>
    </w:pPr>
    <w:r>
      <w:rPr>
        <w:noProof/>
      </w:rPr>
      <w:drawing>
        <wp:inline distT="0" distB="0" distL="0" distR="0" wp14:anchorId="7651C7F2" wp14:editId="4A4D3032">
          <wp:extent cx="2960815" cy="614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3081884" cy="639159"/>
                  </a:xfrm>
                  <a:prstGeom prst="rect">
                    <a:avLst/>
                  </a:prstGeom>
                </pic:spPr>
              </pic:pic>
            </a:graphicData>
          </a:graphic>
        </wp:inline>
      </w:drawing>
    </w:r>
    <w:r w:rsidR="000650BB">
      <w:rPr>
        <w:noProof/>
      </w:rPr>
      <w:pict w14:anchorId="7A9A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32.95pt;height:177.65pt;rotation:315;z-index:-251658240;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C4CF" w14:textId="77777777" w:rsidR="00B97835" w:rsidRDefault="000650BB">
    <w:pPr>
      <w:pStyle w:val="Header"/>
    </w:pPr>
    <w:r>
      <w:rPr>
        <w:noProof/>
      </w:rPr>
      <w:pict w14:anchorId="2E23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C7A"/>
    <w:multiLevelType w:val="hybridMultilevel"/>
    <w:tmpl w:val="E0DACD8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467F9"/>
    <w:multiLevelType w:val="hybridMultilevel"/>
    <w:tmpl w:val="F356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545E"/>
    <w:multiLevelType w:val="hybridMultilevel"/>
    <w:tmpl w:val="4EF2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32A"/>
    <w:multiLevelType w:val="hybridMultilevel"/>
    <w:tmpl w:val="B4BE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73394"/>
    <w:multiLevelType w:val="hybridMultilevel"/>
    <w:tmpl w:val="87D0C2E0"/>
    <w:lvl w:ilvl="0" w:tplc="825CAB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8"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9"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11"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E5345"/>
    <w:multiLevelType w:val="hybridMultilevel"/>
    <w:tmpl w:val="6728048C"/>
    <w:lvl w:ilvl="0" w:tplc="F42CC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E08C5"/>
    <w:multiLevelType w:val="hybridMultilevel"/>
    <w:tmpl w:val="3400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561F3"/>
    <w:multiLevelType w:val="hybridMultilevel"/>
    <w:tmpl w:val="606ED0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18"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19" w15:restartNumberingAfterBreak="0">
    <w:nsid w:val="28C42121"/>
    <w:multiLevelType w:val="hybridMultilevel"/>
    <w:tmpl w:val="EA24ED14"/>
    <w:lvl w:ilvl="0" w:tplc="D2E89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D16C8"/>
    <w:multiLevelType w:val="hybridMultilevel"/>
    <w:tmpl w:val="67F6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3"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A395E"/>
    <w:multiLevelType w:val="hybridMultilevel"/>
    <w:tmpl w:val="382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C23B9"/>
    <w:multiLevelType w:val="hybridMultilevel"/>
    <w:tmpl w:val="4322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28" w15:restartNumberingAfterBreak="0">
    <w:nsid w:val="3C4F6032"/>
    <w:multiLevelType w:val="hybridMultilevel"/>
    <w:tmpl w:val="7BAA84BE"/>
    <w:lvl w:ilvl="0" w:tplc="E44E1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30"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836A6B"/>
    <w:multiLevelType w:val="hybridMultilevel"/>
    <w:tmpl w:val="C3C8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B224C"/>
    <w:multiLevelType w:val="hybridMultilevel"/>
    <w:tmpl w:val="53B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94D49"/>
    <w:multiLevelType w:val="hybridMultilevel"/>
    <w:tmpl w:val="4A8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38"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D0985"/>
    <w:multiLevelType w:val="hybridMultilevel"/>
    <w:tmpl w:val="05B66AC0"/>
    <w:lvl w:ilvl="0" w:tplc="261451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7B6B22"/>
    <w:multiLevelType w:val="hybridMultilevel"/>
    <w:tmpl w:val="ADECE4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57192968"/>
    <w:multiLevelType w:val="hybridMultilevel"/>
    <w:tmpl w:val="AC804526"/>
    <w:lvl w:ilvl="0" w:tplc="D6EEE1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146C11"/>
    <w:multiLevelType w:val="hybridMultilevel"/>
    <w:tmpl w:val="2F3A326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6" w15:restartNumberingAfterBreak="0">
    <w:nsid w:val="625E01C6"/>
    <w:multiLevelType w:val="hybridMultilevel"/>
    <w:tmpl w:val="72244352"/>
    <w:lvl w:ilvl="0" w:tplc="A09CF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868C2"/>
    <w:multiLevelType w:val="hybridMultilevel"/>
    <w:tmpl w:val="2F10D002"/>
    <w:lvl w:ilvl="0" w:tplc="0C64A11A">
      <w:start w:val="1"/>
      <w:numFmt w:val="lowerLetter"/>
      <w:lvlText w:val="%1."/>
      <w:lvlJc w:val="left"/>
      <w:pPr>
        <w:ind w:left="1080" w:hanging="720"/>
      </w:pPr>
      <w:rPr>
        <w:rFonts w:hint="default"/>
      </w:rPr>
    </w:lvl>
    <w:lvl w:ilvl="1" w:tplc="8E98E0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AA61F9"/>
    <w:multiLevelType w:val="hybridMultilevel"/>
    <w:tmpl w:val="F72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0A6A11"/>
    <w:multiLevelType w:val="hybridMultilevel"/>
    <w:tmpl w:val="9DAE8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A24A34"/>
    <w:multiLevelType w:val="hybridMultilevel"/>
    <w:tmpl w:val="DD5C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73A74"/>
    <w:multiLevelType w:val="hybridMultilevel"/>
    <w:tmpl w:val="4DC8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53" w15:restartNumberingAfterBreak="0">
    <w:nsid w:val="73066E10"/>
    <w:multiLevelType w:val="hybridMultilevel"/>
    <w:tmpl w:val="4BAA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486766"/>
    <w:multiLevelType w:val="hybridMultilevel"/>
    <w:tmpl w:val="70E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8F7750"/>
    <w:multiLevelType w:val="hybridMultilevel"/>
    <w:tmpl w:val="2F6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57" w15:restartNumberingAfterBreak="0">
    <w:nsid w:val="779302EB"/>
    <w:multiLevelType w:val="hybridMultilevel"/>
    <w:tmpl w:val="E05470B0"/>
    <w:lvl w:ilvl="0" w:tplc="2D8EE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964B2"/>
    <w:multiLevelType w:val="hybridMultilevel"/>
    <w:tmpl w:val="99C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574E25"/>
    <w:multiLevelType w:val="hybridMultilevel"/>
    <w:tmpl w:val="74927ABA"/>
    <w:lvl w:ilvl="0" w:tplc="DC8EC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62" w15:restartNumberingAfterBreak="0">
    <w:nsid w:val="7D1B57E9"/>
    <w:multiLevelType w:val="hybridMultilevel"/>
    <w:tmpl w:val="BBD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A77F2B"/>
    <w:multiLevelType w:val="hybridMultilevel"/>
    <w:tmpl w:val="C3DEB9A0"/>
    <w:lvl w:ilvl="0" w:tplc="B3380CD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94437">
    <w:abstractNumId w:val="27"/>
  </w:num>
  <w:num w:numId="2" w16cid:durableId="1294018479">
    <w:abstractNumId w:val="10"/>
  </w:num>
  <w:num w:numId="3" w16cid:durableId="1976981495">
    <w:abstractNumId w:val="8"/>
  </w:num>
  <w:num w:numId="4" w16cid:durableId="1111705244">
    <w:abstractNumId w:val="23"/>
  </w:num>
  <w:num w:numId="5" w16cid:durableId="163279962">
    <w:abstractNumId w:val="63"/>
  </w:num>
  <w:num w:numId="6" w16cid:durableId="74860328">
    <w:abstractNumId w:val="29"/>
  </w:num>
  <w:num w:numId="7" w16cid:durableId="944195915">
    <w:abstractNumId w:val="37"/>
  </w:num>
  <w:num w:numId="8" w16cid:durableId="901866366">
    <w:abstractNumId w:val="52"/>
  </w:num>
  <w:num w:numId="9" w16cid:durableId="523441934">
    <w:abstractNumId w:val="7"/>
  </w:num>
  <w:num w:numId="10" w16cid:durableId="543492567">
    <w:abstractNumId w:val="61"/>
  </w:num>
  <w:num w:numId="11" w16cid:durableId="156577464">
    <w:abstractNumId w:val="18"/>
  </w:num>
  <w:num w:numId="12" w16cid:durableId="1476874588">
    <w:abstractNumId w:val="22"/>
  </w:num>
  <w:num w:numId="13" w16cid:durableId="812991225">
    <w:abstractNumId w:val="56"/>
  </w:num>
  <w:num w:numId="14" w16cid:durableId="1579486034">
    <w:abstractNumId w:val="17"/>
  </w:num>
  <w:num w:numId="15" w16cid:durableId="1396661010">
    <w:abstractNumId w:val="43"/>
  </w:num>
  <w:num w:numId="16" w16cid:durableId="1816021200">
    <w:abstractNumId w:val="34"/>
  </w:num>
  <w:num w:numId="17" w16cid:durableId="1953777366">
    <w:abstractNumId w:val="44"/>
  </w:num>
  <w:num w:numId="18" w16cid:durableId="687177397">
    <w:abstractNumId w:val="36"/>
  </w:num>
  <w:num w:numId="19" w16cid:durableId="2023241934">
    <w:abstractNumId w:val="58"/>
  </w:num>
  <w:num w:numId="20" w16cid:durableId="474374698">
    <w:abstractNumId w:val="6"/>
  </w:num>
  <w:num w:numId="21" w16cid:durableId="1871067141">
    <w:abstractNumId w:val="2"/>
  </w:num>
  <w:num w:numId="22" w16cid:durableId="1856574797">
    <w:abstractNumId w:val="25"/>
  </w:num>
  <w:num w:numId="23" w16cid:durableId="2128617608">
    <w:abstractNumId w:val="9"/>
  </w:num>
  <w:num w:numId="24" w16cid:durableId="791437799">
    <w:abstractNumId w:val="11"/>
  </w:num>
  <w:num w:numId="25" w16cid:durableId="589000945">
    <w:abstractNumId w:val="13"/>
  </w:num>
  <w:num w:numId="26" w16cid:durableId="400754005">
    <w:abstractNumId w:val="20"/>
  </w:num>
  <w:num w:numId="27" w16cid:durableId="376315803">
    <w:abstractNumId w:val="30"/>
  </w:num>
  <w:num w:numId="28" w16cid:durableId="867570294">
    <w:abstractNumId w:val="40"/>
  </w:num>
  <w:num w:numId="29" w16cid:durableId="481239133">
    <w:abstractNumId w:val="35"/>
  </w:num>
  <w:num w:numId="30" w16cid:durableId="1525511072">
    <w:abstractNumId w:val="38"/>
  </w:num>
  <w:num w:numId="31" w16cid:durableId="1594588509">
    <w:abstractNumId w:val="14"/>
  </w:num>
  <w:num w:numId="32" w16cid:durableId="1905792884">
    <w:abstractNumId w:val="64"/>
  </w:num>
  <w:num w:numId="33" w16cid:durableId="1242914457">
    <w:abstractNumId w:val="0"/>
  </w:num>
  <w:num w:numId="34" w16cid:durableId="2081177268">
    <w:abstractNumId w:val="24"/>
  </w:num>
  <w:num w:numId="35" w16cid:durableId="1609972044">
    <w:abstractNumId w:val="32"/>
  </w:num>
  <w:num w:numId="36" w16cid:durableId="721364333">
    <w:abstractNumId w:val="31"/>
  </w:num>
  <w:num w:numId="37" w16cid:durableId="94786748">
    <w:abstractNumId w:val="48"/>
  </w:num>
  <w:num w:numId="38" w16cid:durableId="1361660625">
    <w:abstractNumId w:val="54"/>
  </w:num>
  <w:num w:numId="39" w16cid:durableId="1799685075">
    <w:abstractNumId w:val="55"/>
  </w:num>
  <w:num w:numId="40" w16cid:durableId="180901495">
    <w:abstractNumId w:val="45"/>
  </w:num>
  <w:num w:numId="41" w16cid:durableId="1782677014">
    <w:abstractNumId w:val="41"/>
  </w:num>
  <w:num w:numId="42" w16cid:durableId="1429738456">
    <w:abstractNumId w:val="3"/>
  </w:num>
  <w:num w:numId="43" w16cid:durableId="1882865400">
    <w:abstractNumId w:val="53"/>
  </w:num>
  <w:num w:numId="44" w16cid:durableId="192617202">
    <w:abstractNumId w:val="51"/>
  </w:num>
  <w:num w:numId="45" w16cid:durableId="1909344717">
    <w:abstractNumId w:val="1"/>
  </w:num>
  <w:num w:numId="46" w16cid:durableId="1558201908">
    <w:abstractNumId w:val="59"/>
  </w:num>
  <w:num w:numId="47" w16cid:durableId="1882791091">
    <w:abstractNumId w:val="16"/>
  </w:num>
  <w:num w:numId="48" w16cid:durableId="1702247764">
    <w:abstractNumId w:val="4"/>
  </w:num>
  <w:num w:numId="49" w16cid:durableId="1275089648">
    <w:abstractNumId w:val="62"/>
  </w:num>
  <w:num w:numId="50" w16cid:durableId="231278442">
    <w:abstractNumId w:val="15"/>
  </w:num>
  <w:num w:numId="51" w16cid:durableId="1453472771">
    <w:abstractNumId w:val="47"/>
  </w:num>
  <w:num w:numId="52" w16cid:durableId="1395397622">
    <w:abstractNumId w:val="19"/>
  </w:num>
  <w:num w:numId="53" w16cid:durableId="613749869">
    <w:abstractNumId w:val="33"/>
  </w:num>
  <w:num w:numId="54" w16cid:durableId="213664873">
    <w:abstractNumId w:val="5"/>
  </w:num>
  <w:num w:numId="55" w16cid:durableId="2017534027">
    <w:abstractNumId w:val="57"/>
  </w:num>
  <w:num w:numId="56" w16cid:durableId="1566528391">
    <w:abstractNumId w:val="21"/>
  </w:num>
  <w:num w:numId="57" w16cid:durableId="1860728813">
    <w:abstractNumId w:val="39"/>
  </w:num>
  <w:num w:numId="58" w16cid:durableId="1604462520">
    <w:abstractNumId w:val="60"/>
  </w:num>
  <w:num w:numId="59" w16cid:durableId="678967655">
    <w:abstractNumId w:val="28"/>
  </w:num>
  <w:num w:numId="60" w16cid:durableId="874851697">
    <w:abstractNumId w:val="12"/>
  </w:num>
  <w:num w:numId="61" w16cid:durableId="489173190">
    <w:abstractNumId w:val="49"/>
  </w:num>
  <w:num w:numId="62" w16cid:durableId="1209338432">
    <w:abstractNumId w:val="42"/>
  </w:num>
  <w:num w:numId="63" w16cid:durableId="936988749">
    <w:abstractNumId w:val="46"/>
  </w:num>
  <w:num w:numId="64" w16cid:durableId="1605725981">
    <w:abstractNumId w:val="50"/>
  </w:num>
  <w:num w:numId="65" w16cid:durableId="9508172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191F"/>
    <w:rsid w:val="00001A21"/>
    <w:rsid w:val="000022B8"/>
    <w:rsid w:val="00005F66"/>
    <w:rsid w:val="0000621F"/>
    <w:rsid w:val="00015086"/>
    <w:rsid w:val="000152BB"/>
    <w:rsid w:val="00020509"/>
    <w:rsid w:val="000224DD"/>
    <w:rsid w:val="00023FE5"/>
    <w:rsid w:val="00025513"/>
    <w:rsid w:val="000278D6"/>
    <w:rsid w:val="00027B64"/>
    <w:rsid w:val="00027E9F"/>
    <w:rsid w:val="000306CA"/>
    <w:rsid w:val="0003329F"/>
    <w:rsid w:val="000334AA"/>
    <w:rsid w:val="00033A4E"/>
    <w:rsid w:val="000342AE"/>
    <w:rsid w:val="000365D9"/>
    <w:rsid w:val="00040C6E"/>
    <w:rsid w:val="000416B8"/>
    <w:rsid w:val="00045D62"/>
    <w:rsid w:val="000464FC"/>
    <w:rsid w:val="0004734D"/>
    <w:rsid w:val="00055681"/>
    <w:rsid w:val="0005601E"/>
    <w:rsid w:val="00062F6C"/>
    <w:rsid w:val="000649E3"/>
    <w:rsid w:val="000650BB"/>
    <w:rsid w:val="000670AD"/>
    <w:rsid w:val="00070D28"/>
    <w:rsid w:val="00071045"/>
    <w:rsid w:val="00071585"/>
    <w:rsid w:val="0007543F"/>
    <w:rsid w:val="000754D0"/>
    <w:rsid w:val="000756DA"/>
    <w:rsid w:val="0007596F"/>
    <w:rsid w:val="000763E5"/>
    <w:rsid w:val="00080B95"/>
    <w:rsid w:val="00084F28"/>
    <w:rsid w:val="00085BBD"/>
    <w:rsid w:val="00090969"/>
    <w:rsid w:val="00090EC5"/>
    <w:rsid w:val="00090ED4"/>
    <w:rsid w:val="00092F7F"/>
    <w:rsid w:val="00097FBC"/>
    <w:rsid w:val="000A0874"/>
    <w:rsid w:val="000A1187"/>
    <w:rsid w:val="000A2084"/>
    <w:rsid w:val="000A2DC5"/>
    <w:rsid w:val="000A5CCE"/>
    <w:rsid w:val="000A70A5"/>
    <w:rsid w:val="000A73CC"/>
    <w:rsid w:val="000B1469"/>
    <w:rsid w:val="000B15FB"/>
    <w:rsid w:val="000B5449"/>
    <w:rsid w:val="000B65A6"/>
    <w:rsid w:val="000C00C8"/>
    <w:rsid w:val="000C300A"/>
    <w:rsid w:val="000C43D8"/>
    <w:rsid w:val="000C4EB3"/>
    <w:rsid w:val="000C7A34"/>
    <w:rsid w:val="000C7A59"/>
    <w:rsid w:val="000D29D0"/>
    <w:rsid w:val="000D3B0C"/>
    <w:rsid w:val="000D4793"/>
    <w:rsid w:val="000D51ED"/>
    <w:rsid w:val="000D62C3"/>
    <w:rsid w:val="000D6CDB"/>
    <w:rsid w:val="000D6FC9"/>
    <w:rsid w:val="000E0586"/>
    <w:rsid w:val="000E2084"/>
    <w:rsid w:val="000E213E"/>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40C"/>
    <w:rsid w:val="00100D2B"/>
    <w:rsid w:val="00101BC7"/>
    <w:rsid w:val="001025BF"/>
    <w:rsid w:val="0010531E"/>
    <w:rsid w:val="0010670A"/>
    <w:rsid w:val="00110D1F"/>
    <w:rsid w:val="00111DD2"/>
    <w:rsid w:val="001126E6"/>
    <w:rsid w:val="00113881"/>
    <w:rsid w:val="00113980"/>
    <w:rsid w:val="00114543"/>
    <w:rsid w:val="0011630A"/>
    <w:rsid w:val="00120346"/>
    <w:rsid w:val="00121729"/>
    <w:rsid w:val="001218D5"/>
    <w:rsid w:val="00121DEA"/>
    <w:rsid w:val="001223B6"/>
    <w:rsid w:val="001239CF"/>
    <w:rsid w:val="00123C1D"/>
    <w:rsid w:val="00130113"/>
    <w:rsid w:val="001305FE"/>
    <w:rsid w:val="00130EEB"/>
    <w:rsid w:val="00133B39"/>
    <w:rsid w:val="00133D90"/>
    <w:rsid w:val="00134299"/>
    <w:rsid w:val="00135F59"/>
    <w:rsid w:val="0013749B"/>
    <w:rsid w:val="0014050A"/>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2200"/>
    <w:rsid w:val="00162DE0"/>
    <w:rsid w:val="001639A7"/>
    <w:rsid w:val="00163A1C"/>
    <w:rsid w:val="00164229"/>
    <w:rsid w:val="00166ABF"/>
    <w:rsid w:val="00174EC6"/>
    <w:rsid w:val="00175D05"/>
    <w:rsid w:val="00177ADB"/>
    <w:rsid w:val="00180474"/>
    <w:rsid w:val="001818D5"/>
    <w:rsid w:val="00181F21"/>
    <w:rsid w:val="0018526E"/>
    <w:rsid w:val="00186146"/>
    <w:rsid w:val="0018647E"/>
    <w:rsid w:val="001870AB"/>
    <w:rsid w:val="0019373C"/>
    <w:rsid w:val="001937E0"/>
    <w:rsid w:val="00194E47"/>
    <w:rsid w:val="00195319"/>
    <w:rsid w:val="00195698"/>
    <w:rsid w:val="00195A9A"/>
    <w:rsid w:val="0019780D"/>
    <w:rsid w:val="00197BDD"/>
    <w:rsid w:val="00197CF8"/>
    <w:rsid w:val="001A049D"/>
    <w:rsid w:val="001A4DED"/>
    <w:rsid w:val="001A50D9"/>
    <w:rsid w:val="001A5B84"/>
    <w:rsid w:val="001A6157"/>
    <w:rsid w:val="001A6918"/>
    <w:rsid w:val="001B2265"/>
    <w:rsid w:val="001B2C65"/>
    <w:rsid w:val="001B4BF3"/>
    <w:rsid w:val="001B5DF6"/>
    <w:rsid w:val="001B7B6D"/>
    <w:rsid w:val="001B7C57"/>
    <w:rsid w:val="001C0962"/>
    <w:rsid w:val="001C19C7"/>
    <w:rsid w:val="001C1D4D"/>
    <w:rsid w:val="001C25B6"/>
    <w:rsid w:val="001C3371"/>
    <w:rsid w:val="001C3B7F"/>
    <w:rsid w:val="001C4A39"/>
    <w:rsid w:val="001C5731"/>
    <w:rsid w:val="001C696E"/>
    <w:rsid w:val="001C71AB"/>
    <w:rsid w:val="001D165F"/>
    <w:rsid w:val="001D27C2"/>
    <w:rsid w:val="001D394A"/>
    <w:rsid w:val="001D41E8"/>
    <w:rsid w:val="001D5145"/>
    <w:rsid w:val="001D52C9"/>
    <w:rsid w:val="001D55BA"/>
    <w:rsid w:val="001E048D"/>
    <w:rsid w:val="001E2680"/>
    <w:rsid w:val="001E3459"/>
    <w:rsid w:val="001E6261"/>
    <w:rsid w:val="001E667D"/>
    <w:rsid w:val="001E71AD"/>
    <w:rsid w:val="001E7A1F"/>
    <w:rsid w:val="001F0699"/>
    <w:rsid w:val="001F2593"/>
    <w:rsid w:val="001F43BE"/>
    <w:rsid w:val="001F6534"/>
    <w:rsid w:val="001F7058"/>
    <w:rsid w:val="00200B72"/>
    <w:rsid w:val="00202194"/>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5FA0"/>
    <w:rsid w:val="00227581"/>
    <w:rsid w:val="0023151B"/>
    <w:rsid w:val="00231BE2"/>
    <w:rsid w:val="00232CCC"/>
    <w:rsid w:val="00234A69"/>
    <w:rsid w:val="00235C23"/>
    <w:rsid w:val="00237BB5"/>
    <w:rsid w:val="00240621"/>
    <w:rsid w:val="002418D7"/>
    <w:rsid w:val="00242AF4"/>
    <w:rsid w:val="00243606"/>
    <w:rsid w:val="00243A0C"/>
    <w:rsid w:val="0024518B"/>
    <w:rsid w:val="0024710B"/>
    <w:rsid w:val="00250D83"/>
    <w:rsid w:val="00251653"/>
    <w:rsid w:val="00251CB6"/>
    <w:rsid w:val="002522D7"/>
    <w:rsid w:val="00252969"/>
    <w:rsid w:val="002529A7"/>
    <w:rsid w:val="002535A9"/>
    <w:rsid w:val="00253B5E"/>
    <w:rsid w:val="00253EE4"/>
    <w:rsid w:val="002560EB"/>
    <w:rsid w:val="002569B9"/>
    <w:rsid w:val="00257B38"/>
    <w:rsid w:val="002602A5"/>
    <w:rsid w:val="00260374"/>
    <w:rsid w:val="002607AE"/>
    <w:rsid w:val="00261B4E"/>
    <w:rsid w:val="00261C79"/>
    <w:rsid w:val="002627FB"/>
    <w:rsid w:val="00262DD6"/>
    <w:rsid w:val="00263140"/>
    <w:rsid w:val="00263459"/>
    <w:rsid w:val="0026375C"/>
    <w:rsid w:val="0026525C"/>
    <w:rsid w:val="00265292"/>
    <w:rsid w:val="00265A1E"/>
    <w:rsid w:val="00265C2F"/>
    <w:rsid w:val="00265C56"/>
    <w:rsid w:val="0026601C"/>
    <w:rsid w:val="0026661A"/>
    <w:rsid w:val="0027372A"/>
    <w:rsid w:val="00273999"/>
    <w:rsid w:val="00280463"/>
    <w:rsid w:val="002818D0"/>
    <w:rsid w:val="00282019"/>
    <w:rsid w:val="00282698"/>
    <w:rsid w:val="00283D6A"/>
    <w:rsid w:val="00283E77"/>
    <w:rsid w:val="002848D7"/>
    <w:rsid w:val="00284AC7"/>
    <w:rsid w:val="0028617B"/>
    <w:rsid w:val="00286430"/>
    <w:rsid w:val="002866CC"/>
    <w:rsid w:val="002871D8"/>
    <w:rsid w:val="00287A90"/>
    <w:rsid w:val="0029600B"/>
    <w:rsid w:val="00296223"/>
    <w:rsid w:val="00296340"/>
    <w:rsid w:val="002971EF"/>
    <w:rsid w:val="002A1DCF"/>
    <w:rsid w:val="002A2533"/>
    <w:rsid w:val="002A512F"/>
    <w:rsid w:val="002A5C8C"/>
    <w:rsid w:val="002A6BBE"/>
    <w:rsid w:val="002A72FD"/>
    <w:rsid w:val="002A7777"/>
    <w:rsid w:val="002A7829"/>
    <w:rsid w:val="002B11D9"/>
    <w:rsid w:val="002B2037"/>
    <w:rsid w:val="002B285B"/>
    <w:rsid w:val="002B2B56"/>
    <w:rsid w:val="002B43B2"/>
    <w:rsid w:val="002B5443"/>
    <w:rsid w:val="002C22C5"/>
    <w:rsid w:val="002C3201"/>
    <w:rsid w:val="002C4834"/>
    <w:rsid w:val="002C78B6"/>
    <w:rsid w:val="002D0EC0"/>
    <w:rsid w:val="002D3ED7"/>
    <w:rsid w:val="002D4BCC"/>
    <w:rsid w:val="002E0D7A"/>
    <w:rsid w:val="002E1877"/>
    <w:rsid w:val="002E4B68"/>
    <w:rsid w:val="002F0469"/>
    <w:rsid w:val="002F0B0F"/>
    <w:rsid w:val="002F0C9D"/>
    <w:rsid w:val="002F492D"/>
    <w:rsid w:val="002F7155"/>
    <w:rsid w:val="003006FB"/>
    <w:rsid w:val="00301505"/>
    <w:rsid w:val="00305748"/>
    <w:rsid w:val="00306F5E"/>
    <w:rsid w:val="00307215"/>
    <w:rsid w:val="00307C08"/>
    <w:rsid w:val="00307C8C"/>
    <w:rsid w:val="003122A9"/>
    <w:rsid w:val="00312E82"/>
    <w:rsid w:val="003138C1"/>
    <w:rsid w:val="00314A93"/>
    <w:rsid w:val="003151D0"/>
    <w:rsid w:val="00315AD6"/>
    <w:rsid w:val="0031626B"/>
    <w:rsid w:val="00316560"/>
    <w:rsid w:val="00316EB6"/>
    <w:rsid w:val="0031725D"/>
    <w:rsid w:val="00321274"/>
    <w:rsid w:val="00321F7C"/>
    <w:rsid w:val="00325B52"/>
    <w:rsid w:val="003314DE"/>
    <w:rsid w:val="00334CF3"/>
    <w:rsid w:val="00334DCF"/>
    <w:rsid w:val="00335BC8"/>
    <w:rsid w:val="003360EA"/>
    <w:rsid w:val="00336A4C"/>
    <w:rsid w:val="00337C04"/>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1BD1"/>
    <w:rsid w:val="00364D5D"/>
    <w:rsid w:val="00366D43"/>
    <w:rsid w:val="003704D5"/>
    <w:rsid w:val="00370F69"/>
    <w:rsid w:val="003712CF"/>
    <w:rsid w:val="00373231"/>
    <w:rsid w:val="003741C7"/>
    <w:rsid w:val="00376335"/>
    <w:rsid w:val="003810F5"/>
    <w:rsid w:val="003816DF"/>
    <w:rsid w:val="00382C1C"/>
    <w:rsid w:val="00382F64"/>
    <w:rsid w:val="00383BF2"/>
    <w:rsid w:val="003867C0"/>
    <w:rsid w:val="00387641"/>
    <w:rsid w:val="003913D5"/>
    <w:rsid w:val="00391743"/>
    <w:rsid w:val="00391A6D"/>
    <w:rsid w:val="00394352"/>
    <w:rsid w:val="00395C69"/>
    <w:rsid w:val="003A14EC"/>
    <w:rsid w:val="003A1C6B"/>
    <w:rsid w:val="003A2C53"/>
    <w:rsid w:val="003A3BEA"/>
    <w:rsid w:val="003A4006"/>
    <w:rsid w:val="003A5BF7"/>
    <w:rsid w:val="003A6285"/>
    <w:rsid w:val="003B035E"/>
    <w:rsid w:val="003B0C7B"/>
    <w:rsid w:val="003B1078"/>
    <w:rsid w:val="003B344E"/>
    <w:rsid w:val="003B435C"/>
    <w:rsid w:val="003B6002"/>
    <w:rsid w:val="003B6011"/>
    <w:rsid w:val="003B6B15"/>
    <w:rsid w:val="003C1700"/>
    <w:rsid w:val="003C3563"/>
    <w:rsid w:val="003C3744"/>
    <w:rsid w:val="003C5D3D"/>
    <w:rsid w:val="003C64B8"/>
    <w:rsid w:val="003C64DF"/>
    <w:rsid w:val="003C6C43"/>
    <w:rsid w:val="003D047F"/>
    <w:rsid w:val="003D202C"/>
    <w:rsid w:val="003D2246"/>
    <w:rsid w:val="003D62EE"/>
    <w:rsid w:val="003D6EFE"/>
    <w:rsid w:val="003D7058"/>
    <w:rsid w:val="003D7128"/>
    <w:rsid w:val="003E05DE"/>
    <w:rsid w:val="003E2313"/>
    <w:rsid w:val="003E24EF"/>
    <w:rsid w:val="003E5BBA"/>
    <w:rsid w:val="003E6246"/>
    <w:rsid w:val="003F0F7B"/>
    <w:rsid w:val="003F1C30"/>
    <w:rsid w:val="003F2411"/>
    <w:rsid w:val="003F648B"/>
    <w:rsid w:val="003F703A"/>
    <w:rsid w:val="003F7CF7"/>
    <w:rsid w:val="00401953"/>
    <w:rsid w:val="00403B58"/>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AA7"/>
    <w:rsid w:val="0043355A"/>
    <w:rsid w:val="00435E55"/>
    <w:rsid w:val="004361CD"/>
    <w:rsid w:val="00440164"/>
    <w:rsid w:val="0044116E"/>
    <w:rsid w:val="004432FA"/>
    <w:rsid w:val="00443F1C"/>
    <w:rsid w:val="00444D86"/>
    <w:rsid w:val="00445500"/>
    <w:rsid w:val="004469C2"/>
    <w:rsid w:val="00446F07"/>
    <w:rsid w:val="004513E7"/>
    <w:rsid w:val="00451989"/>
    <w:rsid w:val="00452364"/>
    <w:rsid w:val="004541A5"/>
    <w:rsid w:val="00454AD5"/>
    <w:rsid w:val="00463EDE"/>
    <w:rsid w:val="00470C2A"/>
    <w:rsid w:val="0047220C"/>
    <w:rsid w:val="00472D30"/>
    <w:rsid w:val="00474F68"/>
    <w:rsid w:val="004765D6"/>
    <w:rsid w:val="00476739"/>
    <w:rsid w:val="00476B00"/>
    <w:rsid w:val="00481453"/>
    <w:rsid w:val="00481AF8"/>
    <w:rsid w:val="00482E63"/>
    <w:rsid w:val="00482F98"/>
    <w:rsid w:val="004849CA"/>
    <w:rsid w:val="00486512"/>
    <w:rsid w:val="004871D2"/>
    <w:rsid w:val="0048767E"/>
    <w:rsid w:val="004878F9"/>
    <w:rsid w:val="00490835"/>
    <w:rsid w:val="00490DC0"/>
    <w:rsid w:val="00490E2A"/>
    <w:rsid w:val="00492597"/>
    <w:rsid w:val="004926F3"/>
    <w:rsid w:val="004932DE"/>
    <w:rsid w:val="0049385F"/>
    <w:rsid w:val="00493BC6"/>
    <w:rsid w:val="0049592A"/>
    <w:rsid w:val="004A0713"/>
    <w:rsid w:val="004A265D"/>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7CEB"/>
    <w:rsid w:val="004C2466"/>
    <w:rsid w:val="004C4211"/>
    <w:rsid w:val="004C6888"/>
    <w:rsid w:val="004D1227"/>
    <w:rsid w:val="004D4B5F"/>
    <w:rsid w:val="004E0C20"/>
    <w:rsid w:val="004E0D39"/>
    <w:rsid w:val="004E28A2"/>
    <w:rsid w:val="004E4C50"/>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DCB"/>
    <w:rsid w:val="00506743"/>
    <w:rsid w:val="00507D03"/>
    <w:rsid w:val="0051011A"/>
    <w:rsid w:val="00512842"/>
    <w:rsid w:val="00512AEF"/>
    <w:rsid w:val="00513914"/>
    <w:rsid w:val="005160B2"/>
    <w:rsid w:val="005166A7"/>
    <w:rsid w:val="005170BE"/>
    <w:rsid w:val="00517639"/>
    <w:rsid w:val="00524962"/>
    <w:rsid w:val="005250C1"/>
    <w:rsid w:val="00526F35"/>
    <w:rsid w:val="00527E96"/>
    <w:rsid w:val="00530FEF"/>
    <w:rsid w:val="00532400"/>
    <w:rsid w:val="005363C2"/>
    <w:rsid w:val="00536C04"/>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65E16"/>
    <w:rsid w:val="0057076E"/>
    <w:rsid w:val="00571859"/>
    <w:rsid w:val="005719B3"/>
    <w:rsid w:val="00572A44"/>
    <w:rsid w:val="00572E7D"/>
    <w:rsid w:val="00574429"/>
    <w:rsid w:val="00580319"/>
    <w:rsid w:val="0058064C"/>
    <w:rsid w:val="005820F8"/>
    <w:rsid w:val="00582706"/>
    <w:rsid w:val="00585971"/>
    <w:rsid w:val="00585B0D"/>
    <w:rsid w:val="00585CEF"/>
    <w:rsid w:val="00586C92"/>
    <w:rsid w:val="00590A7E"/>
    <w:rsid w:val="005918C6"/>
    <w:rsid w:val="00591FD9"/>
    <w:rsid w:val="005926A4"/>
    <w:rsid w:val="00594EEB"/>
    <w:rsid w:val="00596946"/>
    <w:rsid w:val="00596CC3"/>
    <w:rsid w:val="00597EC6"/>
    <w:rsid w:val="005A098D"/>
    <w:rsid w:val="005A488A"/>
    <w:rsid w:val="005A4AE1"/>
    <w:rsid w:val="005A4B78"/>
    <w:rsid w:val="005A52C3"/>
    <w:rsid w:val="005A5A12"/>
    <w:rsid w:val="005B05DB"/>
    <w:rsid w:val="005B12E0"/>
    <w:rsid w:val="005B2726"/>
    <w:rsid w:val="005B31F6"/>
    <w:rsid w:val="005B373E"/>
    <w:rsid w:val="005B7283"/>
    <w:rsid w:val="005C02A7"/>
    <w:rsid w:val="005C0F25"/>
    <w:rsid w:val="005C1C03"/>
    <w:rsid w:val="005C2261"/>
    <w:rsid w:val="005C2CD6"/>
    <w:rsid w:val="005C3D41"/>
    <w:rsid w:val="005C5936"/>
    <w:rsid w:val="005C61F7"/>
    <w:rsid w:val="005C68CD"/>
    <w:rsid w:val="005C7395"/>
    <w:rsid w:val="005D32B6"/>
    <w:rsid w:val="005D3331"/>
    <w:rsid w:val="005D4968"/>
    <w:rsid w:val="005D57D4"/>
    <w:rsid w:val="005E0E6C"/>
    <w:rsid w:val="005E134D"/>
    <w:rsid w:val="005E3457"/>
    <w:rsid w:val="005E4FBF"/>
    <w:rsid w:val="005E50AC"/>
    <w:rsid w:val="005E69B1"/>
    <w:rsid w:val="005F0F99"/>
    <w:rsid w:val="005F240A"/>
    <w:rsid w:val="005F3B0E"/>
    <w:rsid w:val="005F72B0"/>
    <w:rsid w:val="00600E7A"/>
    <w:rsid w:val="006051EE"/>
    <w:rsid w:val="006052BF"/>
    <w:rsid w:val="00606388"/>
    <w:rsid w:val="006066DC"/>
    <w:rsid w:val="0060697D"/>
    <w:rsid w:val="0061200A"/>
    <w:rsid w:val="00613889"/>
    <w:rsid w:val="006140B1"/>
    <w:rsid w:val="00614D6D"/>
    <w:rsid w:val="00614DA0"/>
    <w:rsid w:val="00615D4F"/>
    <w:rsid w:val="00621352"/>
    <w:rsid w:val="00622BA4"/>
    <w:rsid w:val="006230F7"/>
    <w:rsid w:val="00624156"/>
    <w:rsid w:val="006250B0"/>
    <w:rsid w:val="00626254"/>
    <w:rsid w:val="006300B9"/>
    <w:rsid w:val="00630273"/>
    <w:rsid w:val="006314B0"/>
    <w:rsid w:val="00634C86"/>
    <w:rsid w:val="00635599"/>
    <w:rsid w:val="006417E7"/>
    <w:rsid w:val="006420E0"/>
    <w:rsid w:val="0064428A"/>
    <w:rsid w:val="0064497F"/>
    <w:rsid w:val="00650478"/>
    <w:rsid w:val="00650F96"/>
    <w:rsid w:val="00650FFB"/>
    <w:rsid w:val="00652C56"/>
    <w:rsid w:val="00653108"/>
    <w:rsid w:val="00653DCD"/>
    <w:rsid w:val="00656DE6"/>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876AF"/>
    <w:rsid w:val="006913B4"/>
    <w:rsid w:val="00694C76"/>
    <w:rsid w:val="00694D2E"/>
    <w:rsid w:val="0069528D"/>
    <w:rsid w:val="00695AEB"/>
    <w:rsid w:val="006962B9"/>
    <w:rsid w:val="00696373"/>
    <w:rsid w:val="006A0466"/>
    <w:rsid w:val="006A1614"/>
    <w:rsid w:val="006A1F3A"/>
    <w:rsid w:val="006A31B7"/>
    <w:rsid w:val="006A4246"/>
    <w:rsid w:val="006A4BCE"/>
    <w:rsid w:val="006A52B2"/>
    <w:rsid w:val="006A56A4"/>
    <w:rsid w:val="006A5B64"/>
    <w:rsid w:val="006B1AB6"/>
    <w:rsid w:val="006B377F"/>
    <w:rsid w:val="006B3E07"/>
    <w:rsid w:val="006B484B"/>
    <w:rsid w:val="006B78A7"/>
    <w:rsid w:val="006B7B43"/>
    <w:rsid w:val="006C042A"/>
    <w:rsid w:val="006C3374"/>
    <w:rsid w:val="006C3597"/>
    <w:rsid w:val="006C5337"/>
    <w:rsid w:val="006C590D"/>
    <w:rsid w:val="006D01B6"/>
    <w:rsid w:val="006D1C4D"/>
    <w:rsid w:val="006D2212"/>
    <w:rsid w:val="006D2EDF"/>
    <w:rsid w:val="006D32CD"/>
    <w:rsid w:val="006D38EC"/>
    <w:rsid w:val="006D700F"/>
    <w:rsid w:val="006E034F"/>
    <w:rsid w:val="006E1F01"/>
    <w:rsid w:val="006E286B"/>
    <w:rsid w:val="006E2C10"/>
    <w:rsid w:val="006E35AA"/>
    <w:rsid w:val="006E60CD"/>
    <w:rsid w:val="006E7183"/>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A7E"/>
    <w:rsid w:val="00714499"/>
    <w:rsid w:val="00717E85"/>
    <w:rsid w:val="00720151"/>
    <w:rsid w:val="00720D70"/>
    <w:rsid w:val="00721656"/>
    <w:rsid w:val="00721EF6"/>
    <w:rsid w:val="00722100"/>
    <w:rsid w:val="007239EC"/>
    <w:rsid w:val="0072410D"/>
    <w:rsid w:val="0072424E"/>
    <w:rsid w:val="00726CB2"/>
    <w:rsid w:val="00727FBB"/>
    <w:rsid w:val="00730444"/>
    <w:rsid w:val="00731AB2"/>
    <w:rsid w:val="00731B2B"/>
    <w:rsid w:val="00734414"/>
    <w:rsid w:val="00735ADC"/>
    <w:rsid w:val="007367C6"/>
    <w:rsid w:val="00737044"/>
    <w:rsid w:val="0073722C"/>
    <w:rsid w:val="00737DC2"/>
    <w:rsid w:val="007411DE"/>
    <w:rsid w:val="00743114"/>
    <w:rsid w:val="00745EBA"/>
    <w:rsid w:val="00745FFC"/>
    <w:rsid w:val="00747C7B"/>
    <w:rsid w:val="00750A5C"/>
    <w:rsid w:val="00750B0F"/>
    <w:rsid w:val="00753A28"/>
    <w:rsid w:val="00755829"/>
    <w:rsid w:val="00756714"/>
    <w:rsid w:val="00757238"/>
    <w:rsid w:val="00757B9D"/>
    <w:rsid w:val="0076313B"/>
    <w:rsid w:val="00765188"/>
    <w:rsid w:val="00765C28"/>
    <w:rsid w:val="00765F68"/>
    <w:rsid w:val="007670B8"/>
    <w:rsid w:val="00767377"/>
    <w:rsid w:val="00771DF0"/>
    <w:rsid w:val="00773003"/>
    <w:rsid w:val="00773B20"/>
    <w:rsid w:val="00775910"/>
    <w:rsid w:val="007764DA"/>
    <w:rsid w:val="00777AC0"/>
    <w:rsid w:val="00777B53"/>
    <w:rsid w:val="00777DA6"/>
    <w:rsid w:val="0078060F"/>
    <w:rsid w:val="007809FB"/>
    <w:rsid w:val="00780E6F"/>
    <w:rsid w:val="00781FC4"/>
    <w:rsid w:val="007826E2"/>
    <w:rsid w:val="00782705"/>
    <w:rsid w:val="00783E96"/>
    <w:rsid w:val="007863F2"/>
    <w:rsid w:val="00787485"/>
    <w:rsid w:val="007879BC"/>
    <w:rsid w:val="007905EA"/>
    <w:rsid w:val="00791A23"/>
    <w:rsid w:val="007929D2"/>
    <w:rsid w:val="00793D7C"/>
    <w:rsid w:val="007941BD"/>
    <w:rsid w:val="007951B9"/>
    <w:rsid w:val="00796FCC"/>
    <w:rsid w:val="00797A4C"/>
    <w:rsid w:val="007A03D0"/>
    <w:rsid w:val="007A0BF4"/>
    <w:rsid w:val="007A0FF6"/>
    <w:rsid w:val="007A4D55"/>
    <w:rsid w:val="007A6CDE"/>
    <w:rsid w:val="007B17FD"/>
    <w:rsid w:val="007B2E50"/>
    <w:rsid w:val="007B3649"/>
    <w:rsid w:val="007B3BC6"/>
    <w:rsid w:val="007B4590"/>
    <w:rsid w:val="007B5988"/>
    <w:rsid w:val="007B68BE"/>
    <w:rsid w:val="007B6DE2"/>
    <w:rsid w:val="007B6F23"/>
    <w:rsid w:val="007B799A"/>
    <w:rsid w:val="007B7F97"/>
    <w:rsid w:val="007C586C"/>
    <w:rsid w:val="007C58D5"/>
    <w:rsid w:val="007C5D59"/>
    <w:rsid w:val="007D48C1"/>
    <w:rsid w:val="007D62B5"/>
    <w:rsid w:val="007D62C7"/>
    <w:rsid w:val="007E1743"/>
    <w:rsid w:val="007E1A85"/>
    <w:rsid w:val="007E2511"/>
    <w:rsid w:val="007E324F"/>
    <w:rsid w:val="007E4A85"/>
    <w:rsid w:val="007E6451"/>
    <w:rsid w:val="007E7338"/>
    <w:rsid w:val="007F2B99"/>
    <w:rsid w:val="007F2DDB"/>
    <w:rsid w:val="007F7258"/>
    <w:rsid w:val="0080009D"/>
    <w:rsid w:val="008002C7"/>
    <w:rsid w:val="00801921"/>
    <w:rsid w:val="00804412"/>
    <w:rsid w:val="00805EB8"/>
    <w:rsid w:val="0081607D"/>
    <w:rsid w:val="008162D8"/>
    <w:rsid w:val="008200E9"/>
    <w:rsid w:val="00821252"/>
    <w:rsid w:val="00821F16"/>
    <w:rsid w:val="0082219D"/>
    <w:rsid w:val="008224C5"/>
    <w:rsid w:val="00824B20"/>
    <w:rsid w:val="00825D3C"/>
    <w:rsid w:val="00831F35"/>
    <w:rsid w:val="008329F7"/>
    <w:rsid w:val="00835B7D"/>
    <w:rsid w:val="00841F5D"/>
    <w:rsid w:val="00842128"/>
    <w:rsid w:val="00842461"/>
    <w:rsid w:val="00842E28"/>
    <w:rsid w:val="0084361E"/>
    <w:rsid w:val="00845CD2"/>
    <w:rsid w:val="008462DB"/>
    <w:rsid w:val="00850C31"/>
    <w:rsid w:val="00851D15"/>
    <w:rsid w:val="008525C2"/>
    <w:rsid w:val="0085500D"/>
    <w:rsid w:val="008578D3"/>
    <w:rsid w:val="008625D8"/>
    <w:rsid w:val="00866C47"/>
    <w:rsid w:val="00867070"/>
    <w:rsid w:val="008670B7"/>
    <w:rsid w:val="0087010A"/>
    <w:rsid w:val="00870472"/>
    <w:rsid w:val="00872B95"/>
    <w:rsid w:val="00876BFD"/>
    <w:rsid w:val="00877446"/>
    <w:rsid w:val="00877A98"/>
    <w:rsid w:val="00877EF2"/>
    <w:rsid w:val="00880FBD"/>
    <w:rsid w:val="00881DFE"/>
    <w:rsid w:val="00884820"/>
    <w:rsid w:val="00885A21"/>
    <w:rsid w:val="00886D52"/>
    <w:rsid w:val="0089295E"/>
    <w:rsid w:val="00892CAA"/>
    <w:rsid w:val="00893CAD"/>
    <w:rsid w:val="0089459A"/>
    <w:rsid w:val="00895858"/>
    <w:rsid w:val="00895D64"/>
    <w:rsid w:val="00895DE1"/>
    <w:rsid w:val="00896FFA"/>
    <w:rsid w:val="00897616"/>
    <w:rsid w:val="008A126D"/>
    <w:rsid w:val="008A5A4A"/>
    <w:rsid w:val="008A6505"/>
    <w:rsid w:val="008A687E"/>
    <w:rsid w:val="008A6E89"/>
    <w:rsid w:val="008B12BB"/>
    <w:rsid w:val="008B2D5E"/>
    <w:rsid w:val="008B3125"/>
    <w:rsid w:val="008B3F97"/>
    <w:rsid w:val="008B4699"/>
    <w:rsid w:val="008B48B9"/>
    <w:rsid w:val="008B5A9B"/>
    <w:rsid w:val="008B6E47"/>
    <w:rsid w:val="008B6EA0"/>
    <w:rsid w:val="008B74CF"/>
    <w:rsid w:val="008C070F"/>
    <w:rsid w:val="008C0A9F"/>
    <w:rsid w:val="008C3706"/>
    <w:rsid w:val="008C37ED"/>
    <w:rsid w:val="008C52E8"/>
    <w:rsid w:val="008C5591"/>
    <w:rsid w:val="008C57B9"/>
    <w:rsid w:val="008C7C50"/>
    <w:rsid w:val="008D2994"/>
    <w:rsid w:val="008D2BE5"/>
    <w:rsid w:val="008D3DDB"/>
    <w:rsid w:val="008D4121"/>
    <w:rsid w:val="008D4715"/>
    <w:rsid w:val="008D5549"/>
    <w:rsid w:val="008D6794"/>
    <w:rsid w:val="008D77EA"/>
    <w:rsid w:val="008D7F5E"/>
    <w:rsid w:val="008E2A05"/>
    <w:rsid w:val="008E5019"/>
    <w:rsid w:val="008E5127"/>
    <w:rsid w:val="008E58E4"/>
    <w:rsid w:val="008F1031"/>
    <w:rsid w:val="008F1262"/>
    <w:rsid w:val="008F1997"/>
    <w:rsid w:val="008F2C47"/>
    <w:rsid w:val="008F324C"/>
    <w:rsid w:val="008F3A14"/>
    <w:rsid w:val="008F4983"/>
    <w:rsid w:val="008F7AEA"/>
    <w:rsid w:val="00902E15"/>
    <w:rsid w:val="00904553"/>
    <w:rsid w:val="0090459C"/>
    <w:rsid w:val="009069AF"/>
    <w:rsid w:val="00906FCF"/>
    <w:rsid w:val="009118B9"/>
    <w:rsid w:val="00911C76"/>
    <w:rsid w:val="00914C56"/>
    <w:rsid w:val="00916930"/>
    <w:rsid w:val="00917A88"/>
    <w:rsid w:val="0092012C"/>
    <w:rsid w:val="00921360"/>
    <w:rsid w:val="0092321F"/>
    <w:rsid w:val="009244DC"/>
    <w:rsid w:val="0092513D"/>
    <w:rsid w:val="00927DA2"/>
    <w:rsid w:val="00930A69"/>
    <w:rsid w:val="00931DF1"/>
    <w:rsid w:val="00932B7D"/>
    <w:rsid w:val="009364BF"/>
    <w:rsid w:val="00941B95"/>
    <w:rsid w:val="00942441"/>
    <w:rsid w:val="00942885"/>
    <w:rsid w:val="009428FB"/>
    <w:rsid w:val="00944E5B"/>
    <w:rsid w:val="00946992"/>
    <w:rsid w:val="009509AE"/>
    <w:rsid w:val="009520EA"/>
    <w:rsid w:val="00952820"/>
    <w:rsid w:val="00953533"/>
    <w:rsid w:val="0095429F"/>
    <w:rsid w:val="00960BBC"/>
    <w:rsid w:val="009626FA"/>
    <w:rsid w:val="00962EF2"/>
    <w:rsid w:val="009640EE"/>
    <w:rsid w:val="00965E5A"/>
    <w:rsid w:val="009714EB"/>
    <w:rsid w:val="00971776"/>
    <w:rsid w:val="0097184D"/>
    <w:rsid w:val="00972BF8"/>
    <w:rsid w:val="00973238"/>
    <w:rsid w:val="0097433F"/>
    <w:rsid w:val="009746E3"/>
    <w:rsid w:val="009748D4"/>
    <w:rsid w:val="00980303"/>
    <w:rsid w:val="0098135B"/>
    <w:rsid w:val="00983443"/>
    <w:rsid w:val="00985836"/>
    <w:rsid w:val="00986B5A"/>
    <w:rsid w:val="00986E98"/>
    <w:rsid w:val="009874D7"/>
    <w:rsid w:val="00990888"/>
    <w:rsid w:val="00990C79"/>
    <w:rsid w:val="009911EF"/>
    <w:rsid w:val="00993578"/>
    <w:rsid w:val="00994E17"/>
    <w:rsid w:val="0099674F"/>
    <w:rsid w:val="009A06F5"/>
    <w:rsid w:val="009A095B"/>
    <w:rsid w:val="009A114D"/>
    <w:rsid w:val="009A2142"/>
    <w:rsid w:val="009A29E4"/>
    <w:rsid w:val="009A3C3E"/>
    <w:rsid w:val="009A3F86"/>
    <w:rsid w:val="009A48CE"/>
    <w:rsid w:val="009A507A"/>
    <w:rsid w:val="009A66A4"/>
    <w:rsid w:val="009B0D92"/>
    <w:rsid w:val="009B2361"/>
    <w:rsid w:val="009B3DD4"/>
    <w:rsid w:val="009B569F"/>
    <w:rsid w:val="009B7B16"/>
    <w:rsid w:val="009C20D7"/>
    <w:rsid w:val="009C5A23"/>
    <w:rsid w:val="009C71F9"/>
    <w:rsid w:val="009C7CA6"/>
    <w:rsid w:val="009D0E8B"/>
    <w:rsid w:val="009D1F07"/>
    <w:rsid w:val="009D22E3"/>
    <w:rsid w:val="009D3A35"/>
    <w:rsid w:val="009D5ACD"/>
    <w:rsid w:val="009D7431"/>
    <w:rsid w:val="009E0DBB"/>
    <w:rsid w:val="009E3259"/>
    <w:rsid w:val="009E3CDF"/>
    <w:rsid w:val="009E74B6"/>
    <w:rsid w:val="009F2381"/>
    <w:rsid w:val="009F4157"/>
    <w:rsid w:val="009F4EA2"/>
    <w:rsid w:val="009F64C8"/>
    <w:rsid w:val="009F6583"/>
    <w:rsid w:val="009F709F"/>
    <w:rsid w:val="009F7435"/>
    <w:rsid w:val="00A0294E"/>
    <w:rsid w:val="00A03532"/>
    <w:rsid w:val="00A03765"/>
    <w:rsid w:val="00A04367"/>
    <w:rsid w:val="00A05379"/>
    <w:rsid w:val="00A110EA"/>
    <w:rsid w:val="00A11B8E"/>
    <w:rsid w:val="00A11C3E"/>
    <w:rsid w:val="00A13533"/>
    <w:rsid w:val="00A13871"/>
    <w:rsid w:val="00A13B23"/>
    <w:rsid w:val="00A20873"/>
    <w:rsid w:val="00A20EFE"/>
    <w:rsid w:val="00A21B06"/>
    <w:rsid w:val="00A21FCE"/>
    <w:rsid w:val="00A249C1"/>
    <w:rsid w:val="00A264CF"/>
    <w:rsid w:val="00A265E0"/>
    <w:rsid w:val="00A27DA8"/>
    <w:rsid w:val="00A33508"/>
    <w:rsid w:val="00A347CD"/>
    <w:rsid w:val="00A37B11"/>
    <w:rsid w:val="00A414C0"/>
    <w:rsid w:val="00A428D1"/>
    <w:rsid w:val="00A4788A"/>
    <w:rsid w:val="00A5119B"/>
    <w:rsid w:val="00A53476"/>
    <w:rsid w:val="00A549BA"/>
    <w:rsid w:val="00A564B4"/>
    <w:rsid w:val="00A5727F"/>
    <w:rsid w:val="00A612CA"/>
    <w:rsid w:val="00A61D21"/>
    <w:rsid w:val="00A6328A"/>
    <w:rsid w:val="00A64DBD"/>
    <w:rsid w:val="00A6626B"/>
    <w:rsid w:val="00A71B1E"/>
    <w:rsid w:val="00A71D8E"/>
    <w:rsid w:val="00A7391C"/>
    <w:rsid w:val="00A75DCF"/>
    <w:rsid w:val="00A7694B"/>
    <w:rsid w:val="00A81961"/>
    <w:rsid w:val="00A83C0D"/>
    <w:rsid w:val="00A83F66"/>
    <w:rsid w:val="00A843F4"/>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11A9"/>
    <w:rsid w:val="00AB1DFC"/>
    <w:rsid w:val="00AB2719"/>
    <w:rsid w:val="00AB3AD0"/>
    <w:rsid w:val="00AB3EA5"/>
    <w:rsid w:val="00AB451D"/>
    <w:rsid w:val="00AB57FF"/>
    <w:rsid w:val="00AC1C76"/>
    <w:rsid w:val="00AC29FA"/>
    <w:rsid w:val="00AC3575"/>
    <w:rsid w:val="00AC3DC2"/>
    <w:rsid w:val="00AD0F7A"/>
    <w:rsid w:val="00AD12B3"/>
    <w:rsid w:val="00AD1537"/>
    <w:rsid w:val="00AD1555"/>
    <w:rsid w:val="00AD507C"/>
    <w:rsid w:val="00AD7DBB"/>
    <w:rsid w:val="00AE09EA"/>
    <w:rsid w:val="00AE105D"/>
    <w:rsid w:val="00AE1375"/>
    <w:rsid w:val="00AE1774"/>
    <w:rsid w:val="00AE22B3"/>
    <w:rsid w:val="00AE480B"/>
    <w:rsid w:val="00AE5566"/>
    <w:rsid w:val="00AE5EFF"/>
    <w:rsid w:val="00AE6FAD"/>
    <w:rsid w:val="00AE710E"/>
    <w:rsid w:val="00AE75A1"/>
    <w:rsid w:val="00AE7A13"/>
    <w:rsid w:val="00AF44C8"/>
    <w:rsid w:val="00AF4C57"/>
    <w:rsid w:val="00AF59F3"/>
    <w:rsid w:val="00AF72A3"/>
    <w:rsid w:val="00AF76B9"/>
    <w:rsid w:val="00AF7A0A"/>
    <w:rsid w:val="00AF7A5D"/>
    <w:rsid w:val="00AF7D32"/>
    <w:rsid w:val="00AF7DFD"/>
    <w:rsid w:val="00B00216"/>
    <w:rsid w:val="00B029E1"/>
    <w:rsid w:val="00B02E24"/>
    <w:rsid w:val="00B035B6"/>
    <w:rsid w:val="00B051B1"/>
    <w:rsid w:val="00B055D1"/>
    <w:rsid w:val="00B05BCB"/>
    <w:rsid w:val="00B05C3B"/>
    <w:rsid w:val="00B06C5D"/>
    <w:rsid w:val="00B11FDD"/>
    <w:rsid w:val="00B12351"/>
    <w:rsid w:val="00B135DB"/>
    <w:rsid w:val="00B13A60"/>
    <w:rsid w:val="00B1549C"/>
    <w:rsid w:val="00B15FF7"/>
    <w:rsid w:val="00B1656D"/>
    <w:rsid w:val="00B253DB"/>
    <w:rsid w:val="00B31C14"/>
    <w:rsid w:val="00B31C15"/>
    <w:rsid w:val="00B323A8"/>
    <w:rsid w:val="00B32C8F"/>
    <w:rsid w:val="00B32DEE"/>
    <w:rsid w:val="00B34627"/>
    <w:rsid w:val="00B37710"/>
    <w:rsid w:val="00B402F1"/>
    <w:rsid w:val="00B406ED"/>
    <w:rsid w:val="00B407CD"/>
    <w:rsid w:val="00B4087B"/>
    <w:rsid w:val="00B414DE"/>
    <w:rsid w:val="00B426E5"/>
    <w:rsid w:val="00B439C1"/>
    <w:rsid w:val="00B43AAB"/>
    <w:rsid w:val="00B44590"/>
    <w:rsid w:val="00B46E04"/>
    <w:rsid w:val="00B528B0"/>
    <w:rsid w:val="00B52EEB"/>
    <w:rsid w:val="00B53875"/>
    <w:rsid w:val="00B61F38"/>
    <w:rsid w:val="00B63FF8"/>
    <w:rsid w:val="00B66FCD"/>
    <w:rsid w:val="00B729DD"/>
    <w:rsid w:val="00B72A67"/>
    <w:rsid w:val="00B735BD"/>
    <w:rsid w:val="00B742DE"/>
    <w:rsid w:val="00B7571E"/>
    <w:rsid w:val="00B75F62"/>
    <w:rsid w:val="00B77580"/>
    <w:rsid w:val="00B7759F"/>
    <w:rsid w:val="00B80998"/>
    <w:rsid w:val="00B82218"/>
    <w:rsid w:val="00B82256"/>
    <w:rsid w:val="00B8476D"/>
    <w:rsid w:val="00B85ECD"/>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F8B"/>
    <w:rsid w:val="00BB418F"/>
    <w:rsid w:val="00BB44E1"/>
    <w:rsid w:val="00BB4B42"/>
    <w:rsid w:val="00BB678B"/>
    <w:rsid w:val="00BB6E7B"/>
    <w:rsid w:val="00BC1C24"/>
    <w:rsid w:val="00BC339C"/>
    <w:rsid w:val="00BC41E5"/>
    <w:rsid w:val="00BC52EC"/>
    <w:rsid w:val="00BD2F2E"/>
    <w:rsid w:val="00BD5A55"/>
    <w:rsid w:val="00BE03F1"/>
    <w:rsid w:val="00BE065B"/>
    <w:rsid w:val="00BE0D5A"/>
    <w:rsid w:val="00BE28AF"/>
    <w:rsid w:val="00BE3A98"/>
    <w:rsid w:val="00BE4CE9"/>
    <w:rsid w:val="00BE5EB4"/>
    <w:rsid w:val="00BE7842"/>
    <w:rsid w:val="00BF14F1"/>
    <w:rsid w:val="00BF481F"/>
    <w:rsid w:val="00BF50C7"/>
    <w:rsid w:val="00BF5604"/>
    <w:rsid w:val="00BF6998"/>
    <w:rsid w:val="00BF6FE8"/>
    <w:rsid w:val="00C004CE"/>
    <w:rsid w:val="00C0164B"/>
    <w:rsid w:val="00C073DE"/>
    <w:rsid w:val="00C0789C"/>
    <w:rsid w:val="00C07F57"/>
    <w:rsid w:val="00C11430"/>
    <w:rsid w:val="00C12FE0"/>
    <w:rsid w:val="00C1471A"/>
    <w:rsid w:val="00C15479"/>
    <w:rsid w:val="00C159A5"/>
    <w:rsid w:val="00C160F4"/>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1F45"/>
    <w:rsid w:val="00C4549E"/>
    <w:rsid w:val="00C45C49"/>
    <w:rsid w:val="00C45F00"/>
    <w:rsid w:val="00C46DEA"/>
    <w:rsid w:val="00C50C35"/>
    <w:rsid w:val="00C512A5"/>
    <w:rsid w:val="00C51C51"/>
    <w:rsid w:val="00C5240C"/>
    <w:rsid w:val="00C52559"/>
    <w:rsid w:val="00C525F2"/>
    <w:rsid w:val="00C52FB8"/>
    <w:rsid w:val="00C53BAB"/>
    <w:rsid w:val="00C53E32"/>
    <w:rsid w:val="00C55402"/>
    <w:rsid w:val="00C55ED5"/>
    <w:rsid w:val="00C5635D"/>
    <w:rsid w:val="00C572A0"/>
    <w:rsid w:val="00C57CA8"/>
    <w:rsid w:val="00C60DC8"/>
    <w:rsid w:val="00C61F48"/>
    <w:rsid w:val="00C620BF"/>
    <w:rsid w:val="00C6338D"/>
    <w:rsid w:val="00C63793"/>
    <w:rsid w:val="00C656D4"/>
    <w:rsid w:val="00C659F0"/>
    <w:rsid w:val="00C702FE"/>
    <w:rsid w:val="00C72208"/>
    <w:rsid w:val="00C731F8"/>
    <w:rsid w:val="00C73D05"/>
    <w:rsid w:val="00C74B49"/>
    <w:rsid w:val="00C75F6F"/>
    <w:rsid w:val="00C774FD"/>
    <w:rsid w:val="00C80D25"/>
    <w:rsid w:val="00C81A33"/>
    <w:rsid w:val="00C81E3A"/>
    <w:rsid w:val="00C843A4"/>
    <w:rsid w:val="00C84FB9"/>
    <w:rsid w:val="00C863A0"/>
    <w:rsid w:val="00C87ABB"/>
    <w:rsid w:val="00C905E9"/>
    <w:rsid w:val="00C91FBE"/>
    <w:rsid w:val="00C933BD"/>
    <w:rsid w:val="00C93DA3"/>
    <w:rsid w:val="00C94817"/>
    <w:rsid w:val="00C94A80"/>
    <w:rsid w:val="00C953CB"/>
    <w:rsid w:val="00C96EC0"/>
    <w:rsid w:val="00CA06F6"/>
    <w:rsid w:val="00CA1D01"/>
    <w:rsid w:val="00CA2EC5"/>
    <w:rsid w:val="00CA3539"/>
    <w:rsid w:val="00CA535D"/>
    <w:rsid w:val="00CA796A"/>
    <w:rsid w:val="00CB0044"/>
    <w:rsid w:val="00CB230D"/>
    <w:rsid w:val="00CB36C0"/>
    <w:rsid w:val="00CB57CB"/>
    <w:rsid w:val="00CB59C5"/>
    <w:rsid w:val="00CB7071"/>
    <w:rsid w:val="00CC05A3"/>
    <w:rsid w:val="00CC0C6E"/>
    <w:rsid w:val="00CC21AC"/>
    <w:rsid w:val="00CC52F2"/>
    <w:rsid w:val="00CC5D9E"/>
    <w:rsid w:val="00CD2300"/>
    <w:rsid w:val="00CD3C7D"/>
    <w:rsid w:val="00CD3D6E"/>
    <w:rsid w:val="00CD7421"/>
    <w:rsid w:val="00CE0503"/>
    <w:rsid w:val="00CE724E"/>
    <w:rsid w:val="00CF1772"/>
    <w:rsid w:val="00CF3C7D"/>
    <w:rsid w:val="00CF51E7"/>
    <w:rsid w:val="00CF5E39"/>
    <w:rsid w:val="00CF699A"/>
    <w:rsid w:val="00CF755F"/>
    <w:rsid w:val="00D003C6"/>
    <w:rsid w:val="00D00839"/>
    <w:rsid w:val="00D012B9"/>
    <w:rsid w:val="00D013DC"/>
    <w:rsid w:val="00D01658"/>
    <w:rsid w:val="00D122D6"/>
    <w:rsid w:val="00D13B3D"/>
    <w:rsid w:val="00D15C0D"/>
    <w:rsid w:val="00D161E2"/>
    <w:rsid w:val="00D17B49"/>
    <w:rsid w:val="00D227AB"/>
    <w:rsid w:val="00D22E25"/>
    <w:rsid w:val="00D240AA"/>
    <w:rsid w:val="00D25C8F"/>
    <w:rsid w:val="00D27D02"/>
    <w:rsid w:val="00D30183"/>
    <w:rsid w:val="00D33011"/>
    <w:rsid w:val="00D36171"/>
    <w:rsid w:val="00D40D88"/>
    <w:rsid w:val="00D40F5C"/>
    <w:rsid w:val="00D42D03"/>
    <w:rsid w:val="00D43E33"/>
    <w:rsid w:val="00D44CE6"/>
    <w:rsid w:val="00D51C57"/>
    <w:rsid w:val="00D533E7"/>
    <w:rsid w:val="00D53A4A"/>
    <w:rsid w:val="00D545A7"/>
    <w:rsid w:val="00D55179"/>
    <w:rsid w:val="00D62663"/>
    <w:rsid w:val="00D62A19"/>
    <w:rsid w:val="00D654D1"/>
    <w:rsid w:val="00D655B0"/>
    <w:rsid w:val="00D65AFB"/>
    <w:rsid w:val="00D66366"/>
    <w:rsid w:val="00D70425"/>
    <w:rsid w:val="00D71006"/>
    <w:rsid w:val="00D719A7"/>
    <w:rsid w:val="00D71DAB"/>
    <w:rsid w:val="00D726CE"/>
    <w:rsid w:val="00D73FC1"/>
    <w:rsid w:val="00D75324"/>
    <w:rsid w:val="00D75871"/>
    <w:rsid w:val="00D75BCF"/>
    <w:rsid w:val="00D772D3"/>
    <w:rsid w:val="00D77F9E"/>
    <w:rsid w:val="00D81B5B"/>
    <w:rsid w:val="00D81B67"/>
    <w:rsid w:val="00D81CA6"/>
    <w:rsid w:val="00D85ABD"/>
    <w:rsid w:val="00D929AE"/>
    <w:rsid w:val="00D94E21"/>
    <w:rsid w:val="00D9577D"/>
    <w:rsid w:val="00D96DAD"/>
    <w:rsid w:val="00D97D93"/>
    <w:rsid w:val="00DA1CBA"/>
    <w:rsid w:val="00DA24BE"/>
    <w:rsid w:val="00DA2523"/>
    <w:rsid w:val="00DA26E2"/>
    <w:rsid w:val="00DA31BF"/>
    <w:rsid w:val="00DA353A"/>
    <w:rsid w:val="00DA58C7"/>
    <w:rsid w:val="00DA63FE"/>
    <w:rsid w:val="00DA6FD5"/>
    <w:rsid w:val="00DA7635"/>
    <w:rsid w:val="00DB24D6"/>
    <w:rsid w:val="00DB2B3E"/>
    <w:rsid w:val="00DB3D2F"/>
    <w:rsid w:val="00DB5E39"/>
    <w:rsid w:val="00DC00D6"/>
    <w:rsid w:val="00DC18DF"/>
    <w:rsid w:val="00DC274F"/>
    <w:rsid w:val="00DC3239"/>
    <w:rsid w:val="00DC3C9A"/>
    <w:rsid w:val="00DC4E95"/>
    <w:rsid w:val="00DC5662"/>
    <w:rsid w:val="00DD09D0"/>
    <w:rsid w:val="00DD2C84"/>
    <w:rsid w:val="00DD2F36"/>
    <w:rsid w:val="00DD5DCA"/>
    <w:rsid w:val="00DD5E9A"/>
    <w:rsid w:val="00DD691E"/>
    <w:rsid w:val="00DD7749"/>
    <w:rsid w:val="00DE1D54"/>
    <w:rsid w:val="00DE2367"/>
    <w:rsid w:val="00DE3897"/>
    <w:rsid w:val="00DE3CE1"/>
    <w:rsid w:val="00DE6142"/>
    <w:rsid w:val="00DE69EC"/>
    <w:rsid w:val="00DE69FD"/>
    <w:rsid w:val="00DF2463"/>
    <w:rsid w:val="00DF250C"/>
    <w:rsid w:val="00DF2F69"/>
    <w:rsid w:val="00DF4B0C"/>
    <w:rsid w:val="00E007D4"/>
    <w:rsid w:val="00E017D1"/>
    <w:rsid w:val="00E02FB4"/>
    <w:rsid w:val="00E031B4"/>
    <w:rsid w:val="00E03AC0"/>
    <w:rsid w:val="00E042DF"/>
    <w:rsid w:val="00E051A8"/>
    <w:rsid w:val="00E05DA3"/>
    <w:rsid w:val="00E05EF8"/>
    <w:rsid w:val="00E105DF"/>
    <w:rsid w:val="00E133BC"/>
    <w:rsid w:val="00E160AD"/>
    <w:rsid w:val="00E16EE4"/>
    <w:rsid w:val="00E17033"/>
    <w:rsid w:val="00E2190C"/>
    <w:rsid w:val="00E2241E"/>
    <w:rsid w:val="00E23A56"/>
    <w:rsid w:val="00E24467"/>
    <w:rsid w:val="00E25E9A"/>
    <w:rsid w:val="00E26E3B"/>
    <w:rsid w:val="00E27AA3"/>
    <w:rsid w:val="00E27E4A"/>
    <w:rsid w:val="00E30BFB"/>
    <w:rsid w:val="00E31E8A"/>
    <w:rsid w:val="00E3250E"/>
    <w:rsid w:val="00E3399E"/>
    <w:rsid w:val="00E33B29"/>
    <w:rsid w:val="00E3468A"/>
    <w:rsid w:val="00E36B0B"/>
    <w:rsid w:val="00E37441"/>
    <w:rsid w:val="00E37D95"/>
    <w:rsid w:val="00E42B65"/>
    <w:rsid w:val="00E45639"/>
    <w:rsid w:val="00E45877"/>
    <w:rsid w:val="00E45D11"/>
    <w:rsid w:val="00E47B58"/>
    <w:rsid w:val="00E501AC"/>
    <w:rsid w:val="00E600E7"/>
    <w:rsid w:val="00E62523"/>
    <w:rsid w:val="00E64DE6"/>
    <w:rsid w:val="00E670A8"/>
    <w:rsid w:val="00E7142A"/>
    <w:rsid w:val="00E75206"/>
    <w:rsid w:val="00E75763"/>
    <w:rsid w:val="00E76952"/>
    <w:rsid w:val="00E769DA"/>
    <w:rsid w:val="00E77852"/>
    <w:rsid w:val="00E81B7F"/>
    <w:rsid w:val="00E83E8E"/>
    <w:rsid w:val="00E84301"/>
    <w:rsid w:val="00E852FE"/>
    <w:rsid w:val="00E85C99"/>
    <w:rsid w:val="00E85F3E"/>
    <w:rsid w:val="00E86C01"/>
    <w:rsid w:val="00E87851"/>
    <w:rsid w:val="00E9085D"/>
    <w:rsid w:val="00E90890"/>
    <w:rsid w:val="00E94186"/>
    <w:rsid w:val="00E945A4"/>
    <w:rsid w:val="00E967B2"/>
    <w:rsid w:val="00E96B59"/>
    <w:rsid w:val="00E9761A"/>
    <w:rsid w:val="00EA040F"/>
    <w:rsid w:val="00EA05FB"/>
    <w:rsid w:val="00EA07AB"/>
    <w:rsid w:val="00EA1D4D"/>
    <w:rsid w:val="00EA5871"/>
    <w:rsid w:val="00EA63C7"/>
    <w:rsid w:val="00EB1B3F"/>
    <w:rsid w:val="00EB45A7"/>
    <w:rsid w:val="00EB5A23"/>
    <w:rsid w:val="00EC0649"/>
    <w:rsid w:val="00EC1705"/>
    <w:rsid w:val="00EC3449"/>
    <w:rsid w:val="00EC3F94"/>
    <w:rsid w:val="00ED08C4"/>
    <w:rsid w:val="00ED1966"/>
    <w:rsid w:val="00ED4269"/>
    <w:rsid w:val="00ED4D94"/>
    <w:rsid w:val="00ED67AD"/>
    <w:rsid w:val="00EE03A0"/>
    <w:rsid w:val="00EE2AD8"/>
    <w:rsid w:val="00EE37DC"/>
    <w:rsid w:val="00EE43ED"/>
    <w:rsid w:val="00EE50C4"/>
    <w:rsid w:val="00EE5499"/>
    <w:rsid w:val="00EE5A97"/>
    <w:rsid w:val="00EE5E68"/>
    <w:rsid w:val="00EE7228"/>
    <w:rsid w:val="00EE78C3"/>
    <w:rsid w:val="00EE79B9"/>
    <w:rsid w:val="00EE7A23"/>
    <w:rsid w:val="00EF0EFF"/>
    <w:rsid w:val="00EF17BB"/>
    <w:rsid w:val="00EF3097"/>
    <w:rsid w:val="00EF3DA8"/>
    <w:rsid w:val="00EF5279"/>
    <w:rsid w:val="00EF64DD"/>
    <w:rsid w:val="00EF7CA3"/>
    <w:rsid w:val="00F00B99"/>
    <w:rsid w:val="00F00D7B"/>
    <w:rsid w:val="00F01155"/>
    <w:rsid w:val="00F015CE"/>
    <w:rsid w:val="00F044EB"/>
    <w:rsid w:val="00F047C4"/>
    <w:rsid w:val="00F051CA"/>
    <w:rsid w:val="00F06F74"/>
    <w:rsid w:val="00F10393"/>
    <w:rsid w:val="00F112C3"/>
    <w:rsid w:val="00F14330"/>
    <w:rsid w:val="00F17976"/>
    <w:rsid w:val="00F17B94"/>
    <w:rsid w:val="00F17BD1"/>
    <w:rsid w:val="00F20387"/>
    <w:rsid w:val="00F21535"/>
    <w:rsid w:val="00F21C8F"/>
    <w:rsid w:val="00F243DE"/>
    <w:rsid w:val="00F2611F"/>
    <w:rsid w:val="00F26BAE"/>
    <w:rsid w:val="00F301DC"/>
    <w:rsid w:val="00F303C8"/>
    <w:rsid w:val="00F31C66"/>
    <w:rsid w:val="00F3244E"/>
    <w:rsid w:val="00F332F6"/>
    <w:rsid w:val="00F34EAA"/>
    <w:rsid w:val="00F36624"/>
    <w:rsid w:val="00F40E63"/>
    <w:rsid w:val="00F4240B"/>
    <w:rsid w:val="00F47242"/>
    <w:rsid w:val="00F474F9"/>
    <w:rsid w:val="00F516D1"/>
    <w:rsid w:val="00F51E1B"/>
    <w:rsid w:val="00F5268F"/>
    <w:rsid w:val="00F5367B"/>
    <w:rsid w:val="00F53E10"/>
    <w:rsid w:val="00F54827"/>
    <w:rsid w:val="00F55B20"/>
    <w:rsid w:val="00F605C5"/>
    <w:rsid w:val="00F6265D"/>
    <w:rsid w:val="00F62B0D"/>
    <w:rsid w:val="00F66734"/>
    <w:rsid w:val="00F71237"/>
    <w:rsid w:val="00F7302E"/>
    <w:rsid w:val="00F73CEA"/>
    <w:rsid w:val="00F74CB3"/>
    <w:rsid w:val="00F74D6A"/>
    <w:rsid w:val="00F74F31"/>
    <w:rsid w:val="00F76637"/>
    <w:rsid w:val="00F76BCF"/>
    <w:rsid w:val="00F80EA0"/>
    <w:rsid w:val="00F82167"/>
    <w:rsid w:val="00F84CDA"/>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6BFB"/>
    <w:rsid w:val="00FC6CAB"/>
    <w:rsid w:val="00FC704E"/>
    <w:rsid w:val="00FD1B2E"/>
    <w:rsid w:val="00FD5E45"/>
    <w:rsid w:val="00FD5FEC"/>
    <w:rsid w:val="00FD70C3"/>
    <w:rsid w:val="00FD7BFD"/>
    <w:rsid w:val="00FD7F59"/>
    <w:rsid w:val="00FE2C85"/>
    <w:rsid w:val="00FE3381"/>
    <w:rsid w:val="00FE3E1F"/>
    <w:rsid w:val="00FE5200"/>
    <w:rsid w:val="00FE5379"/>
    <w:rsid w:val="00FE5497"/>
    <w:rsid w:val="00FE65AD"/>
    <w:rsid w:val="00FE6618"/>
    <w:rsid w:val="00FE6F9B"/>
    <w:rsid w:val="00FF0C1F"/>
    <w:rsid w:val="00FF3612"/>
    <w:rsid w:val="00FF3716"/>
    <w:rsid w:val="00FF43EF"/>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18182468">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271785253">
      <w:bodyDiv w:val="1"/>
      <w:marLeft w:val="0"/>
      <w:marRight w:val="0"/>
      <w:marTop w:val="0"/>
      <w:marBottom w:val="0"/>
      <w:divBdr>
        <w:top w:val="none" w:sz="0" w:space="0" w:color="auto"/>
        <w:left w:val="none" w:sz="0" w:space="0" w:color="auto"/>
        <w:bottom w:val="none" w:sz="0" w:space="0" w:color="auto"/>
        <w:right w:val="none" w:sz="0" w:space="0" w:color="auto"/>
      </w:divBdr>
    </w:div>
    <w:div w:id="285937660">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495413678">
      <w:bodyDiv w:val="1"/>
      <w:marLeft w:val="0"/>
      <w:marRight w:val="0"/>
      <w:marTop w:val="0"/>
      <w:marBottom w:val="0"/>
      <w:divBdr>
        <w:top w:val="none" w:sz="0" w:space="0" w:color="auto"/>
        <w:left w:val="none" w:sz="0" w:space="0" w:color="auto"/>
        <w:bottom w:val="none" w:sz="0" w:space="0" w:color="auto"/>
        <w:right w:val="none" w:sz="0" w:space="0" w:color="auto"/>
      </w:divBdr>
    </w:div>
    <w:div w:id="507791197">
      <w:bodyDiv w:val="1"/>
      <w:marLeft w:val="0"/>
      <w:marRight w:val="0"/>
      <w:marTop w:val="0"/>
      <w:marBottom w:val="0"/>
      <w:divBdr>
        <w:top w:val="none" w:sz="0" w:space="0" w:color="auto"/>
        <w:left w:val="none" w:sz="0" w:space="0" w:color="auto"/>
        <w:bottom w:val="none" w:sz="0" w:space="0" w:color="auto"/>
        <w:right w:val="none" w:sz="0" w:space="0" w:color="auto"/>
      </w:divBdr>
    </w:div>
    <w:div w:id="783429985">
      <w:bodyDiv w:val="1"/>
      <w:marLeft w:val="0"/>
      <w:marRight w:val="0"/>
      <w:marTop w:val="0"/>
      <w:marBottom w:val="0"/>
      <w:divBdr>
        <w:top w:val="none" w:sz="0" w:space="0" w:color="auto"/>
        <w:left w:val="none" w:sz="0" w:space="0" w:color="auto"/>
        <w:bottom w:val="none" w:sz="0" w:space="0" w:color="auto"/>
        <w:right w:val="none" w:sz="0" w:space="0" w:color="auto"/>
      </w:divBdr>
    </w:div>
    <w:div w:id="1125735943">
      <w:bodyDiv w:val="1"/>
      <w:marLeft w:val="0"/>
      <w:marRight w:val="0"/>
      <w:marTop w:val="0"/>
      <w:marBottom w:val="0"/>
      <w:divBdr>
        <w:top w:val="none" w:sz="0" w:space="0" w:color="auto"/>
        <w:left w:val="none" w:sz="0" w:space="0" w:color="auto"/>
        <w:bottom w:val="none" w:sz="0" w:space="0" w:color="auto"/>
        <w:right w:val="none" w:sz="0" w:space="0" w:color="auto"/>
      </w:divBdr>
    </w:div>
    <w:div w:id="1189296129">
      <w:bodyDiv w:val="1"/>
      <w:marLeft w:val="0"/>
      <w:marRight w:val="0"/>
      <w:marTop w:val="0"/>
      <w:marBottom w:val="0"/>
      <w:divBdr>
        <w:top w:val="none" w:sz="0" w:space="0" w:color="auto"/>
        <w:left w:val="none" w:sz="0" w:space="0" w:color="auto"/>
        <w:bottom w:val="none" w:sz="0" w:space="0" w:color="auto"/>
        <w:right w:val="none" w:sz="0" w:space="0" w:color="auto"/>
      </w:divBdr>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299799421">
      <w:bodyDiv w:val="1"/>
      <w:marLeft w:val="0"/>
      <w:marRight w:val="0"/>
      <w:marTop w:val="0"/>
      <w:marBottom w:val="0"/>
      <w:divBdr>
        <w:top w:val="none" w:sz="0" w:space="0" w:color="auto"/>
        <w:left w:val="none" w:sz="0" w:space="0" w:color="auto"/>
        <w:bottom w:val="none" w:sz="0" w:space="0" w:color="auto"/>
        <w:right w:val="none" w:sz="0" w:space="0" w:color="auto"/>
      </w:divBdr>
    </w:div>
    <w:div w:id="1319335618">
      <w:bodyDiv w:val="1"/>
      <w:marLeft w:val="0"/>
      <w:marRight w:val="0"/>
      <w:marTop w:val="0"/>
      <w:marBottom w:val="0"/>
      <w:divBdr>
        <w:top w:val="none" w:sz="0" w:space="0" w:color="auto"/>
        <w:left w:val="none" w:sz="0" w:space="0" w:color="auto"/>
        <w:bottom w:val="none" w:sz="0" w:space="0" w:color="auto"/>
        <w:right w:val="none" w:sz="0" w:space="0" w:color="auto"/>
      </w:divBdr>
    </w:div>
    <w:div w:id="1343124504">
      <w:bodyDiv w:val="1"/>
      <w:marLeft w:val="0"/>
      <w:marRight w:val="0"/>
      <w:marTop w:val="0"/>
      <w:marBottom w:val="0"/>
      <w:divBdr>
        <w:top w:val="none" w:sz="0" w:space="0" w:color="auto"/>
        <w:left w:val="none" w:sz="0" w:space="0" w:color="auto"/>
        <w:bottom w:val="none" w:sz="0" w:space="0" w:color="auto"/>
        <w:right w:val="none" w:sz="0" w:space="0" w:color="auto"/>
      </w:divBdr>
    </w:div>
    <w:div w:id="1453474266">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618178048">
      <w:bodyDiv w:val="1"/>
      <w:marLeft w:val="0"/>
      <w:marRight w:val="0"/>
      <w:marTop w:val="0"/>
      <w:marBottom w:val="0"/>
      <w:divBdr>
        <w:top w:val="none" w:sz="0" w:space="0" w:color="auto"/>
        <w:left w:val="none" w:sz="0" w:space="0" w:color="auto"/>
        <w:bottom w:val="none" w:sz="0" w:space="0" w:color="auto"/>
        <w:right w:val="none" w:sz="0" w:space="0" w:color="auto"/>
      </w:divBdr>
    </w:div>
    <w:div w:id="1667393157">
      <w:bodyDiv w:val="1"/>
      <w:marLeft w:val="0"/>
      <w:marRight w:val="0"/>
      <w:marTop w:val="0"/>
      <w:marBottom w:val="0"/>
      <w:divBdr>
        <w:top w:val="none" w:sz="0" w:space="0" w:color="auto"/>
        <w:left w:val="none" w:sz="0" w:space="0" w:color="auto"/>
        <w:bottom w:val="none" w:sz="0" w:space="0" w:color="auto"/>
        <w:right w:val="none" w:sz="0" w:space="0" w:color="auto"/>
      </w:divBdr>
    </w:div>
    <w:div w:id="1826698397">
      <w:bodyDiv w:val="1"/>
      <w:marLeft w:val="0"/>
      <w:marRight w:val="0"/>
      <w:marTop w:val="0"/>
      <w:marBottom w:val="0"/>
      <w:divBdr>
        <w:top w:val="none" w:sz="0" w:space="0" w:color="auto"/>
        <w:left w:val="none" w:sz="0" w:space="0" w:color="auto"/>
        <w:bottom w:val="none" w:sz="0" w:space="0" w:color="auto"/>
        <w:right w:val="none" w:sz="0" w:space="0" w:color="auto"/>
      </w:divBdr>
    </w:div>
    <w:div w:id="1842282530">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9nwSMK0I4"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rgiatraumafoundation.org/trauma-awareness-da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raumacenters.org/page/February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uma.georgia.gov/events/2025-02-21/gtc-trauma-administrators-committee-meet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910BE"/>
    <w:rsid w:val="00096273"/>
    <w:rsid w:val="000B6B65"/>
    <w:rsid w:val="000D6FC5"/>
    <w:rsid w:val="000F7652"/>
    <w:rsid w:val="001110B9"/>
    <w:rsid w:val="00167EA2"/>
    <w:rsid w:val="001A3194"/>
    <w:rsid w:val="001A5186"/>
    <w:rsid w:val="001C6C63"/>
    <w:rsid w:val="00205AC3"/>
    <w:rsid w:val="00207072"/>
    <w:rsid w:val="00212489"/>
    <w:rsid w:val="0021506D"/>
    <w:rsid w:val="00221EB5"/>
    <w:rsid w:val="00250052"/>
    <w:rsid w:val="00254B1B"/>
    <w:rsid w:val="0028702E"/>
    <w:rsid w:val="00290E76"/>
    <w:rsid w:val="00331510"/>
    <w:rsid w:val="00351BD7"/>
    <w:rsid w:val="00360601"/>
    <w:rsid w:val="003A0FB5"/>
    <w:rsid w:val="003E6337"/>
    <w:rsid w:val="0040256E"/>
    <w:rsid w:val="00402E16"/>
    <w:rsid w:val="004135DA"/>
    <w:rsid w:val="004273E7"/>
    <w:rsid w:val="00431333"/>
    <w:rsid w:val="004319FA"/>
    <w:rsid w:val="00434170"/>
    <w:rsid w:val="00473A47"/>
    <w:rsid w:val="00481EEC"/>
    <w:rsid w:val="00487151"/>
    <w:rsid w:val="004B1821"/>
    <w:rsid w:val="004D07D2"/>
    <w:rsid w:val="004D64CB"/>
    <w:rsid w:val="004E0019"/>
    <w:rsid w:val="004F662B"/>
    <w:rsid w:val="005013C5"/>
    <w:rsid w:val="00560D41"/>
    <w:rsid w:val="005820F8"/>
    <w:rsid w:val="005A4AFC"/>
    <w:rsid w:val="005B0B3D"/>
    <w:rsid w:val="005B4766"/>
    <w:rsid w:val="00625A3D"/>
    <w:rsid w:val="006D2571"/>
    <w:rsid w:val="006E1F01"/>
    <w:rsid w:val="006E5694"/>
    <w:rsid w:val="00733942"/>
    <w:rsid w:val="007571B1"/>
    <w:rsid w:val="00764ACE"/>
    <w:rsid w:val="00770938"/>
    <w:rsid w:val="00787A6D"/>
    <w:rsid w:val="007B0D63"/>
    <w:rsid w:val="007E3E01"/>
    <w:rsid w:val="00847C9D"/>
    <w:rsid w:val="00851CBB"/>
    <w:rsid w:val="00852016"/>
    <w:rsid w:val="008C6155"/>
    <w:rsid w:val="008F06F4"/>
    <w:rsid w:val="008F4983"/>
    <w:rsid w:val="009070D2"/>
    <w:rsid w:val="00914D4C"/>
    <w:rsid w:val="0094416C"/>
    <w:rsid w:val="00953D8D"/>
    <w:rsid w:val="009948F5"/>
    <w:rsid w:val="00997CCF"/>
    <w:rsid w:val="00A13408"/>
    <w:rsid w:val="00A226AC"/>
    <w:rsid w:val="00A2376D"/>
    <w:rsid w:val="00A57776"/>
    <w:rsid w:val="00A80757"/>
    <w:rsid w:val="00AB31B6"/>
    <w:rsid w:val="00AD4491"/>
    <w:rsid w:val="00B14B79"/>
    <w:rsid w:val="00B40DE1"/>
    <w:rsid w:val="00B76745"/>
    <w:rsid w:val="00B76CF2"/>
    <w:rsid w:val="00C34BF7"/>
    <w:rsid w:val="00C72C0D"/>
    <w:rsid w:val="00CA1C46"/>
    <w:rsid w:val="00CF5A68"/>
    <w:rsid w:val="00D14B3E"/>
    <w:rsid w:val="00D53F5F"/>
    <w:rsid w:val="00D85C26"/>
    <w:rsid w:val="00DF4FBB"/>
    <w:rsid w:val="00E130F0"/>
    <w:rsid w:val="00E16C64"/>
    <w:rsid w:val="00E21564"/>
    <w:rsid w:val="00E35C20"/>
    <w:rsid w:val="00E90A13"/>
    <w:rsid w:val="00EA1BF2"/>
    <w:rsid w:val="00EA4D95"/>
    <w:rsid w:val="00EC2A8C"/>
    <w:rsid w:val="00ED28BD"/>
    <w:rsid w:val="00ED2B07"/>
    <w:rsid w:val="00EE6136"/>
    <w:rsid w:val="00EE7BA6"/>
    <w:rsid w:val="00EF46FD"/>
    <w:rsid w:val="00F02479"/>
    <w:rsid w:val="00F0419C"/>
    <w:rsid w:val="00F201CD"/>
    <w:rsid w:val="00F7540F"/>
    <w:rsid w:val="00F8128A"/>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26</cp:revision>
  <cp:lastPrinted>2022-03-10T20:36:00Z</cp:lastPrinted>
  <dcterms:created xsi:type="dcterms:W3CDTF">2023-10-23T17:15:00Z</dcterms:created>
  <dcterms:modified xsi:type="dcterms:W3CDTF">2025-02-25T19:19:00Z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