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6BA58" w14:textId="737AD8A6" w:rsidR="00A23498" w:rsidRPr="00BB5516" w:rsidRDefault="00F157B5" w:rsidP="00BB5516">
      <w:pPr>
        <w:pStyle w:val="NoSpacing"/>
        <w:rPr>
          <w:rFonts w:cstheme="minorHAnsi"/>
          <w:b/>
          <w:noProof/>
          <w:sz w:val="28"/>
          <w:szCs w:val="28"/>
        </w:rPr>
      </w:pPr>
      <w:r w:rsidRPr="00BB5516">
        <w:rPr>
          <w:rFonts w:cstheme="minorHAnsi"/>
          <w:b/>
          <w:noProof/>
          <w:sz w:val="28"/>
          <w:szCs w:val="28"/>
        </w:rPr>
        <mc:AlternateContent>
          <mc:Choice Requires="wps">
            <w:drawing>
              <wp:anchor distT="0" distB="0" distL="114300" distR="114300" simplePos="0" relativeHeight="251659264" behindDoc="0" locked="0" layoutInCell="1" allowOverlap="1" wp14:anchorId="4AD65DE7" wp14:editId="6BFF0EEC">
                <wp:simplePos x="0" y="0"/>
                <wp:positionH relativeFrom="column">
                  <wp:posOffset>-382514</wp:posOffset>
                </wp:positionH>
                <wp:positionV relativeFrom="paragraph">
                  <wp:posOffset>86067</wp:posOffset>
                </wp:positionV>
                <wp:extent cx="1941341" cy="907366"/>
                <wp:effectExtent l="0" t="0" r="14605" b="7620"/>
                <wp:wrapNone/>
                <wp:docPr id="2" name="Text Box 2"/>
                <wp:cNvGraphicFramePr/>
                <a:graphic xmlns:a="http://schemas.openxmlformats.org/drawingml/2006/main">
                  <a:graphicData uri="http://schemas.microsoft.com/office/word/2010/wordprocessingShape">
                    <wps:wsp>
                      <wps:cNvSpPr txBox="1"/>
                      <wps:spPr>
                        <a:xfrm>
                          <a:off x="0" y="0"/>
                          <a:ext cx="1941341" cy="907366"/>
                        </a:xfrm>
                        <a:prstGeom prst="rect">
                          <a:avLst/>
                        </a:prstGeom>
                        <a:solidFill>
                          <a:schemeClr val="lt1"/>
                        </a:solidFill>
                        <a:ln w="6350">
                          <a:solidFill>
                            <a:prstClr val="black"/>
                          </a:solidFill>
                        </a:ln>
                      </wps:spPr>
                      <wps:txbx>
                        <w:txbxContent>
                          <w:p w14:paraId="1A229680" w14:textId="77777777" w:rsidR="00334957" w:rsidRDefault="00334957" w:rsidP="00897093">
                            <w:pPr>
                              <w:rPr>
                                <w:rFonts w:ascii="Arial" w:hAnsi="Arial" w:cs="Arial"/>
                                <w:b/>
                                <w:bCs/>
                                <w:color w:val="FF0000"/>
                                <w:sz w:val="36"/>
                              </w:rPr>
                            </w:pPr>
                            <w:r>
                              <w:rPr>
                                <w:rFonts w:ascii="Arial" w:hAnsi="Arial" w:cs="Arial"/>
                                <w:b/>
                                <w:bCs/>
                                <w:color w:val="FF0000"/>
                                <w:sz w:val="36"/>
                              </w:rPr>
                              <w:t xml:space="preserve">DRAFT </w:t>
                            </w:r>
                          </w:p>
                          <w:p w14:paraId="59AF91E4" w14:textId="02192810" w:rsidR="0016753C" w:rsidRPr="0016753C" w:rsidRDefault="00334957" w:rsidP="00897093">
                            <w:r>
                              <w:rPr>
                                <w:rFonts w:ascii="Arial" w:hAnsi="Arial" w:cs="Arial"/>
                                <w:b/>
                                <w:bCs/>
                                <w:color w:val="FF0000"/>
                                <w:sz w:val="36"/>
                              </w:rPr>
                              <w:t>TO BE APPROVED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65DE7" id="_x0000_t202" coordsize="21600,21600" o:spt="202" path="m,l,21600r21600,l21600,xe">
                <v:stroke joinstyle="miter"/>
                <v:path gradientshapeok="t" o:connecttype="rect"/>
              </v:shapetype>
              <v:shape id="Text Box 2" o:spid="_x0000_s1026" type="#_x0000_t202" style="position:absolute;margin-left:-30.1pt;margin-top:6.8pt;width:152.85pt;height:7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" fillcolor="#feffff [3201]" strokeweight=".5pt">
                <v:textbox>
                  <w:txbxContent>
                    <w:p w14:paraId="1A229680" w14:textId="77777777" w:rsidR="00334957" w:rsidRDefault="00334957" w:rsidP="00897093">
                      <w:pPr>
                        <w:rPr>
                          <w:rFonts w:ascii="Arial" w:hAnsi="Arial" w:cs="Arial"/>
                          <w:b/>
                          <w:bCs/>
                          <w:color w:val="FF0000"/>
                          <w:sz w:val="36"/>
                        </w:rPr>
                      </w:pPr>
                      <w:r>
                        <w:rPr>
                          <w:rFonts w:ascii="Arial" w:hAnsi="Arial" w:cs="Arial"/>
                          <w:b/>
                          <w:bCs/>
                          <w:color w:val="FF0000"/>
                          <w:sz w:val="36"/>
                        </w:rPr>
                        <w:t xml:space="preserve">DRAFT </w:t>
                      </w:r>
                    </w:p>
                    <w:p w14:paraId="59AF91E4" w14:textId="02192810" w:rsidR="0016753C" w:rsidRPr="0016753C" w:rsidRDefault="00334957" w:rsidP="00897093">
                      <w:r>
                        <w:rPr>
                          <w:rFonts w:ascii="Arial" w:hAnsi="Arial" w:cs="Arial"/>
                          <w:b/>
                          <w:bCs/>
                          <w:color w:val="FF0000"/>
                          <w:sz w:val="36"/>
                        </w:rPr>
                        <w:t>TO BE APPROVED</w:t>
                      </w:r>
                    </w:p>
                  </w:txbxContent>
                </v:textbox>
              </v:shape>
            </w:pict>
          </mc:Fallback>
        </mc:AlternateContent>
      </w:r>
    </w:p>
    <w:p w14:paraId="47FD8461" w14:textId="4D028D68" w:rsidR="00CB3135" w:rsidRPr="00BB5516" w:rsidRDefault="009B3C83">
      <w:pPr>
        <w:pStyle w:val="NoSpacing"/>
        <w:jc w:val="right"/>
        <w:rPr>
          <w:rFonts w:cstheme="minorHAnsi"/>
          <w:b/>
          <w:sz w:val="24"/>
          <w:szCs w:val="24"/>
        </w:rPr>
      </w:pPr>
      <w:r w:rsidRPr="00BB5516">
        <w:rPr>
          <w:rFonts w:cstheme="minorHAnsi"/>
          <w:b/>
          <w:sz w:val="24"/>
          <w:szCs w:val="24"/>
        </w:rPr>
        <w:t>Georgia Committee for Trauma Excellence (GCTE)</w:t>
      </w:r>
    </w:p>
    <w:p w14:paraId="47FD8463" w14:textId="3849AA23" w:rsidR="00CB3135" w:rsidRPr="00BB5516" w:rsidRDefault="00334957">
      <w:pPr>
        <w:pStyle w:val="NoSpacing"/>
        <w:jc w:val="right"/>
        <w:rPr>
          <w:rFonts w:cstheme="minorHAnsi"/>
          <w:b/>
        </w:rPr>
      </w:pPr>
      <w:r>
        <w:rPr>
          <w:rFonts w:cstheme="minorHAnsi"/>
          <w:b/>
        </w:rPr>
        <w:t>February 19, 2025</w:t>
      </w:r>
    </w:p>
    <w:p w14:paraId="47FD8464" w14:textId="3F755DA0" w:rsidR="00CB3135" w:rsidRPr="00BB5516" w:rsidRDefault="00782795">
      <w:pPr>
        <w:pStyle w:val="NoSpacing"/>
        <w:jc w:val="right"/>
        <w:rPr>
          <w:rFonts w:cstheme="minorHAnsi"/>
          <w:b/>
        </w:rPr>
      </w:pPr>
      <w:r>
        <w:rPr>
          <w:rFonts w:cstheme="minorHAnsi"/>
          <w:b/>
        </w:rPr>
        <w:t>2</w:t>
      </w:r>
      <w:r w:rsidR="0054464C" w:rsidRPr="00BB5516">
        <w:rPr>
          <w:rFonts w:cstheme="minorHAnsi"/>
          <w:b/>
        </w:rPr>
        <w:t>:</w:t>
      </w:r>
      <w:r w:rsidR="00334957">
        <w:rPr>
          <w:rFonts w:cstheme="minorHAnsi"/>
          <w:b/>
        </w:rPr>
        <w:t xml:space="preserve">00 </w:t>
      </w:r>
      <w:r w:rsidR="0054464C" w:rsidRPr="00BB5516">
        <w:rPr>
          <w:rFonts w:cstheme="minorHAnsi"/>
          <w:b/>
        </w:rPr>
        <w:t xml:space="preserve">PM – </w:t>
      </w:r>
      <w:r>
        <w:rPr>
          <w:rFonts w:cstheme="minorHAnsi"/>
          <w:b/>
        </w:rPr>
        <w:t>4</w:t>
      </w:r>
      <w:r w:rsidR="0054464C" w:rsidRPr="00BB5516">
        <w:rPr>
          <w:rFonts w:cstheme="minorHAnsi"/>
          <w:b/>
        </w:rPr>
        <w:t>:</w:t>
      </w:r>
      <w:r w:rsidR="00334957">
        <w:rPr>
          <w:rFonts w:cstheme="minorHAnsi"/>
          <w:b/>
        </w:rPr>
        <w:t xml:space="preserve">00 </w:t>
      </w:r>
      <w:r w:rsidR="0054464C" w:rsidRPr="00BB5516">
        <w:rPr>
          <w:rFonts w:cstheme="minorHAnsi"/>
          <w:b/>
        </w:rPr>
        <w:t>PM</w:t>
      </w:r>
    </w:p>
    <w:p w14:paraId="628B942D" w14:textId="620B3EE6" w:rsidR="00ED507E" w:rsidRPr="00BB5516" w:rsidRDefault="00C70D8E">
      <w:pPr>
        <w:pStyle w:val="NoSpacing"/>
        <w:jc w:val="right"/>
        <w:rPr>
          <w:rFonts w:cstheme="minorHAnsi"/>
          <w:b/>
        </w:rPr>
      </w:pPr>
      <w:hyperlink r:id="rId11" w:history="1">
        <w:r>
          <w:rPr>
            <w:rStyle w:val="Hyperlink"/>
            <w:rFonts w:cstheme="minorHAnsi"/>
            <w:b/>
          </w:rPr>
          <w:t>Meeting Recording and Attachments Link</w:t>
        </w:r>
      </w:hyperlink>
    </w:p>
    <w:p w14:paraId="47FD8465" w14:textId="12ED95C0" w:rsidR="00CB3135" w:rsidRPr="00BB5516" w:rsidRDefault="00334957">
      <w:pPr>
        <w:pStyle w:val="NoSpacing"/>
        <w:jc w:val="right"/>
        <w:rPr>
          <w:rFonts w:cstheme="minorHAnsi"/>
          <w:b/>
        </w:rPr>
      </w:pPr>
      <w:r>
        <w:rPr>
          <w:rFonts w:cstheme="minorHAnsi"/>
          <w:b/>
        </w:rPr>
        <w:t>Lynn Grant, Fairview Park Hospital</w:t>
      </w:r>
    </w:p>
    <w:p w14:paraId="4B7A15D4" w14:textId="2E800C72" w:rsidR="00ED507E" w:rsidRPr="00BB5516" w:rsidRDefault="009B3C83" w:rsidP="00ED507E">
      <w:pPr>
        <w:pStyle w:val="NoSpacing"/>
        <w:jc w:val="right"/>
        <w:rPr>
          <w:rFonts w:cstheme="minorHAnsi"/>
          <w:b/>
        </w:rPr>
      </w:pPr>
      <w:r w:rsidRPr="00BB5516">
        <w:rPr>
          <w:rFonts w:cstheme="minorHAnsi"/>
          <w:b/>
        </w:rPr>
        <w:t>GCTE Chair</w:t>
      </w:r>
    </w:p>
    <w:p w14:paraId="0BEDBB10" w14:textId="77777777" w:rsidR="009B3C83" w:rsidRPr="00BB5516" w:rsidRDefault="009B3C83">
      <w:pPr>
        <w:pStyle w:val="NoSpacing"/>
        <w:jc w:val="right"/>
        <w:rPr>
          <w:rFonts w:cstheme="minorHAnsi"/>
          <w:b/>
          <w:i/>
          <w:sz w:val="24"/>
          <w:szCs w:val="24"/>
        </w:rPr>
      </w:pPr>
    </w:p>
    <w:tbl>
      <w:tblPr>
        <w:tblStyle w:val="TableGrid"/>
        <w:tblW w:w="14504" w:type="dxa"/>
        <w:tblInd w:w="-725" w:type="dxa"/>
        <w:tblLook w:val="00A0" w:firstRow="1" w:lastRow="0" w:firstColumn="1" w:lastColumn="0" w:noHBand="0" w:noVBand="0"/>
      </w:tblPr>
      <w:tblGrid>
        <w:gridCol w:w="6480"/>
        <w:gridCol w:w="8024"/>
      </w:tblGrid>
      <w:tr w:rsidR="007F15FF" w:rsidRPr="00BB5516" w14:paraId="0EC36354" w14:textId="77777777" w:rsidTr="00306929">
        <w:trPr>
          <w:trHeight w:val="188"/>
        </w:trPr>
        <w:tc>
          <w:tcPr>
            <w:tcW w:w="6480" w:type="dxa"/>
            <w:shd w:val="clear" w:color="auto" w:fill="D6D6D6"/>
          </w:tcPr>
          <w:p w14:paraId="7CECFDDA" w14:textId="4A4A5A71" w:rsidR="007F15FF" w:rsidRPr="00BB5516" w:rsidRDefault="00921844" w:rsidP="00BB5516">
            <w:pPr>
              <w:rPr>
                <w:rFonts w:asciiTheme="minorHAnsi" w:hAnsiTheme="minorHAnsi" w:cstheme="minorHAnsi"/>
                <w:b/>
                <w:color w:val="5E5E5E"/>
              </w:rPr>
            </w:pPr>
            <w:r w:rsidRPr="00BB5516">
              <w:rPr>
                <w:rFonts w:asciiTheme="minorHAnsi" w:hAnsiTheme="minorHAnsi" w:cstheme="minorHAnsi"/>
                <w:b/>
                <w:color w:val="5E5E5E"/>
              </w:rPr>
              <w:t xml:space="preserve">EXECUTIVE </w:t>
            </w:r>
            <w:r w:rsidR="007F15FF" w:rsidRPr="00BB5516">
              <w:rPr>
                <w:rFonts w:asciiTheme="minorHAnsi" w:hAnsiTheme="minorHAnsi" w:cstheme="minorHAnsi"/>
                <w:b/>
                <w:color w:val="5E5E5E"/>
              </w:rPr>
              <w:t>MEMBERS PRESENT</w:t>
            </w:r>
          </w:p>
        </w:tc>
        <w:tc>
          <w:tcPr>
            <w:tcW w:w="8024" w:type="dxa"/>
            <w:shd w:val="clear" w:color="auto" w:fill="D6D6D6"/>
          </w:tcPr>
          <w:p w14:paraId="2AD37F32" w14:textId="77777777" w:rsidR="007F15FF" w:rsidRPr="00BB5516" w:rsidRDefault="007F15FF" w:rsidP="00BB5516">
            <w:pPr>
              <w:rPr>
                <w:rFonts w:asciiTheme="minorHAnsi" w:hAnsiTheme="minorHAnsi" w:cstheme="minorHAnsi"/>
                <w:b/>
                <w:color w:val="5E5E5E"/>
              </w:rPr>
            </w:pPr>
            <w:r w:rsidRPr="00BB5516">
              <w:rPr>
                <w:rFonts w:asciiTheme="minorHAnsi" w:hAnsiTheme="minorHAnsi" w:cstheme="minorHAnsi"/>
                <w:b/>
                <w:color w:val="5E5E5E"/>
              </w:rPr>
              <w:t>REPRESENTING</w:t>
            </w:r>
          </w:p>
        </w:tc>
      </w:tr>
      <w:tr w:rsidR="007F15FF" w:rsidRPr="00BB5516" w14:paraId="463913DF" w14:textId="77777777" w:rsidTr="00306929">
        <w:trPr>
          <w:trHeight w:val="1385"/>
        </w:trPr>
        <w:tc>
          <w:tcPr>
            <w:tcW w:w="6480" w:type="dxa"/>
          </w:tcPr>
          <w:p w14:paraId="2AB0D048" w14:textId="1647F816" w:rsidR="00334957" w:rsidRPr="00334957" w:rsidRDefault="00334957" w:rsidP="00BB5516">
            <w:pPr>
              <w:spacing w:line="360" w:lineRule="auto"/>
              <w:rPr>
                <w:rFonts w:asciiTheme="minorHAnsi" w:hAnsiTheme="minorHAnsi" w:cstheme="minorHAnsi"/>
                <w:i/>
              </w:rPr>
            </w:pPr>
            <w:r>
              <w:rPr>
                <w:rFonts w:asciiTheme="minorHAnsi" w:hAnsiTheme="minorHAnsi" w:cstheme="minorHAnsi"/>
              </w:rPr>
              <w:t>Lynn Grant</w:t>
            </w:r>
            <w:r w:rsidRPr="00BB5516">
              <w:rPr>
                <w:rFonts w:asciiTheme="minorHAnsi" w:hAnsiTheme="minorHAnsi" w:cstheme="minorHAnsi"/>
                <w:i/>
              </w:rPr>
              <w:t xml:space="preserve">, </w:t>
            </w:r>
            <w:r>
              <w:rPr>
                <w:rFonts w:asciiTheme="minorHAnsi" w:hAnsiTheme="minorHAnsi" w:cstheme="minorHAnsi"/>
                <w:i/>
              </w:rPr>
              <w:t>Chair</w:t>
            </w:r>
          </w:p>
          <w:p w14:paraId="538F7AC5" w14:textId="35238FC6" w:rsidR="001F456A" w:rsidRDefault="001F456A" w:rsidP="00BB5516">
            <w:pPr>
              <w:spacing w:line="360" w:lineRule="auto"/>
              <w:rPr>
                <w:rFonts w:asciiTheme="minorHAnsi" w:hAnsiTheme="minorHAnsi" w:cstheme="minorHAnsi"/>
                <w:i/>
              </w:rPr>
            </w:pPr>
            <w:r>
              <w:rPr>
                <w:rFonts w:asciiTheme="minorHAnsi" w:hAnsiTheme="minorHAnsi" w:cstheme="minorHAnsi"/>
                <w:iCs/>
              </w:rPr>
              <w:t xml:space="preserve">Kyndra Holm, </w:t>
            </w:r>
            <w:r w:rsidR="00334957">
              <w:rPr>
                <w:rFonts w:asciiTheme="minorHAnsi" w:hAnsiTheme="minorHAnsi" w:cstheme="minorHAnsi"/>
                <w:i/>
              </w:rPr>
              <w:t>Vice c</w:t>
            </w:r>
            <w:r w:rsidR="00334957" w:rsidRPr="00BB5516">
              <w:rPr>
                <w:rFonts w:asciiTheme="minorHAnsi" w:hAnsiTheme="minorHAnsi" w:cstheme="minorHAnsi"/>
                <w:i/>
              </w:rPr>
              <w:t>hair</w:t>
            </w:r>
          </w:p>
          <w:p w14:paraId="0F61FA86" w14:textId="08E8E364" w:rsidR="00334957" w:rsidRPr="0023088D" w:rsidRDefault="00334957" w:rsidP="00BB5516">
            <w:pPr>
              <w:spacing w:line="360" w:lineRule="auto"/>
              <w:rPr>
                <w:rFonts w:asciiTheme="minorHAnsi" w:hAnsiTheme="minorHAnsi" w:cstheme="minorHAnsi"/>
                <w:i/>
              </w:rPr>
            </w:pPr>
            <w:r>
              <w:rPr>
                <w:rFonts w:asciiTheme="minorHAnsi" w:hAnsiTheme="minorHAnsi" w:cstheme="minorHAnsi"/>
                <w:iCs/>
              </w:rPr>
              <w:t xml:space="preserve">Julie Freeman, </w:t>
            </w:r>
            <w:r w:rsidRPr="0023088D">
              <w:rPr>
                <w:rFonts w:asciiTheme="minorHAnsi" w:hAnsiTheme="minorHAnsi" w:cstheme="minorHAnsi"/>
                <w:i/>
              </w:rPr>
              <w:t>Education</w:t>
            </w:r>
          </w:p>
          <w:p w14:paraId="53A98766" w14:textId="2268A12D" w:rsidR="0095380B" w:rsidRPr="0095380B" w:rsidRDefault="00AE28E3" w:rsidP="00BB5516">
            <w:pPr>
              <w:spacing w:line="360" w:lineRule="auto"/>
              <w:rPr>
                <w:rFonts w:asciiTheme="minorHAnsi" w:hAnsiTheme="minorHAnsi" w:cstheme="minorHAnsi"/>
                <w:iCs/>
              </w:rPr>
            </w:pPr>
            <w:r>
              <w:rPr>
                <w:rFonts w:asciiTheme="minorHAnsi" w:hAnsiTheme="minorHAnsi" w:cstheme="minorHAnsi"/>
                <w:iCs/>
              </w:rPr>
              <w:t>Kellie Rowker</w:t>
            </w:r>
            <w:r w:rsidR="00782795">
              <w:rPr>
                <w:rFonts w:asciiTheme="minorHAnsi" w:hAnsiTheme="minorHAnsi" w:cstheme="minorHAnsi"/>
                <w:iCs/>
              </w:rPr>
              <w:t xml:space="preserve">, </w:t>
            </w:r>
            <w:r w:rsidR="0095380B" w:rsidRPr="0095380B">
              <w:rPr>
                <w:rFonts w:asciiTheme="minorHAnsi" w:hAnsiTheme="minorHAnsi" w:cstheme="minorHAnsi"/>
                <w:i/>
              </w:rPr>
              <w:t>Pediatric</w:t>
            </w:r>
          </w:p>
          <w:p w14:paraId="73127013" w14:textId="3D13E0EE" w:rsidR="001F456A" w:rsidRPr="001F456A" w:rsidRDefault="00705F75" w:rsidP="00BB5516">
            <w:pPr>
              <w:tabs>
                <w:tab w:val="left" w:pos="967"/>
              </w:tabs>
              <w:spacing w:line="360" w:lineRule="auto"/>
              <w:rPr>
                <w:rFonts w:asciiTheme="minorHAnsi" w:hAnsiTheme="minorHAnsi" w:cstheme="minorHAnsi"/>
              </w:rPr>
            </w:pPr>
            <w:r>
              <w:rPr>
                <w:rFonts w:asciiTheme="minorHAnsi" w:hAnsiTheme="minorHAnsi" w:cstheme="minorHAnsi"/>
              </w:rPr>
              <w:t>Rayma Stephens/Ashley Bullington</w:t>
            </w:r>
            <w:r w:rsidR="001F456A">
              <w:rPr>
                <w:rFonts w:asciiTheme="minorHAnsi" w:hAnsiTheme="minorHAnsi" w:cstheme="minorHAnsi"/>
              </w:rPr>
              <w:t xml:space="preserve">, </w:t>
            </w:r>
            <w:r w:rsidR="001F456A" w:rsidRPr="007A029A">
              <w:rPr>
                <w:rFonts w:ascii="Calibri" w:hAnsi="Calibri" w:cs="Calibri"/>
                <w:i/>
                <w:iCs/>
              </w:rPr>
              <w:t>Performance Improvement</w:t>
            </w:r>
          </w:p>
          <w:p w14:paraId="54C3FEFF" w14:textId="77777777" w:rsidR="001F456A" w:rsidRDefault="00AE28E3" w:rsidP="00BB5516">
            <w:pPr>
              <w:tabs>
                <w:tab w:val="left" w:pos="967"/>
              </w:tabs>
              <w:spacing w:line="360" w:lineRule="auto"/>
              <w:rPr>
                <w:rFonts w:asciiTheme="minorHAnsi" w:hAnsiTheme="minorHAnsi" w:cstheme="minorHAnsi"/>
                <w:i/>
                <w:iCs/>
              </w:rPr>
            </w:pPr>
            <w:r>
              <w:rPr>
                <w:rFonts w:asciiTheme="minorHAnsi" w:hAnsiTheme="minorHAnsi" w:cstheme="minorHAnsi"/>
              </w:rPr>
              <w:t>Kelli Vaughn</w:t>
            </w:r>
            <w:r w:rsidR="00782795">
              <w:rPr>
                <w:rFonts w:asciiTheme="minorHAnsi" w:hAnsiTheme="minorHAnsi" w:cstheme="minorHAnsi"/>
              </w:rPr>
              <w:t xml:space="preserve">, </w:t>
            </w:r>
            <w:r w:rsidR="001F456A">
              <w:rPr>
                <w:rFonts w:asciiTheme="minorHAnsi" w:hAnsiTheme="minorHAnsi" w:cstheme="minorHAnsi"/>
                <w:i/>
                <w:iCs/>
              </w:rPr>
              <w:t>Registry</w:t>
            </w:r>
          </w:p>
          <w:p w14:paraId="595E3CD1" w14:textId="47F7EC8B" w:rsidR="00334957" w:rsidRPr="00334957" w:rsidRDefault="00334957" w:rsidP="00334957">
            <w:pPr>
              <w:spacing w:line="360" w:lineRule="auto"/>
              <w:rPr>
                <w:rFonts w:asciiTheme="minorHAnsi" w:hAnsiTheme="minorHAnsi" w:cstheme="minorHAnsi"/>
                <w:i/>
              </w:rPr>
            </w:pPr>
            <w:r w:rsidRPr="00BB5516">
              <w:rPr>
                <w:rFonts w:asciiTheme="minorHAnsi" w:hAnsiTheme="minorHAnsi" w:cstheme="minorHAnsi"/>
              </w:rPr>
              <w:t>Tracy Johns</w:t>
            </w:r>
            <w:r w:rsidRPr="00BB5516">
              <w:rPr>
                <w:rFonts w:asciiTheme="minorHAnsi" w:hAnsiTheme="minorHAnsi" w:cstheme="minorHAnsi"/>
                <w:i/>
              </w:rPr>
              <w:t xml:space="preserve">, </w:t>
            </w:r>
            <w:r>
              <w:rPr>
                <w:rFonts w:asciiTheme="minorHAnsi" w:hAnsiTheme="minorHAnsi" w:cstheme="minorHAnsi"/>
                <w:i/>
              </w:rPr>
              <w:t xml:space="preserve">Former </w:t>
            </w:r>
            <w:r w:rsidRPr="00BB5516">
              <w:rPr>
                <w:rFonts w:asciiTheme="minorHAnsi" w:hAnsiTheme="minorHAnsi" w:cstheme="minorHAnsi"/>
                <w:i/>
              </w:rPr>
              <w:t>Chair</w:t>
            </w:r>
          </w:p>
        </w:tc>
        <w:tc>
          <w:tcPr>
            <w:tcW w:w="8024" w:type="dxa"/>
          </w:tcPr>
          <w:p w14:paraId="215135B9" w14:textId="3630AAB6" w:rsidR="00AE28E3" w:rsidRPr="00BB5516" w:rsidRDefault="0072220F" w:rsidP="00BB5516">
            <w:pPr>
              <w:spacing w:line="360" w:lineRule="auto"/>
              <w:rPr>
                <w:rFonts w:asciiTheme="minorHAnsi" w:hAnsiTheme="minorHAnsi" w:cstheme="minorHAnsi"/>
              </w:rPr>
            </w:pPr>
            <w:r>
              <w:rPr>
                <w:rFonts w:asciiTheme="minorHAnsi" w:hAnsiTheme="minorHAnsi" w:cstheme="minorHAnsi"/>
              </w:rPr>
              <w:t>Fairview Park Hospital</w:t>
            </w:r>
          </w:p>
          <w:p w14:paraId="7F37BC58" w14:textId="39F9B3A8" w:rsidR="001F456A" w:rsidRDefault="001F456A" w:rsidP="00BB5516">
            <w:pPr>
              <w:spacing w:line="360" w:lineRule="auto"/>
              <w:rPr>
                <w:rFonts w:asciiTheme="minorHAnsi" w:hAnsiTheme="minorHAnsi" w:cstheme="minorHAnsi"/>
              </w:rPr>
            </w:pPr>
            <w:r>
              <w:rPr>
                <w:rFonts w:asciiTheme="minorHAnsi" w:hAnsiTheme="minorHAnsi" w:cstheme="minorHAnsi"/>
              </w:rPr>
              <w:t>Wellstar MCG Children's Hospital of Georgia</w:t>
            </w:r>
          </w:p>
          <w:p w14:paraId="55A7CA71" w14:textId="596AFB9E" w:rsidR="00334957" w:rsidRDefault="0023088D" w:rsidP="00BB5516">
            <w:pPr>
              <w:spacing w:line="360" w:lineRule="auto"/>
              <w:rPr>
                <w:rFonts w:asciiTheme="minorHAnsi" w:hAnsiTheme="minorHAnsi" w:cstheme="minorHAnsi"/>
              </w:rPr>
            </w:pPr>
            <w:r>
              <w:rPr>
                <w:rFonts w:asciiTheme="minorHAnsi" w:hAnsiTheme="minorHAnsi" w:cstheme="minorHAnsi"/>
              </w:rPr>
              <w:t>Grady</w:t>
            </w:r>
          </w:p>
          <w:p w14:paraId="71A9FB66" w14:textId="4851A51A" w:rsidR="0095380B" w:rsidRPr="00BB5516" w:rsidRDefault="0095380B" w:rsidP="00BB5516">
            <w:pPr>
              <w:spacing w:line="360" w:lineRule="auto"/>
              <w:rPr>
                <w:rFonts w:asciiTheme="minorHAnsi" w:hAnsiTheme="minorHAnsi" w:cstheme="minorHAnsi"/>
              </w:rPr>
            </w:pPr>
            <w:r>
              <w:rPr>
                <w:rFonts w:asciiTheme="minorHAnsi" w:hAnsiTheme="minorHAnsi" w:cstheme="minorHAnsi"/>
              </w:rPr>
              <w:t>Children’s Healthcare of Atlanta</w:t>
            </w:r>
          </w:p>
          <w:p w14:paraId="0DE86BDE" w14:textId="76913834" w:rsidR="001F456A" w:rsidRDefault="001F456A" w:rsidP="001F456A">
            <w:pPr>
              <w:spacing w:line="360" w:lineRule="auto"/>
              <w:rPr>
                <w:rFonts w:asciiTheme="minorHAnsi" w:hAnsiTheme="minorHAnsi" w:cstheme="minorHAnsi"/>
              </w:rPr>
            </w:pPr>
            <w:r>
              <w:rPr>
                <w:rFonts w:asciiTheme="minorHAnsi" w:hAnsiTheme="minorHAnsi" w:cstheme="minorHAnsi"/>
              </w:rPr>
              <w:t>Northside Gwinnett</w:t>
            </w:r>
            <w:r w:rsidR="005163AF">
              <w:rPr>
                <w:rFonts w:asciiTheme="minorHAnsi" w:hAnsiTheme="minorHAnsi" w:cstheme="minorHAnsi"/>
              </w:rPr>
              <w:t xml:space="preserve"> Hospital</w:t>
            </w:r>
            <w:r w:rsidR="00705F75">
              <w:rPr>
                <w:rFonts w:asciiTheme="minorHAnsi" w:hAnsiTheme="minorHAnsi" w:cstheme="minorHAnsi"/>
              </w:rPr>
              <w:t>/Crisp Regional Hospital</w:t>
            </w:r>
          </w:p>
          <w:p w14:paraId="3619CD28" w14:textId="77777777" w:rsidR="001F456A" w:rsidRDefault="00633C94" w:rsidP="00984307">
            <w:pPr>
              <w:spacing w:line="360" w:lineRule="auto"/>
              <w:rPr>
                <w:rFonts w:ascii="Calibri" w:hAnsi="Calibri" w:cs="Calibri"/>
              </w:rPr>
            </w:pPr>
            <w:r>
              <w:rPr>
                <w:rFonts w:ascii="Calibri" w:hAnsi="Calibri" w:cs="Calibri"/>
              </w:rPr>
              <w:t>Northside Gwinnett Hospital</w:t>
            </w:r>
          </w:p>
          <w:p w14:paraId="65BE07AB" w14:textId="50181C06" w:rsidR="00334957" w:rsidRPr="00334957" w:rsidRDefault="00334957" w:rsidP="00984307">
            <w:pPr>
              <w:spacing w:line="360" w:lineRule="auto"/>
              <w:rPr>
                <w:rFonts w:asciiTheme="minorHAnsi" w:hAnsiTheme="minorHAnsi" w:cstheme="minorHAnsi"/>
              </w:rPr>
            </w:pPr>
            <w:r w:rsidRPr="00BB5516">
              <w:rPr>
                <w:rFonts w:asciiTheme="minorHAnsi" w:hAnsiTheme="minorHAnsi" w:cstheme="minorHAnsi"/>
              </w:rPr>
              <w:t>Atrium Health Navicent</w:t>
            </w:r>
          </w:p>
        </w:tc>
      </w:tr>
    </w:tbl>
    <w:p w14:paraId="26781FBA" w14:textId="77777777" w:rsidR="006E42C9" w:rsidRPr="00BB5516" w:rsidRDefault="006E42C9" w:rsidP="007F15FF">
      <w:pPr>
        <w:pStyle w:val="NoSpacing"/>
        <w:rPr>
          <w:rFonts w:cstheme="minorHAnsi"/>
          <w:sz w:val="24"/>
          <w:szCs w:val="24"/>
        </w:rPr>
      </w:pPr>
    </w:p>
    <w:tbl>
      <w:tblPr>
        <w:tblpPr w:leftFromText="180" w:rightFromText="180" w:vertAnchor="text" w:tblpX="-730" w:tblpY="1"/>
        <w:tblOverlap w:val="never"/>
        <w:tblW w:w="1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430"/>
        <w:gridCol w:w="9640"/>
      </w:tblGrid>
      <w:tr w:rsidR="00BB5516" w:rsidRPr="00BB5516" w14:paraId="50038E0C" w14:textId="77777777" w:rsidTr="00BB5516">
        <w:trPr>
          <w:trHeight w:val="241"/>
          <w:tblHeader/>
        </w:trPr>
        <w:tc>
          <w:tcPr>
            <w:tcW w:w="14490" w:type="dxa"/>
            <w:gridSpan w:val="3"/>
            <w:shd w:val="clear" w:color="auto" w:fill="D6D6D6"/>
            <w:noWrap/>
            <w:vAlign w:val="bottom"/>
          </w:tcPr>
          <w:p w14:paraId="2D271955" w14:textId="764D9854" w:rsidR="00BB5516" w:rsidRPr="00BB5516" w:rsidRDefault="00BB5516" w:rsidP="0016753C">
            <w:pPr>
              <w:rPr>
                <w:rFonts w:asciiTheme="minorHAnsi" w:hAnsiTheme="minorHAnsi" w:cstheme="minorHAnsi"/>
                <w:b/>
                <w:color w:val="5E5E5E"/>
              </w:rPr>
            </w:pPr>
            <w:r w:rsidRPr="00BB5516">
              <w:rPr>
                <w:rFonts w:asciiTheme="minorHAnsi" w:hAnsiTheme="minorHAnsi" w:cstheme="minorHAnsi"/>
                <w:b/>
                <w:color w:val="5E5E5E"/>
              </w:rPr>
              <w:t>ATTENDEES</w:t>
            </w:r>
          </w:p>
        </w:tc>
      </w:tr>
      <w:tr w:rsidR="00ED341D" w:rsidRPr="00BB5516" w14:paraId="0BFD02FF" w14:textId="77777777" w:rsidTr="00BB5516">
        <w:trPr>
          <w:trHeight w:val="367"/>
        </w:trPr>
        <w:tc>
          <w:tcPr>
            <w:tcW w:w="2420" w:type="dxa"/>
            <w:shd w:val="clear" w:color="auto" w:fill="D6D6D6"/>
            <w:noWrap/>
            <w:vAlign w:val="bottom"/>
            <w:hideMark/>
          </w:tcPr>
          <w:p w14:paraId="36399DBB" w14:textId="47901D93" w:rsidR="00ED341D" w:rsidRPr="00BB5516" w:rsidRDefault="00ED341D" w:rsidP="0016753C">
            <w:pPr>
              <w:rPr>
                <w:rFonts w:asciiTheme="minorHAnsi" w:hAnsiTheme="minorHAnsi" w:cstheme="minorHAnsi"/>
                <w:b/>
                <w:color w:val="5E5E5E"/>
              </w:rPr>
            </w:pPr>
            <w:r w:rsidRPr="00BB5516">
              <w:rPr>
                <w:rFonts w:asciiTheme="minorHAnsi" w:hAnsiTheme="minorHAnsi" w:cstheme="minorHAnsi"/>
                <w:b/>
                <w:color w:val="5E5E5E"/>
              </w:rPr>
              <w:t>FIRST NAME</w:t>
            </w:r>
          </w:p>
        </w:tc>
        <w:tc>
          <w:tcPr>
            <w:tcW w:w="2430" w:type="dxa"/>
            <w:shd w:val="clear" w:color="auto" w:fill="D6D6D6"/>
            <w:noWrap/>
            <w:vAlign w:val="bottom"/>
            <w:hideMark/>
          </w:tcPr>
          <w:p w14:paraId="5B64E852" w14:textId="1557F745" w:rsidR="00ED341D" w:rsidRPr="00BB5516" w:rsidRDefault="00ED341D" w:rsidP="0016753C">
            <w:pPr>
              <w:rPr>
                <w:rFonts w:asciiTheme="minorHAnsi" w:hAnsiTheme="minorHAnsi" w:cstheme="minorHAnsi"/>
                <w:b/>
                <w:color w:val="5E5E5E"/>
              </w:rPr>
            </w:pPr>
            <w:r w:rsidRPr="00BB5516">
              <w:rPr>
                <w:rFonts w:asciiTheme="minorHAnsi" w:hAnsiTheme="minorHAnsi" w:cstheme="minorHAnsi"/>
                <w:b/>
                <w:color w:val="5E5E5E"/>
              </w:rPr>
              <w:t>LAST NAME</w:t>
            </w:r>
          </w:p>
        </w:tc>
        <w:tc>
          <w:tcPr>
            <w:tcW w:w="9640" w:type="dxa"/>
            <w:shd w:val="clear" w:color="auto" w:fill="D6D6D6"/>
            <w:noWrap/>
            <w:vAlign w:val="bottom"/>
            <w:hideMark/>
          </w:tcPr>
          <w:p w14:paraId="49318661" w14:textId="5B830422" w:rsidR="00ED341D" w:rsidRPr="00BB5516" w:rsidRDefault="00BB5516" w:rsidP="0016753C">
            <w:pPr>
              <w:rPr>
                <w:rFonts w:asciiTheme="minorHAnsi" w:hAnsiTheme="minorHAnsi" w:cstheme="minorHAnsi"/>
                <w:b/>
                <w:color w:val="5E5E5E"/>
              </w:rPr>
            </w:pPr>
            <w:r w:rsidRPr="00BB5516">
              <w:rPr>
                <w:rFonts w:asciiTheme="minorHAnsi" w:hAnsiTheme="minorHAnsi" w:cstheme="minorHAnsi"/>
                <w:b/>
                <w:color w:val="5E5E5E"/>
              </w:rPr>
              <w:t>ORGANIZATION</w:t>
            </w:r>
          </w:p>
        </w:tc>
      </w:tr>
      <w:tr w:rsidR="00783113" w:rsidRPr="00BB5516" w14:paraId="1EFF4145" w14:textId="77777777" w:rsidTr="00BB5516">
        <w:trPr>
          <w:trHeight w:val="367"/>
        </w:trPr>
        <w:tc>
          <w:tcPr>
            <w:tcW w:w="2420" w:type="dxa"/>
            <w:shd w:val="clear" w:color="auto" w:fill="auto"/>
            <w:noWrap/>
          </w:tcPr>
          <w:p w14:paraId="10BB6376"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Cindy</w:t>
            </w:r>
          </w:p>
          <w:p w14:paraId="7FE36687"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Nicole</w:t>
            </w:r>
          </w:p>
          <w:p w14:paraId="51E13FE1"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Sheila</w:t>
            </w:r>
          </w:p>
          <w:p w14:paraId="495C77E0"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Katie</w:t>
            </w:r>
          </w:p>
          <w:p w14:paraId="7B6F9DBE"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Melissa</w:t>
            </w:r>
          </w:p>
          <w:p w14:paraId="04038C4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Crystal</w:t>
            </w:r>
          </w:p>
          <w:p w14:paraId="1728EB7D"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Dawn</w:t>
            </w:r>
          </w:p>
          <w:p w14:paraId="17DEEBA3"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Josephine</w:t>
            </w:r>
          </w:p>
          <w:p w14:paraId="5E027BCB"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Joanna</w:t>
            </w:r>
          </w:p>
          <w:p w14:paraId="205401B3"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Tracy</w:t>
            </w:r>
          </w:p>
          <w:p w14:paraId="51D1F988"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Brenna</w:t>
            </w:r>
          </w:p>
          <w:p w14:paraId="7F5EB783"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Kristal</w:t>
            </w:r>
          </w:p>
          <w:p w14:paraId="6FB30603"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Alicia</w:t>
            </w:r>
          </w:p>
          <w:p w14:paraId="41FA90CF"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lastRenderedPageBreak/>
              <w:t>Susanne</w:t>
            </w:r>
          </w:p>
          <w:p w14:paraId="44922872"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Rana</w:t>
            </w:r>
          </w:p>
          <w:p w14:paraId="36266FB0"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Kellie</w:t>
            </w:r>
          </w:p>
          <w:p w14:paraId="7B977758"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Ashley</w:t>
            </w:r>
          </w:p>
          <w:p w14:paraId="7CCA64F3"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Charly</w:t>
            </w:r>
          </w:p>
          <w:p w14:paraId="7B8FB363"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Shelby</w:t>
            </w:r>
          </w:p>
          <w:p w14:paraId="52E1D992"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Laura</w:t>
            </w:r>
          </w:p>
          <w:p w14:paraId="3D649293"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Courtney</w:t>
            </w:r>
          </w:p>
          <w:p w14:paraId="5657F7C1"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Catherine</w:t>
            </w:r>
          </w:p>
          <w:p w14:paraId="07C8859A"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Christopher</w:t>
            </w:r>
          </w:p>
          <w:p w14:paraId="32BA1A4C"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Adrian</w:t>
            </w:r>
          </w:p>
          <w:p w14:paraId="288F95AD" w14:textId="77777777" w:rsidR="00334957" w:rsidRPr="00334957" w:rsidRDefault="00334957" w:rsidP="00334957">
            <w:pPr>
              <w:rPr>
                <w:rFonts w:asciiTheme="minorHAnsi" w:hAnsiTheme="minorHAnsi" w:cstheme="minorHAnsi"/>
                <w:color w:val="000000"/>
              </w:rPr>
            </w:pPr>
            <w:proofErr w:type="spellStart"/>
            <w:r w:rsidRPr="00334957">
              <w:rPr>
                <w:rFonts w:asciiTheme="minorHAnsi" w:hAnsiTheme="minorHAnsi" w:cstheme="minorHAnsi"/>
                <w:color w:val="000000"/>
              </w:rPr>
              <w:t>Danlin</w:t>
            </w:r>
            <w:proofErr w:type="spellEnd"/>
          </w:p>
          <w:p w14:paraId="276DCCF0"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Dipti</w:t>
            </w:r>
          </w:p>
          <w:p w14:paraId="3A5BEAC8"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Marie</w:t>
            </w:r>
          </w:p>
          <w:p w14:paraId="734ABB17"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Stacee</w:t>
            </w:r>
          </w:p>
          <w:p w14:paraId="14F869A7"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Amy</w:t>
            </w:r>
          </w:p>
          <w:p w14:paraId="18F9EEBB"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Lindsey</w:t>
            </w:r>
          </w:p>
          <w:p w14:paraId="47484537"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Olalekan</w:t>
            </w:r>
          </w:p>
          <w:p w14:paraId="3A941B2F"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Brooke J.</w:t>
            </w:r>
          </w:p>
          <w:p w14:paraId="5EE3A97F"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Gail</w:t>
            </w:r>
          </w:p>
          <w:p w14:paraId="5EEA5BA8"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Terry</w:t>
            </w:r>
          </w:p>
          <w:p w14:paraId="5FCB12CC"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Cheryle</w:t>
            </w:r>
          </w:p>
          <w:p w14:paraId="0C9D02FD"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Jessi</w:t>
            </w:r>
          </w:p>
          <w:p w14:paraId="7E886671"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Samantha</w:t>
            </w:r>
          </w:p>
          <w:p w14:paraId="51CF08A4"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Teri</w:t>
            </w:r>
          </w:p>
          <w:p w14:paraId="0E8B64B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Joy</w:t>
            </w:r>
          </w:p>
          <w:p w14:paraId="14A3212A"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Stephen</w:t>
            </w:r>
          </w:p>
          <w:p w14:paraId="513BFE9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Jennifer</w:t>
            </w:r>
          </w:p>
          <w:p w14:paraId="05A2680F"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Rebecca</w:t>
            </w:r>
          </w:p>
          <w:p w14:paraId="427EB754"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Krystal</w:t>
            </w:r>
          </w:p>
          <w:p w14:paraId="124BEDFB"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Carey</w:t>
            </w:r>
          </w:p>
          <w:p w14:paraId="05F56F3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Courtney</w:t>
            </w:r>
          </w:p>
          <w:p w14:paraId="33B8007F"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Jasmin</w:t>
            </w:r>
          </w:p>
          <w:p w14:paraId="34F7E37A"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lastRenderedPageBreak/>
              <w:t>Erin</w:t>
            </w:r>
          </w:p>
          <w:p w14:paraId="24DE82E8"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Leigh</w:t>
            </w:r>
          </w:p>
          <w:p w14:paraId="0750D1FB"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Kelli</w:t>
            </w:r>
          </w:p>
          <w:p w14:paraId="4294398A"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Maria</w:t>
            </w:r>
          </w:p>
          <w:p w14:paraId="4B70352E"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Roger</w:t>
            </w:r>
          </w:p>
          <w:p w14:paraId="2AB4FB9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Barbara</w:t>
            </w:r>
          </w:p>
          <w:p w14:paraId="7C243CBF"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Barbara</w:t>
            </w:r>
          </w:p>
          <w:p w14:paraId="153B5F61"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Pamela</w:t>
            </w:r>
          </w:p>
          <w:p w14:paraId="21C6C69C"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Pamela</w:t>
            </w:r>
          </w:p>
          <w:p w14:paraId="61BE1541"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Elizabeth</w:t>
            </w:r>
          </w:p>
          <w:p w14:paraId="54423C7F"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Emily</w:t>
            </w:r>
          </w:p>
          <w:p w14:paraId="0C17C4D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Kim</w:t>
            </w:r>
          </w:p>
          <w:p w14:paraId="06E6DA0D"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Lauren</w:t>
            </w:r>
          </w:p>
          <w:p w14:paraId="6147E0D0"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Farrah</w:t>
            </w:r>
          </w:p>
          <w:p w14:paraId="1D887F54"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Jessica</w:t>
            </w:r>
          </w:p>
          <w:p w14:paraId="18898559"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Mary Beth</w:t>
            </w:r>
          </w:p>
          <w:p w14:paraId="6ECD53E9"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Kelli</w:t>
            </w:r>
          </w:p>
          <w:p w14:paraId="561914C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Bethany</w:t>
            </w:r>
          </w:p>
          <w:p w14:paraId="1B3E9E9D"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Kim</w:t>
            </w:r>
          </w:p>
          <w:p w14:paraId="4C57A6BB"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Chuck</w:t>
            </w:r>
          </w:p>
          <w:p w14:paraId="59A42887"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James “Tracy”</w:t>
            </w:r>
          </w:p>
          <w:p w14:paraId="09B39FA8"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Christie</w:t>
            </w:r>
          </w:p>
          <w:p w14:paraId="4B00B6FD"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Shawna</w:t>
            </w:r>
          </w:p>
          <w:p w14:paraId="7578E24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Carol</w:t>
            </w:r>
          </w:p>
          <w:p w14:paraId="398D7384"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Linda</w:t>
            </w:r>
          </w:p>
          <w:p w14:paraId="029571F0"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Courtney</w:t>
            </w:r>
          </w:p>
          <w:p w14:paraId="3A40B5A4"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Blanca</w:t>
            </w:r>
          </w:p>
          <w:p w14:paraId="5F8529EC"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Janice</w:t>
            </w:r>
          </w:p>
          <w:p w14:paraId="12A62F4F"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Jessica</w:t>
            </w:r>
          </w:p>
          <w:p w14:paraId="0C71A4BF"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Walter</w:t>
            </w:r>
          </w:p>
          <w:p w14:paraId="7EC9EBF4"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Laura</w:t>
            </w:r>
          </w:p>
          <w:p w14:paraId="236DF52A"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Tracy</w:t>
            </w:r>
          </w:p>
          <w:p w14:paraId="4C631A1C" w14:textId="77777777" w:rsidR="00334957" w:rsidRPr="00334957" w:rsidRDefault="00334957" w:rsidP="00334957">
            <w:pPr>
              <w:rPr>
                <w:rFonts w:asciiTheme="minorHAnsi" w:hAnsiTheme="minorHAnsi" w:cstheme="minorHAnsi"/>
                <w:color w:val="000000"/>
              </w:rPr>
            </w:pPr>
            <w:proofErr w:type="spellStart"/>
            <w:r w:rsidRPr="00334957">
              <w:rPr>
                <w:rFonts w:asciiTheme="minorHAnsi" w:hAnsiTheme="minorHAnsi" w:cstheme="minorHAnsi"/>
                <w:color w:val="000000"/>
              </w:rPr>
              <w:t>Nadirah</w:t>
            </w:r>
            <w:proofErr w:type="spellEnd"/>
          </w:p>
          <w:p w14:paraId="10ED7373"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lastRenderedPageBreak/>
              <w:t>Dana</w:t>
            </w:r>
          </w:p>
          <w:p w14:paraId="0072BD00" w14:textId="77777777" w:rsidR="00334957" w:rsidRDefault="00334957" w:rsidP="00334957">
            <w:pPr>
              <w:rPr>
                <w:rFonts w:asciiTheme="minorHAnsi" w:hAnsiTheme="minorHAnsi" w:cstheme="minorHAnsi"/>
                <w:color w:val="000000"/>
              </w:rPr>
            </w:pPr>
            <w:r w:rsidRPr="00334957">
              <w:rPr>
                <w:rFonts w:asciiTheme="minorHAnsi" w:hAnsiTheme="minorHAnsi" w:cstheme="minorHAnsi"/>
                <w:color w:val="000000"/>
              </w:rPr>
              <w:t>Sarah</w:t>
            </w:r>
          </w:p>
          <w:p w14:paraId="56CEBA0D" w14:textId="730476DF" w:rsidR="009E21D6" w:rsidRPr="00334957" w:rsidRDefault="009E21D6" w:rsidP="00334957">
            <w:pPr>
              <w:rPr>
                <w:rFonts w:asciiTheme="minorHAnsi" w:hAnsiTheme="minorHAnsi" w:cstheme="minorHAnsi"/>
                <w:color w:val="000000"/>
              </w:rPr>
            </w:pPr>
            <w:r>
              <w:rPr>
                <w:rFonts w:asciiTheme="minorHAnsi" w:hAnsiTheme="minorHAnsi" w:cstheme="minorHAnsi"/>
                <w:color w:val="000000"/>
              </w:rPr>
              <w:t>Colleen</w:t>
            </w:r>
          </w:p>
          <w:p w14:paraId="4CC961A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Rayma</w:t>
            </w:r>
          </w:p>
          <w:p w14:paraId="64B3DD11"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Amanda</w:t>
            </w:r>
          </w:p>
          <w:p w14:paraId="6334D09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Brandi</w:t>
            </w:r>
          </w:p>
          <w:p w14:paraId="7C32C42F"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Amy</w:t>
            </w:r>
          </w:p>
          <w:p w14:paraId="429D3A08"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Natasha</w:t>
            </w:r>
          </w:p>
          <w:p w14:paraId="24C82198"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Heather</w:t>
            </w:r>
          </w:p>
          <w:p w14:paraId="2CBD922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Stephanie</w:t>
            </w:r>
          </w:p>
          <w:p w14:paraId="7F9C6BAE"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Shannon</w:t>
            </w:r>
          </w:p>
          <w:p w14:paraId="2EDBF50A"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Brett</w:t>
            </w:r>
          </w:p>
          <w:p w14:paraId="475439CE"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Karen</w:t>
            </w:r>
          </w:p>
          <w:p w14:paraId="053A5E0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Brad</w:t>
            </w:r>
          </w:p>
          <w:p w14:paraId="2B35928D"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Kelly</w:t>
            </w:r>
          </w:p>
          <w:p w14:paraId="4143EF8F" w14:textId="77777777" w:rsidR="00334957" w:rsidRPr="00334957" w:rsidRDefault="00334957" w:rsidP="00334957">
            <w:pPr>
              <w:rPr>
                <w:rFonts w:asciiTheme="minorHAnsi" w:hAnsiTheme="minorHAnsi" w:cstheme="minorHAnsi"/>
                <w:color w:val="000000"/>
              </w:rPr>
            </w:pPr>
            <w:proofErr w:type="spellStart"/>
            <w:r w:rsidRPr="00334957">
              <w:rPr>
                <w:rFonts w:asciiTheme="minorHAnsi" w:hAnsiTheme="minorHAnsi" w:cstheme="minorHAnsi"/>
                <w:color w:val="000000"/>
              </w:rPr>
              <w:t>Karneshiha</w:t>
            </w:r>
            <w:proofErr w:type="spellEnd"/>
          </w:p>
          <w:p w14:paraId="664A0D99"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Caitlin</w:t>
            </w:r>
          </w:p>
          <w:p w14:paraId="41F89FD1"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Marilyn</w:t>
            </w:r>
          </w:p>
          <w:p w14:paraId="7A17EAB7"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Mary</w:t>
            </w:r>
          </w:p>
          <w:p w14:paraId="02946DDD"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Tamara</w:t>
            </w:r>
          </w:p>
          <w:p w14:paraId="134762AC"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Shalonda</w:t>
            </w:r>
          </w:p>
          <w:p w14:paraId="34A11A7B"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Jay</w:t>
            </w:r>
          </w:p>
          <w:p w14:paraId="2381C1CB"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Justin</w:t>
            </w:r>
          </w:p>
          <w:p w14:paraId="43F44BCF"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Jason</w:t>
            </w:r>
          </w:p>
          <w:p w14:paraId="0E0D0D7C"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Marylynn</w:t>
            </w:r>
          </w:p>
          <w:p w14:paraId="25CAF3E3"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Mark</w:t>
            </w:r>
          </w:p>
          <w:p w14:paraId="75FB1AE3"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James</w:t>
            </w:r>
          </w:p>
          <w:p w14:paraId="3D4364FC"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Brian</w:t>
            </w:r>
          </w:p>
          <w:p w14:paraId="5D85EE63"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Emily</w:t>
            </w:r>
          </w:p>
          <w:p w14:paraId="761739CF"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Courtney</w:t>
            </w:r>
          </w:p>
          <w:p w14:paraId="74119EFA"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Beth</w:t>
            </w:r>
          </w:p>
          <w:p w14:paraId="630CC27F"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Chelsea</w:t>
            </w:r>
          </w:p>
          <w:p w14:paraId="7B8E6EB4" w14:textId="77777777" w:rsidR="00334957" w:rsidRPr="00334957" w:rsidRDefault="00334957" w:rsidP="00334957">
            <w:pPr>
              <w:rPr>
                <w:rFonts w:asciiTheme="minorHAnsi" w:hAnsiTheme="minorHAnsi" w:cstheme="minorHAnsi"/>
                <w:color w:val="000000"/>
              </w:rPr>
            </w:pPr>
            <w:proofErr w:type="spellStart"/>
            <w:r w:rsidRPr="00334957">
              <w:rPr>
                <w:rFonts w:asciiTheme="minorHAnsi" w:hAnsiTheme="minorHAnsi" w:cstheme="minorHAnsi"/>
                <w:color w:val="000000"/>
              </w:rPr>
              <w:t>Janann</w:t>
            </w:r>
            <w:proofErr w:type="spellEnd"/>
          </w:p>
          <w:p w14:paraId="2239F72A"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lastRenderedPageBreak/>
              <w:t>Randy</w:t>
            </w:r>
          </w:p>
          <w:p w14:paraId="24CBBED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Tetra</w:t>
            </w:r>
          </w:p>
          <w:p w14:paraId="3764AA2D"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William</w:t>
            </w:r>
          </w:p>
          <w:p w14:paraId="2BE14E0D"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Shelby</w:t>
            </w:r>
          </w:p>
          <w:p w14:paraId="7D7C0A0F"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Nadine</w:t>
            </w:r>
          </w:p>
          <w:p w14:paraId="1A9ACA47"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Adalynn</w:t>
            </w:r>
          </w:p>
          <w:p w14:paraId="3F4EBDC4"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Dana</w:t>
            </w:r>
          </w:p>
          <w:p w14:paraId="4AD2D5FA"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Megan</w:t>
            </w:r>
          </w:p>
          <w:p w14:paraId="1567C67E"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Julie</w:t>
            </w:r>
          </w:p>
          <w:p w14:paraId="49368E1D"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Karen</w:t>
            </w:r>
          </w:p>
          <w:p w14:paraId="4CF6CD2B"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Grace</w:t>
            </w:r>
          </w:p>
          <w:p w14:paraId="3329D44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Jamie</w:t>
            </w:r>
          </w:p>
          <w:p w14:paraId="66C13940" w14:textId="4CACF544"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Tatiana</w:t>
            </w:r>
          </w:p>
          <w:p w14:paraId="1DBE3274"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Brian</w:t>
            </w:r>
          </w:p>
          <w:p w14:paraId="24A25CB1"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Ashley</w:t>
            </w:r>
          </w:p>
          <w:p w14:paraId="03CAAFE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Nancy</w:t>
            </w:r>
          </w:p>
          <w:p w14:paraId="11CAA382"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Adrian</w:t>
            </w:r>
          </w:p>
          <w:p w14:paraId="25EF785D"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Patricia</w:t>
            </w:r>
          </w:p>
          <w:p w14:paraId="6EE93BDC"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Kyndra</w:t>
            </w:r>
          </w:p>
          <w:p w14:paraId="04AA49FB"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Nidhi</w:t>
            </w:r>
          </w:p>
          <w:p w14:paraId="13E4DAC2"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Ron</w:t>
            </w:r>
          </w:p>
          <w:p w14:paraId="4DA8FD46"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Elizabeth</w:t>
            </w:r>
          </w:p>
          <w:p w14:paraId="67093421"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Jacob</w:t>
            </w:r>
          </w:p>
          <w:p w14:paraId="6721BDB0"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Rhonda</w:t>
            </w:r>
          </w:p>
          <w:p w14:paraId="1476F1C4"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Andrea</w:t>
            </w:r>
          </w:p>
          <w:p w14:paraId="3225A41A" w14:textId="77777777" w:rsidR="00334957" w:rsidRPr="00334957" w:rsidRDefault="00334957" w:rsidP="00334957">
            <w:pPr>
              <w:rPr>
                <w:rFonts w:asciiTheme="minorHAnsi" w:hAnsiTheme="minorHAnsi" w:cstheme="minorHAnsi"/>
                <w:color w:val="000000"/>
              </w:rPr>
            </w:pPr>
            <w:proofErr w:type="spellStart"/>
            <w:r w:rsidRPr="00334957">
              <w:rPr>
                <w:rFonts w:asciiTheme="minorHAnsi" w:hAnsiTheme="minorHAnsi" w:cstheme="minorHAnsi"/>
                <w:color w:val="000000"/>
              </w:rPr>
              <w:t>Ezaldeen</w:t>
            </w:r>
            <w:proofErr w:type="spellEnd"/>
          </w:p>
          <w:p w14:paraId="69154040"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Vaughn</w:t>
            </w:r>
          </w:p>
          <w:p w14:paraId="6F4ECA0A"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Regina</w:t>
            </w:r>
          </w:p>
          <w:p w14:paraId="3CA9C5F6"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Tracy</w:t>
            </w:r>
          </w:p>
          <w:p w14:paraId="581C5099"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Rachel</w:t>
            </w:r>
          </w:p>
          <w:p w14:paraId="15A32D18" w14:textId="514CDC71" w:rsidR="00783113" w:rsidRPr="00BB5516" w:rsidRDefault="00334957" w:rsidP="00334957">
            <w:pPr>
              <w:rPr>
                <w:rFonts w:asciiTheme="minorHAnsi" w:hAnsiTheme="minorHAnsi" w:cstheme="minorHAnsi"/>
                <w:color w:val="000000"/>
              </w:rPr>
            </w:pPr>
            <w:r w:rsidRPr="00334957">
              <w:rPr>
                <w:rFonts w:asciiTheme="minorHAnsi" w:hAnsiTheme="minorHAnsi" w:cstheme="minorHAnsi"/>
                <w:color w:val="000000"/>
              </w:rPr>
              <w:t>Melissa</w:t>
            </w:r>
          </w:p>
        </w:tc>
        <w:tc>
          <w:tcPr>
            <w:tcW w:w="2430" w:type="dxa"/>
            <w:shd w:val="clear" w:color="auto" w:fill="auto"/>
            <w:noWrap/>
          </w:tcPr>
          <w:p w14:paraId="6C0CCB9B"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lastRenderedPageBreak/>
              <w:t>Hoggard</w:t>
            </w:r>
          </w:p>
          <w:p w14:paraId="41EBF0D2"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Sundholm</w:t>
            </w:r>
          </w:p>
          <w:p w14:paraId="13827757"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Bennett</w:t>
            </w:r>
          </w:p>
          <w:p w14:paraId="0F291049"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Hasty</w:t>
            </w:r>
          </w:p>
          <w:p w14:paraId="35628588"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Parris</w:t>
            </w:r>
          </w:p>
          <w:p w14:paraId="1FA9710C"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Wynn</w:t>
            </w:r>
          </w:p>
          <w:p w14:paraId="4262AD81"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Truett</w:t>
            </w:r>
          </w:p>
          <w:p w14:paraId="5EA70707" w14:textId="77777777" w:rsidR="00334957" w:rsidRPr="00334957" w:rsidRDefault="00334957" w:rsidP="00334957">
            <w:pPr>
              <w:rPr>
                <w:rFonts w:asciiTheme="minorHAnsi" w:hAnsiTheme="minorHAnsi" w:cstheme="minorHAnsi"/>
                <w:color w:val="000000"/>
              </w:rPr>
            </w:pPr>
            <w:proofErr w:type="spellStart"/>
            <w:r w:rsidRPr="00334957">
              <w:rPr>
                <w:rFonts w:asciiTheme="minorHAnsi" w:hAnsiTheme="minorHAnsi" w:cstheme="minorHAnsi"/>
                <w:color w:val="000000"/>
              </w:rPr>
              <w:t>Fabico</w:t>
            </w:r>
            <w:proofErr w:type="spellEnd"/>
            <w:r w:rsidRPr="00334957">
              <w:rPr>
                <w:rFonts w:asciiTheme="minorHAnsi" w:hAnsiTheme="minorHAnsi" w:cstheme="minorHAnsi"/>
                <w:color w:val="000000"/>
              </w:rPr>
              <w:t>-Dulin</w:t>
            </w:r>
          </w:p>
          <w:p w14:paraId="48C5773A"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Goss</w:t>
            </w:r>
          </w:p>
          <w:p w14:paraId="5A7BC42F"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Johns</w:t>
            </w:r>
          </w:p>
          <w:p w14:paraId="5922304A"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McClure</w:t>
            </w:r>
          </w:p>
          <w:p w14:paraId="0FA3725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Smith</w:t>
            </w:r>
          </w:p>
          <w:p w14:paraId="0C65EC7E"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Cochran</w:t>
            </w:r>
          </w:p>
          <w:p w14:paraId="3D2E476F"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lastRenderedPageBreak/>
              <w:t>Edwards</w:t>
            </w:r>
          </w:p>
          <w:p w14:paraId="337746DD"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Roberts</w:t>
            </w:r>
          </w:p>
          <w:p w14:paraId="01E66873"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Rowker</w:t>
            </w:r>
          </w:p>
          <w:p w14:paraId="7F41C749"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Bullington</w:t>
            </w:r>
          </w:p>
          <w:p w14:paraId="19872E9D"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Ussery</w:t>
            </w:r>
          </w:p>
          <w:p w14:paraId="72140796"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Adams</w:t>
            </w:r>
          </w:p>
          <w:p w14:paraId="0573FB6F"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Lunsford</w:t>
            </w:r>
          </w:p>
          <w:p w14:paraId="4D818134"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Pettiford</w:t>
            </w:r>
          </w:p>
          <w:p w14:paraId="7C468459"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Ross-</w:t>
            </w:r>
            <w:proofErr w:type="spellStart"/>
            <w:r w:rsidRPr="00334957">
              <w:rPr>
                <w:rFonts w:asciiTheme="minorHAnsi" w:hAnsiTheme="minorHAnsi" w:cstheme="minorHAnsi"/>
                <w:color w:val="000000"/>
              </w:rPr>
              <w:t>Garron</w:t>
            </w:r>
            <w:proofErr w:type="spellEnd"/>
          </w:p>
          <w:p w14:paraId="38505014"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Ruiz</w:t>
            </w:r>
          </w:p>
          <w:p w14:paraId="7C1CF1F1"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Willis</w:t>
            </w:r>
          </w:p>
          <w:p w14:paraId="7D7AB337"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Luo</w:t>
            </w:r>
          </w:p>
          <w:p w14:paraId="673A512B"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Patel</w:t>
            </w:r>
          </w:p>
          <w:p w14:paraId="4348D921"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Probst</w:t>
            </w:r>
          </w:p>
          <w:p w14:paraId="5CBEA027"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Smith</w:t>
            </w:r>
          </w:p>
          <w:p w14:paraId="1812D7DB"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Davis</w:t>
            </w:r>
          </w:p>
          <w:p w14:paraId="25EF9E50"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Lewis</w:t>
            </w:r>
          </w:p>
          <w:p w14:paraId="74992DEA" w14:textId="77777777" w:rsidR="00334957" w:rsidRPr="00334957" w:rsidRDefault="00334957" w:rsidP="00334957">
            <w:pPr>
              <w:rPr>
                <w:rFonts w:asciiTheme="minorHAnsi" w:hAnsiTheme="minorHAnsi" w:cstheme="minorHAnsi"/>
                <w:color w:val="000000"/>
              </w:rPr>
            </w:pPr>
            <w:proofErr w:type="spellStart"/>
            <w:r w:rsidRPr="00334957">
              <w:rPr>
                <w:rFonts w:asciiTheme="minorHAnsi" w:hAnsiTheme="minorHAnsi" w:cstheme="minorHAnsi"/>
                <w:color w:val="000000"/>
              </w:rPr>
              <w:t>Akinyokunbo</w:t>
            </w:r>
            <w:proofErr w:type="spellEnd"/>
          </w:p>
          <w:p w14:paraId="3383557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Marsh</w:t>
            </w:r>
          </w:p>
          <w:p w14:paraId="50722F43"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Thornton</w:t>
            </w:r>
          </w:p>
          <w:p w14:paraId="478BFB4D"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Cobb</w:t>
            </w:r>
          </w:p>
          <w:p w14:paraId="60348A4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Ward</w:t>
            </w:r>
          </w:p>
          <w:p w14:paraId="5AA955FA" w14:textId="77777777" w:rsidR="00334957" w:rsidRPr="00334957" w:rsidRDefault="00334957" w:rsidP="00334957">
            <w:pPr>
              <w:rPr>
                <w:rFonts w:asciiTheme="minorHAnsi" w:hAnsiTheme="minorHAnsi" w:cstheme="minorHAnsi"/>
                <w:color w:val="000000"/>
              </w:rPr>
            </w:pPr>
            <w:proofErr w:type="spellStart"/>
            <w:r w:rsidRPr="00334957">
              <w:rPr>
                <w:rFonts w:asciiTheme="minorHAnsi" w:hAnsiTheme="minorHAnsi" w:cstheme="minorHAnsi"/>
                <w:color w:val="000000"/>
              </w:rPr>
              <w:t>Astrella</w:t>
            </w:r>
            <w:proofErr w:type="spellEnd"/>
          </w:p>
          <w:p w14:paraId="2D543AA7"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Buchanan</w:t>
            </w:r>
          </w:p>
          <w:p w14:paraId="135AE28D"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Craig</w:t>
            </w:r>
          </w:p>
          <w:p w14:paraId="20B1F272"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Eleby</w:t>
            </w:r>
          </w:p>
          <w:p w14:paraId="65AED43B" w14:textId="77777777" w:rsidR="00334957" w:rsidRPr="00334957" w:rsidRDefault="00334957" w:rsidP="00334957">
            <w:pPr>
              <w:rPr>
                <w:rFonts w:asciiTheme="minorHAnsi" w:hAnsiTheme="minorHAnsi" w:cstheme="minorHAnsi"/>
                <w:color w:val="000000"/>
              </w:rPr>
            </w:pPr>
            <w:proofErr w:type="spellStart"/>
            <w:r w:rsidRPr="00334957">
              <w:rPr>
                <w:rFonts w:asciiTheme="minorHAnsi" w:hAnsiTheme="minorHAnsi" w:cstheme="minorHAnsi"/>
                <w:color w:val="000000"/>
              </w:rPr>
              <w:t>Elmgren</w:t>
            </w:r>
            <w:proofErr w:type="spellEnd"/>
          </w:p>
          <w:p w14:paraId="7F10CCF2"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Freeman</w:t>
            </w:r>
          </w:p>
          <w:p w14:paraId="4293673C"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Gaskins</w:t>
            </w:r>
          </w:p>
          <w:p w14:paraId="2BEC4470"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Harper</w:t>
            </w:r>
          </w:p>
          <w:p w14:paraId="220A35C9" w14:textId="77777777" w:rsidR="00334957" w:rsidRPr="00334957" w:rsidRDefault="00334957" w:rsidP="00334957">
            <w:pPr>
              <w:rPr>
                <w:rFonts w:asciiTheme="minorHAnsi" w:hAnsiTheme="minorHAnsi" w:cstheme="minorHAnsi"/>
                <w:color w:val="000000"/>
              </w:rPr>
            </w:pPr>
            <w:proofErr w:type="spellStart"/>
            <w:r w:rsidRPr="00334957">
              <w:rPr>
                <w:rFonts w:asciiTheme="minorHAnsi" w:hAnsiTheme="minorHAnsi" w:cstheme="minorHAnsi"/>
                <w:color w:val="000000"/>
              </w:rPr>
              <w:t>Lamphier</w:t>
            </w:r>
            <w:proofErr w:type="spellEnd"/>
          </w:p>
          <w:p w14:paraId="7CBE233A"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Lowry</w:t>
            </w:r>
          </w:p>
          <w:p w14:paraId="255A65A7"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Mercedes</w:t>
            </w:r>
          </w:p>
          <w:p w14:paraId="17FA7BA1" w14:textId="77777777" w:rsidR="00334957" w:rsidRPr="00334957" w:rsidRDefault="00334957" w:rsidP="00334957">
            <w:pPr>
              <w:rPr>
                <w:rFonts w:asciiTheme="minorHAnsi" w:hAnsiTheme="minorHAnsi" w:cstheme="minorHAnsi"/>
                <w:color w:val="000000"/>
              </w:rPr>
            </w:pPr>
            <w:proofErr w:type="spellStart"/>
            <w:r w:rsidRPr="00334957">
              <w:rPr>
                <w:rFonts w:asciiTheme="minorHAnsi" w:hAnsiTheme="minorHAnsi" w:cstheme="minorHAnsi"/>
                <w:color w:val="000000"/>
              </w:rPr>
              <w:lastRenderedPageBreak/>
              <w:t>Moorcones</w:t>
            </w:r>
            <w:proofErr w:type="spellEnd"/>
          </w:p>
          <w:p w14:paraId="7F659FA8"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Pack</w:t>
            </w:r>
          </w:p>
          <w:p w14:paraId="78AAFDDE"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Scott</w:t>
            </w:r>
          </w:p>
          <w:p w14:paraId="52DA2801"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Silva</w:t>
            </w:r>
          </w:p>
          <w:p w14:paraId="163DA008"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Smith</w:t>
            </w:r>
          </w:p>
          <w:p w14:paraId="55311B70"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Thomas</w:t>
            </w:r>
          </w:p>
          <w:p w14:paraId="57F66AEF"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Thomas</w:t>
            </w:r>
          </w:p>
          <w:p w14:paraId="23712519"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Van Ness</w:t>
            </w:r>
          </w:p>
          <w:p w14:paraId="46A8F47E" w14:textId="77777777" w:rsidR="00334957" w:rsidRPr="00334957" w:rsidRDefault="00334957" w:rsidP="00334957">
            <w:pPr>
              <w:rPr>
                <w:rFonts w:asciiTheme="minorHAnsi" w:hAnsiTheme="minorHAnsi" w:cstheme="minorHAnsi"/>
                <w:color w:val="000000"/>
              </w:rPr>
            </w:pPr>
            <w:proofErr w:type="spellStart"/>
            <w:r w:rsidRPr="00334957">
              <w:rPr>
                <w:rFonts w:asciiTheme="minorHAnsi" w:hAnsiTheme="minorHAnsi" w:cstheme="minorHAnsi"/>
                <w:color w:val="000000"/>
              </w:rPr>
              <w:t>Vanderberg</w:t>
            </w:r>
            <w:proofErr w:type="spellEnd"/>
          </w:p>
          <w:p w14:paraId="5AB85964"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Williams-Woods</w:t>
            </w:r>
          </w:p>
          <w:p w14:paraId="6D4A4670"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Russell</w:t>
            </w:r>
          </w:p>
          <w:p w14:paraId="557D3338"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Brown</w:t>
            </w:r>
          </w:p>
          <w:p w14:paraId="3F22C0FD"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Zavala</w:t>
            </w:r>
          </w:p>
          <w:p w14:paraId="335274FD"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Parker</w:t>
            </w:r>
          </w:p>
          <w:p w14:paraId="7D5EE7E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Davis</w:t>
            </w:r>
          </w:p>
          <w:p w14:paraId="3CF3422A"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Goodwin</w:t>
            </w:r>
          </w:p>
          <w:p w14:paraId="5B3E1667"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Vaughn</w:t>
            </w:r>
          </w:p>
          <w:p w14:paraId="77EE62C1"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Chapman</w:t>
            </w:r>
          </w:p>
          <w:p w14:paraId="0F4F7130" w14:textId="77777777" w:rsidR="00334957" w:rsidRPr="00334957" w:rsidRDefault="00334957" w:rsidP="00334957">
            <w:pPr>
              <w:rPr>
                <w:rFonts w:asciiTheme="minorHAnsi" w:hAnsiTheme="minorHAnsi" w:cstheme="minorHAnsi"/>
                <w:color w:val="000000"/>
              </w:rPr>
            </w:pPr>
            <w:proofErr w:type="spellStart"/>
            <w:r w:rsidRPr="00334957">
              <w:rPr>
                <w:rFonts w:asciiTheme="minorHAnsi" w:hAnsiTheme="minorHAnsi" w:cstheme="minorHAnsi"/>
                <w:color w:val="000000"/>
              </w:rPr>
              <w:t>Kottemann</w:t>
            </w:r>
            <w:proofErr w:type="spellEnd"/>
          </w:p>
          <w:p w14:paraId="75B607A4"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Massey</w:t>
            </w:r>
          </w:p>
          <w:p w14:paraId="63500A2C" w14:textId="77777777" w:rsidR="00334957" w:rsidRPr="00334957" w:rsidRDefault="00334957" w:rsidP="00334957">
            <w:pPr>
              <w:rPr>
                <w:rFonts w:asciiTheme="minorHAnsi" w:hAnsiTheme="minorHAnsi" w:cstheme="minorHAnsi"/>
                <w:color w:val="000000"/>
              </w:rPr>
            </w:pPr>
            <w:proofErr w:type="spellStart"/>
            <w:r w:rsidRPr="00334957">
              <w:rPr>
                <w:rFonts w:asciiTheme="minorHAnsi" w:hAnsiTheme="minorHAnsi" w:cstheme="minorHAnsi"/>
                <w:color w:val="000000"/>
              </w:rPr>
              <w:t>Burnsed</w:t>
            </w:r>
            <w:proofErr w:type="spellEnd"/>
          </w:p>
          <w:p w14:paraId="10A333E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Mathis</w:t>
            </w:r>
          </w:p>
          <w:p w14:paraId="600A9FF9"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Baggett</w:t>
            </w:r>
          </w:p>
          <w:p w14:paraId="12A7EDC0" w14:textId="77777777" w:rsidR="00334957" w:rsidRPr="00334957" w:rsidRDefault="00334957" w:rsidP="00334957">
            <w:pPr>
              <w:rPr>
                <w:rFonts w:asciiTheme="minorHAnsi" w:hAnsiTheme="minorHAnsi" w:cstheme="minorHAnsi"/>
                <w:color w:val="000000"/>
              </w:rPr>
            </w:pPr>
            <w:proofErr w:type="spellStart"/>
            <w:r w:rsidRPr="00334957">
              <w:rPr>
                <w:rFonts w:asciiTheme="minorHAnsi" w:hAnsiTheme="minorHAnsi" w:cstheme="minorHAnsi"/>
                <w:color w:val="000000"/>
              </w:rPr>
              <w:t>Gerrin</w:t>
            </w:r>
            <w:proofErr w:type="spellEnd"/>
          </w:p>
          <w:p w14:paraId="4F588D81"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Greene</w:t>
            </w:r>
          </w:p>
          <w:p w14:paraId="133974E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Herrin</w:t>
            </w:r>
          </w:p>
          <w:p w14:paraId="1E461F4E"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Hinojosa</w:t>
            </w:r>
          </w:p>
          <w:p w14:paraId="032BA9F6"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Labbe</w:t>
            </w:r>
          </w:p>
          <w:p w14:paraId="3D2405CE"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Mantooth</w:t>
            </w:r>
          </w:p>
          <w:p w14:paraId="29FF7599"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Wiley</w:t>
            </w:r>
          </w:p>
          <w:p w14:paraId="484F3D2E"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Wolf</w:t>
            </w:r>
          </w:p>
          <w:p w14:paraId="22EAFC4F"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Harris</w:t>
            </w:r>
          </w:p>
          <w:p w14:paraId="2BDE1A13"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Burgess</w:t>
            </w:r>
          </w:p>
          <w:p w14:paraId="029B074C"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lastRenderedPageBreak/>
              <w:t>Davis</w:t>
            </w:r>
          </w:p>
          <w:p w14:paraId="1073B186" w14:textId="77777777" w:rsidR="00334957" w:rsidRDefault="00334957" w:rsidP="00334957">
            <w:pPr>
              <w:rPr>
                <w:rFonts w:asciiTheme="minorHAnsi" w:hAnsiTheme="minorHAnsi" w:cstheme="minorHAnsi"/>
                <w:color w:val="000000"/>
              </w:rPr>
            </w:pPr>
            <w:r w:rsidRPr="00334957">
              <w:rPr>
                <w:rFonts w:asciiTheme="minorHAnsi" w:hAnsiTheme="minorHAnsi" w:cstheme="minorHAnsi"/>
                <w:color w:val="000000"/>
              </w:rPr>
              <w:t>Holcombe</w:t>
            </w:r>
          </w:p>
          <w:p w14:paraId="61470E12" w14:textId="01DCC9A6" w:rsidR="009E21D6" w:rsidRPr="00334957" w:rsidRDefault="009E21D6" w:rsidP="00334957">
            <w:pPr>
              <w:rPr>
                <w:rFonts w:asciiTheme="minorHAnsi" w:hAnsiTheme="minorHAnsi" w:cstheme="minorHAnsi"/>
                <w:color w:val="000000"/>
              </w:rPr>
            </w:pPr>
            <w:r>
              <w:rPr>
                <w:rFonts w:asciiTheme="minorHAnsi" w:hAnsiTheme="minorHAnsi" w:cstheme="minorHAnsi"/>
                <w:color w:val="000000"/>
              </w:rPr>
              <w:t>Horne</w:t>
            </w:r>
          </w:p>
          <w:p w14:paraId="416E1D07"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Stephens</w:t>
            </w:r>
          </w:p>
          <w:p w14:paraId="385C5AA1"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Eubanks</w:t>
            </w:r>
          </w:p>
          <w:p w14:paraId="4A0D9819"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Fitzgerald</w:t>
            </w:r>
          </w:p>
          <w:p w14:paraId="0690C71C"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Stephens</w:t>
            </w:r>
          </w:p>
          <w:p w14:paraId="7B333058"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Davis</w:t>
            </w:r>
          </w:p>
          <w:p w14:paraId="75D2A27E"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Morgan</w:t>
            </w:r>
          </w:p>
          <w:p w14:paraId="2CB0A5CC"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Stribling</w:t>
            </w:r>
          </w:p>
          <w:p w14:paraId="0FD55DDA"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Thomas</w:t>
            </w:r>
          </w:p>
          <w:p w14:paraId="077E2667" w14:textId="77777777" w:rsidR="00334957" w:rsidRPr="00334957" w:rsidRDefault="00334957" w:rsidP="00334957">
            <w:pPr>
              <w:rPr>
                <w:rFonts w:asciiTheme="minorHAnsi" w:hAnsiTheme="minorHAnsi" w:cstheme="minorHAnsi"/>
                <w:color w:val="000000"/>
              </w:rPr>
            </w:pPr>
            <w:proofErr w:type="spellStart"/>
            <w:r w:rsidRPr="00334957">
              <w:rPr>
                <w:rFonts w:asciiTheme="minorHAnsi" w:hAnsiTheme="minorHAnsi" w:cstheme="minorHAnsi"/>
                <w:color w:val="000000"/>
              </w:rPr>
              <w:t>Buehner</w:t>
            </w:r>
            <w:proofErr w:type="spellEnd"/>
          </w:p>
          <w:p w14:paraId="0D93E55C"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Barrett</w:t>
            </w:r>
          </w:p>
          <w:p w14:paraId="7DD2A6C7"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Cothran</w:t>
            </w:r>
          </w:p>
          <w:p w14:paraId="15550E84"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Gasser</w:t>
            </w:r>
          </w:p>
          <w:p w14:paraId="7B1A98EB"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Curry</w:t>
            </w:r>
          </w:p>
          <w:p w14:paraId="46696DB3"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Dejesus Rodrigo</w:t>
            </w:r>
          </w:p>
          <w:p w14:paraId="55A24F7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Dunlap</w:t>
            </w:r>
          </w:p>
          <w:p w14:paraId="4ECF16C4"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Jameson</w:t>
            </w:r>
          </w:p>
          <w:p w14:paraId="79A9402E"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Patterson</w:t>
            </w:r>
          </w:p>
          <w:p w14:paraId="6D1022E3"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Wright</w:t>
            </w:r>
          </w:p>
          <w:p w14:paraId="1F175A2C"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Connelly</w:t>
            </w:r>
          </w:p>
          <w:p w14:paraId="5DEB1FA0"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Keeton</w:t>
            </w:r>
          </w:p>
          <w:p w14:paraId="20292E92"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Radford</w:t>
            </w:r>
          </w:p>
          <w:p w14:paraId="66EC4AAA"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Sullivan</w:t>
            </w:r>
          </w:p>
          <w:p w14:paraId="11F93B5F" w14:textId="77777777" w:rsidR="00334957" w:rsidRPr="00334957" w:rsidRDefault="00334957" w:rsidP="00334957">
            <w:pPr>
              <w:rPr>
                <w:rFonts w:asciiTheme="minorHAnsi" w:hAnsiTheme="minorHAnsi" w:cstheme="minorHAnsi"/>
                <w:color w:val="000000"/>
              </w:rPr>
            </w:pPr>
            <w:proofErr w:type="spellStart"/>
            <w:r w:rsidRPr="00334957">
              <w:rPr>
                <w:rFonts w:asciiTheme="minorHAnsi" w:hAnsiTheme="minorHAnsi" w:cstheme="minorHAnsi"/>
                <w:color w:val="000000"/>
              </w:rPr>
              <w:t>Benak</w:t>
            </w:r>
            <w:proofErr w:type="spellEnd"/>
          </w:p>
          <w:p w14:paraId="2167564C"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Polston</w:t>
            </w:r>
          </w:p>
          <w:p w14:paraId="14667096"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Dorriety</w:t>
            </w:r>
          </w:p>
          <w:p w14:paraId="38F9EF34"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Brown</w:t>
            </w:r>
          </w:p>
          <w:p w14:paraId="675A670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Canino Eason</w:t>
            </w:r>
          </w:p>
          <w:p w14:paraId="122F0F73"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Cargile</w:t>
            </w:r>
          </w:p>
          <w:p w14:paraId="3270601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Carter</w:t>
            </w:r>
          </w:p>
          <w:p w14:paraId="1C22CD0A"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Dunnavant</w:t>
            </w:r>
          </w:p>
          <w:p w14:paraId="7E20B014"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lastRenderedPageBreak/>
              <w:t>Smith</w:t>
            </w:r>
          </w:p>
          <w:p w14:paraId="470FD8FD"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Jenkins</w:t>
            </w:r>
          </w:p>
          <w:p w14:paraId="46044723"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Briggs</w:t>
            </w:r>
          </w:p>
          <w:p w14:paraId="2D29F2C4"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Lemon</w:t>
            </w:r>
          </w:p>
          <w:p w14:paraId="3D531601"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Lynch</w:t>
            </w:r>
          </w:p>
          <w:p w14:paraId="3780052C"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Rath</w:t>
            </w:r>
          </w:p>
          <w:p w14:paraId="45533689"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Bouse</w:t>
            </w:r>
          </w:p>
          <w:p w14:paraId="245FFF89"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Dawson</w:t>
            </w:r>
          </w:p>
          <w:p w14:paraId="11DAF57A"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Freeman</w:t>
            </w:r>
          </w:p>
          <w:p w14:paraId="18080078"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Johnson</w:t>
            </w:r>
          </w:p>
          <w:p w14:paraId="0606C973"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Mills</w:t>
            </w:r>
          </w:p>
          <w:p w14:paraId="4D6AE9B0"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Van Ness</w:t>
            </w:r>
          </w:p>
          <w:p w14:paraId="1993E586"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Woods</w:t>
            </w:r>
          </w:p>
          <w:p w14:paraId="59D8FE53"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Bays</w:t>
            </w:r>
          </w:p>
          <w:p w14:paraId="74A19C47"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Faircloth</w:t>
            </w:r>
          </w:p>
          <w:p w14:paraId="76F53FBC" w14:textId="77777777" w:rsidR="00334957" w:rsidRPr="00334957" w:rsidRDefault="00334957" w:rsidP="00334957">
            <w:pPr>
              <w:rPr>
                <w:rFonts w:asciiTheme="minorHAnsi" w:hAnsiTheme="minorHAnsi" w:cstheme="minorHAnsi"/>
                <w:color w:val="000000"/>
              </w:rPr>
            </w:pPr>
            <w:proofErr w:type="spellStart"/>
            <w:r w:rsidRPr="00334957">
              <w:rPr>
                <w:rFonts w:asciiTheme="minorHAnsi" w:hAnsiTheme="minorHAnsi" w:cstheme="minorHAnsi"/>
                <w:color w:val="000000"/>
              </w:rPr>
              <w:t>Pritz</w:t>
            </w:r>
            <w:proofErr w:type="spellEnd"/>
          </w:p>
          <w:p w14:paraId="399AF786"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Ruiz</w:t>
            </w:r>
          </w:p>
          <w:p w14:paraId="09169CA2"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Smith</w:t>
            </w:r>
          </w:p>
          <w:p w14:paraId="4383BB3B"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Holm</w:t>
            </w:r>
          </w:p>
          <w:p w14:paraId="2FB2B21B" w14:textId="77777777" w:rsidR="00334957" w:rsidRPr="00334957" w:rsidRDefault="00334957" w:rsidP="00334957">
            <w:pPr>
              <w:rPr>
                <w:rFonts w:asciiTheme="minorHAnsi" w:hAnsiTheme="minorHAnsi" w:cstheme="minorHAnsi"/>
                <w:color w:val="000000"/>
              </w:rPr>
            </w:pPr>
            <w:proofErr w:type="spellStart"/>
            <w:r w:rsidRPr="00334957">
              <w:rPr>
                <w:rFonts w:asciiTheme="minorHAnsi" w:hAnsiTheme="minorHAnsi" w:cstheme="minorHAnsi"/>
                <w:color w:val="000000"/>
              </w:rPr>
              <w:t>Chawala</w:t>
            </w:r>
            <w:proofErr w:type="spellEnd"/>
          </w:p>
          <w:p w14:paraId="75679052"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Darby</w:t>
            </w:r>
          </w:p>
          <w:p w14:paraId="211883D1"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Folse</w:t>
            </w:r>
          </w:p>
          <w:p w14:paraId="44859D4D"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Holloway</w:t>
            </w:r>
          </w:p>
          <w:p w14:paraId="54F06B89"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Jones</w:t>
            </w:r>
          </w:p>
          <w:p w14:paraId="265A5B6F" w14:textId="77777777" w:rsidR="00334957" w:rsidRPr="00334957" w:rsidRDefault="00334957" w:rsidP="00334957">
            <w:pPr>
              <w:rPr>
                <w:rFonts w:asciiTheme="minorHAnsi" w:hAnsiTheme="minorHAnsi" w:cstheme="minorHAnsi"/>
                <w:color w:val="000000"/>
              </w:rPr>
            </w:pPr>
            <w:proofErr w:type="spellStart"/>
            <w:r w:rsidRPr="00334957">
              <w:rPr>
                <w:rFonts w:asciiTheme="minorHAnsi" w:hAnsiTheme="minorHAnsi" w:cstheme="minorHAnsi"/>
                <w:color w:val="000000"/>
              </w:rPr>
              <w:t>McCarson</w:t>
            </w:r>
            <w:proofErr w:type="spellEnd"/>
          </w:p>
          <w:p w14:paraId="7372840B" w14:textId="77777777" w:rsidR="00334957" w:rsidRPr="00334957" w:rsidRDefault="00334957" w:rsidP="00334957">
            <w:pPr>
              <w:rPr>
                <w:rFonts w:asciiTheme="minorHAnsi" w:hAnsiTheme="minorHAnsi" w:cstheme="minorHAnsi"/>
                <w:color w:val="000000"/>
              </w:rPr>
            </w:pPr>
            <w:proofErr w:type="spellStart"/>
            <w:r w:rsidRPr="00334957">
              <w:rPr>
                <w:rFonts w:asciiTheme="minorHAnsi" w:hAnsiTheme="minorHAnsi" w:cstheme="minorHAnsi"/>
                <w:color w:val="000000"/>
              </w:rPr>
              <w:t>Numur</w:t>
            </w:r>
            <w:proofErr w:type="spellEnd"/>
          </w:p>
          <w:p w14:paraId="0B408838" w14:textId="77777777" w:rsidR="00334957" w:rsidRPr="00334957" w:rsidRDefault="00334957" w:rsidP="00334957">
            <w:pPr>
              <w:rPr>
                <w:rFonts w:asciiTheme="minorHAnsi" w:hAnsiTheme="minorHAnsi" w:cstheme="minorHAnsi"/>
                <w:color w:val="000000"/>
              </w:rPr>
            </w:pPr>
            <w:proofErr w:type="spellStart"/>
            <w:r w:rsidRPr="00334957">
              <w:rPr>
                <w:rFonts w:asciiTheme="minorHAnsi" w:hAnsiTheme="minorHAnsi" w:cstheme="minorHAnsi"/>
                <w:color w:val="000000"/>
              </w:rPr>
              <w:t>Tejedor</w:t>
            </w:r>
            <w:proofErr w:type="spellEnd"/>
          </w:p>
          <w:p w14:paraId="45B68750"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Medeiros</w:t>
            </w:r>
          </w:p>
          <w:p w14:paraId="0671E008" w14:textId="77777777" w:rsidR="00334957" w:rsidRPr="00334957" w:rsidRDefault="00334957" w:rsidP="00334957">
            <w:pPr>
              <w:rPr>
                <w:rFonts w:asciiTheme="minorHAnsi" w:hAnsiTheme="minorHAnsi" w:cstheme="minorHAnsi"/>
                <w:color w:val="000000"/>
              </w:rPr>
            </w:pPr>
            <w:proofErr w:type="spellStart"/>
            <w:r w:rsidRPr="00334957">
              <w:rPr>
                <w:rFonts w:asciiTheme="minorHAnsi" w:hAnsiTheme="minorHAnsi" w:cstheme="minorHAnsi"/>
                <w:color w:val="000000"/>
              </w:rPr>
              <w:t>Gynther</w:t>
            </w:r>
            <w:proofErr w:type="spellEnd"/>
          </w:p>
          <w:p w14:paraId="59AC4FD2"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Hand</w:t>
            </w:r>
          </w:p>
          <w:p w14:paraId="30059CE1" w14:textId="427F1EFB" w:rsidR="00783113" w:rsidRPr="00BB5516" w:rsidRDefault="00334957" w:rsidP="00334957">
            <w:pPr>
              <w:rPr>
                <w:rFonts w:asciiTheme="minorHAnsi" w:hAnsiTheme="minorHAnsi" w:cstheme="minorHAnsi"/>
                <w:color w:val="000000"/>
              </w:rPr>
            </w:pPr>
            <w:r w:rsidRPr="00334957">
              <w:rPr>
                <w:rFonts w:asciiTheme="minorHAnsi" w:hAnsiTheme="minorHAnsi" w:cstheme="minorHAnsi"/>
                <w:color w:val="000000"/>
              </w:rPr>
              <w:t>Hungerford</w:t>
            </w:r>
          </w:p>
        </w:tc>
        <w:tc>
          <w:tcPr>
            <w:tcW w:w="9640" w:type="dxa"/>
            <w:shd w:val="clear" w:color="auto" w:fill="auto"/>
            <w:noWrap/>
          </w:tcPr>
          <w:p w14:paraId="41817150" w14:textId="77777777" w:rsidR="00334957" w:rsidRPr="00334957" w:rsidRDefault="00334957" w:rsidP="00334957">
            <w:pPr>
              <w:rPr>
                <w:rFonts w:asciiTheme="minorHAnsi" w:hAnsiTheme="minorHAnsi" w:cstheme="minorHAnsi"/>
                <w:color w:val="000000"/>
              </w:rPr>
            </w:pPr>
            <w:proofErr w:type="spellStart"/>
            <w:r w:rsidRPr="00334957">
              <w:rPr>
                <w:rFonts w:asciiTheme="minorHAnsi" w:hAnsiTheme="minorHAnsi" w:cstheme="minorHAnsi"/>
                <w:color w:val="000000"/>
              </w:rPr>
              <w:lastRenderedPageBreak/>
              <w:t>AdventHealth</w:t>
            </w:r>
            <w:proofErr w:type="spellEnd"/>
            <w:r w:rsidRPr="00334957">
              <w:rPr>
                <w:rFonts w:asciiTheme="minorHAnsi" w:hAnsiTheme="minorHAnsi" w:cstheme="minorHAnsi"/>
                <w:color w:val="000000"/>
              </w:rPr>
              <w:t xml:space="preserve"> Redmond</w:t>
            </w:r>
          </w:p>
          <w:p w14:paraId="1DE4D046" w14:textId="77777777" w:rsidR="00334957" w:rsidRPr="00334957" w:rsidRDefault="00334957" w:rsidP="00334957">
            <w:pPr>
              <w:rPr>
                <w:rFonts w:asciiTheme="minorHAnsi" w:hAnsiTheme="minorHAnsi" w:cstheme="minorHAnsi"/>
                <w:color w:val="000000"/>
              </w:rPr>
            </w:pPr>
            <w:proofErr w:type="spellStart"/>
            <w:r w:rsidRPr="00334957">
              <w:rPr>
                <w:rFonts w:asciiTheme="minorHAnsi" w:hAnsiTheme="minorHAnsi" w:cstheme="minorHAnsi"/>
                <w:color w:val="000000"/>
              </w:rPr>
              <w:t>AdventHealth</w:t>
            </w:r>
            <w:proofErr w:type="spellEnd"/>
            <w:r w:rsidRPr="00334957">
              <w:rPr>
                <w:rFonts w:asciiTheme="minorHAnsi" w:hAnsiTheme="minorHAnsi" w:cstheme="minorHAnsi"/>
                <w:color w:val="000000"/>
              </w:rPr>
              <w:t xml:space="preserve"> Redmond</w:t>
            </w:r>
          </w:p>
          <w:p w14:paraId="6E16C878"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Atrium Health Floyd</w:t>
            </w:r>
          </w:p>
          <w:p w14:paraId="7B15A8E3"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Atrium Health Floyd</w:t>
            </w:r>
          </w:p>
          <w:p w14:paraId="08FD1211"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Atrium Health Floyd</w:t>
            </w:r>
          </w:p>
          <w:p w14:paraId="6FAAC48E"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Atrium Health Floyd</w:t>
            </w:r>
          </w:p>
          <w:p w14:paraId="05436623"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Atrium Health Floyd Polk Medical Center</w:t>
            </w:r>
          </w:p>
          <w:p w14:paraId="05B20B9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Atrium Health Navicent</w:t>
            </w:r>
          </w:p>
          <w:p w14:paraId="1A7315D1"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Atrium Health Navicent</w:t>
            </w:r>
          </w:p>
          <w:p w14:paraId="4C18BFBA"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Atrium Health Navicent</w:t>
            </w:r>
          </w:p>
          <w:p w14:paraId="6C802360"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Atrium Health Navicent</w:t>
            </w:r>
          </w:p>
          <w:p w14:paraId="0ADA0DCB"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Atrium Health Navicent</w:t>
            </w:r>
          </w:p>
          <w:p w14:paraId="6A4FD838"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Children’s Healthcare of Atlanta</w:t>
            </w:r>
          </w:p>
          <w:p w14:paraId="1426D462"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lastRenderedPageBreak/>
              <w:t>Children’s Healthcare of Atlanta</w:t>
            </w:r>
          </w:p>
          <w:p w14:paraId="30AE66A1"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Children’s Healthcare of Atlanta</w:t>
            </w:r>
          </w:p>
          <w:p w14:paraId="2DA3FCB7"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Children’s Healthcare of Atlanta</w:t>
            </w:r>
          </w:p>
          <w:p w14:paraId="0722C43D"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Crisp Regional Hospital</w:t>
            </w:r>
          </w:p>
          <w:p w14:paraId="5BCEFDC6"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Crisp Regional Hospital</w:t>
            </w:r>
          </w:p>
          <w:p w14:paraId="2EEA75D0" w14:textId="77777777" w:rsidR="00334957" w:rsidRPr="00334957" w:rsidRDefault="00334957" w:rsidP="00334957">
            <w:pPr>
              <w:rPr>
                <w:rFonts w:asciiTheme="minorHAnsi" w:hAnsiTheme="minorHAnsi" w:cstheme="minorHAnsi"/>
                <w:color w:val="000000"/>
              </w:rPr>
            </w:pPr>
            <w:proofErr w:type="gramStart"/>
            <w:r w:rsidRPr="00334957">
              <w:rPr>
                <w:rFonts w:asciiTheme="minorHAnsi" w:hAnsiTheme="minorHAnsi" w:cstheme="minorHAnsi"/>
                <w:color w:val="000000"/>
              </w:rPr>
              <w:t>Doctors</w:t>
            </w:r>
            <w:proofErr w:type="gramEnd"/>
            <w:r w:rsidRPr="00334957">
              <w:rPr>
                <w:rFonts w:asciiTheme="minorHAnsi" w:hAnsiTheme="minorHAnsi" w:cstheme="minorHAnsi"/>
                <w:color w:val="000000"/>
              </w:rPr>
              <w:t xml:space="preserve"> hospital of Augusta</w:t>
            </w:r>
          </w:p>
          <w:p w14:paraId="73B68114"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Doctors Hospital of Augusta</w:t>
            </w:r>
          </w:p>
          <w:p w14:paraId="3B82D846"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Doctors Hospital of Augusta</w:t>
            </w:r>
          </w:p>
          <w:p w14:paraId="25AFC096"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Doctors Hospital of Augusta</w:t>
            </w:r>
          </w:p>
          <w:p w14:paraId="627BF516"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Doctors Hospital of Augusta</w:t>
            </w:r>
          </w:p>
          <w:p w14:paraId="4876287B"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Doctors Hospital of Augusta</w:t>
            </w:r>
          </w:p>
          <w:p w14:paraId="0E6A3C82"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DPH OEMST</w:t>
            </w:r>
          </w:p>
          <w:p w14:paraId="113C64B6"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DPH OEMST</w:t>
            </w:r>
          </w:p>
          <w:p w14:paraId="54F04A4C"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DPH OEMST</w:t>
            </w:r>
          </w:p>
          <w:p w14:paraId="215F179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DPH OEMST</w:t>
            </w:r>
          </w:p>
          <w:p w14:paraId="58187E07"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Effingham Health System</w:t>
            </w:r>
          </w:p>
          <w:p w14:paraId="3EA7B6A6"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Effingham Health System</w:t>
            </w:r>
          </w:p>
          <w:p w14:paraId="4316CB8E"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Emanuel Medical Center</w:t>
            </w:r>
          </w:p>
          <w:p w14:paraId="5C8BEAD7"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Emanuel Medical Center</w:t>
            </w:r>
          </w:p>
          <w:p w14:paraId="7EBD154A"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Emanuel Medical Center</w:t>
            </w:r>
          </w:p>
          <w:p w14:paraId="36E6BA42"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Georgia Trauma Commission</w:t>
            </w:r>
          </w:p>
          <w:p w14:paraId="4C8451EA"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Georgia Trauma Foundation</w:t>
            </w:r>
          </w:p>
          <w:p w14:paraId="0B4752FB"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Grady</w:t>
            </w:r>
          </w:p>
          <w:p w14:paraId="4A4719E9"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Grady</w:t>
            </w:r>
          </w:p>
          <w:p w14:paraId="24B9D85D"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Grady</w:t>
            </w:r>
          </w:p>
          <w:p w14:paraId="08AE1DAA"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Grady</w:t>
            </w:r>
          </w:p>
          <w:p w14:paraId="1AB4A6E0"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Grady</w:t>
            </w:r>
          </w:p>
          <w:p w14:paraId="1F72A7FC"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Grady</w:t>
            </w:r>
          </w:p>
          <w:p w14:paraId="0CA32267"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Grady</w:t>
            </w:r>
          </w:p>
          <w:p w14:paraId="696B7134"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Grady</w:t>
            </w:r>
          </w:p>
          <w:p w14:paraId="59E2C309"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Grady</w:t>
            </w:r>
          </w:p>
          <w:p w14:paraId="6B6126BB"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Grady</w:t>
            </w:r>
          </w:p>
          <w:p w14:paraId="0917B472"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Grady</w:t>
            </w:r>
          </w:p>
          <w:p w14:paraId="6D722B17"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lastRenderedPageBreak/>
              <w:t>Grady</w:t>
            </w:r>
          </w:p>
          <w:p w14:paraId="4FEBFB9A"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Grady</w:t>
            </w:r>
          </w:p>
          <w:p w14:paraId="2B2032AA"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Grady</w:t>
            </w:r>
          </w:p>
          <w:p w14:paraId="0D4476EE"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Grady</w:t>
            </w:r>
          </w:p>
          <w:p w14:paraId="169353C4"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Grady</w:t>
            </w:r>
          </w:p>
          <w:p w14:paraId="2D014EBC"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Grady</w:t>
            </w:r>
          </w:p>
          <w:p w14:paraId="2636558B"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Grady</w:t>
            </w:r>
          </w:p>
          <w:p w14:paraId="0D7C87C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Grady</w:t>
            </w:r>
          </w:p>
          <w:p w14:paraId="7D7154F9"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Grady</w:t>
            </w:r>
          </w:p>
          <w:p w14:paraId="7FD5CE70"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Grady</w:t>
            </w:r>
          </w:p>
          <w:p w14:paraId="485D93CD"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Grady Health System</w:t>
            </w:r>
          </w:p>
          <w:p w14:paraId="48FBF5B7"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Hamilton Medical Center</w:t>
            </w:r>
          </w:p>
          <w:p w14:paraId="050E49F2"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Hamilton Medical Center</w:t>
            </w:r>
          </w:p>
          <w:p w14:paraId="103781F0"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JMS Burn Center at Doctors Hospital</w:t>
            </w:r>
          </w:p>
          <w:p w14:paraId="3C80906E" w14:textId="3F2E0AE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John D. Archbold Memorial Hospital</w:t>
            </w:r>
          </w:p>
          <w:p w14:paraId="2B31A74D" w14:textId="312D46A8"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John D. Archbold Memorial Hospital</w:t>
            </w:r>
          </w:p>
          <w:p w14:paraId="2AEBF88F" w14:textId="12A03B6C"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John D. Archbold Memorial Hospital</w:t>
            </w:r>
          </w:p>
          <w:p w14:paraId="39AB59A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KJTC</w:t>
            </w:r>
          </w:p>
          <w:p w14:paraId="7D9AE4A8" w14:textId="77777777" w:rsidR="00334957" w:rsidRPr="00334957" w:rsidRDefault="00334957" w:rsidP="00334957">
            <w:pPr>
              <w:rPr>
                <w:rFonts w:asciiTheme="minorHAnsi" w:hAnsiTheme="minorHAnsi" w:cstheme="minorHAnsi"/>
                <w:color w:val="000000"/>
              </w:rPr>
            </w:pPr>
            <w:proofErr w:type="spellStart"/>
            <w:r w:rsidRPr="00334957">
              <w:rPr>
                <w:rFonts w:asciiTheme="minorHAnsi" w:hAnsiTheme="minorHAnsi" w:cstheme="minorHAnsi"/>
                <w:color w:val="000000"/>
              </w:rPr>
              <w:t>LifeLink</w:t>
            </w:r>
            <w:proofErr w:type="spellEnd"/>
            <w:r w:rsidRPr="00334957">
              <w:rPr>
                <w:rFonts w:asciiTheme="minorHAnsi" w:hAnsiTheme="minorHAnsi" w:cstheme="minorHAnsi"/>
                <w:color w:val="000000"/>
              </w:rPr>
              <w:t xml:space="preserve"> of GA</w:t>
            </w:r>
          </w:p>
          <w:p w14:paraId="3A42F971" w14:textId="77777777" w:rsidR="00334957" w:rsidRPr="00334957" w:rsidRDefault="00334957" w:rsidP="00334957">
            <w:pPr>
              <w:rPr>
                <w:rFonts w:asciiTheme="minorHAnsi" w:hAnsiTheme="minorHAnsi" w:cstheme="minorHAnsi"/>
                <w:color w:val="000000"/>
              </w:rPr>
            </w:pPr>
            <w:proofErr w:type="spellStart"/>
            <w:r w:rsidRPr="00334957">
              <w:rPr>
                <w:rFonts w:asciiTheme="minorHAnsi" w:hAnsiTheme="minorHAnsi" w:cstheme="minorHAnsi"/>
                <w:color w:val="000000"/>
              </w:rPr>
              <w:t>LifeLink</w:t>
            </w:r>
            <w:proofErr w:type="spellEnd"/>
            <w:r w:rsidRPr="00334957">
              <w:rPr>
                <w:rFonts w:asciiTheme="minorHAnsi" w:hAnsiTheme="minorHAnsi" w:cstheme="minorHAnsi"/>
                <w:color w:val="000000"/>
              </w:rPr>
              <w:t xml:space="preserve"> of GA</w:t>
            </w:r>
          </w:p>
          <w:p w14:paraId="366839FF"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Memorial Health University Medical Center</w:t>
            </w:r>
          </w:p>
          <w:p w14:paraId="5785AC39"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Morgan Medical Center</w:t>
            </w:r>
          </w:p>
          <w:p w14:paraId="3E2CF693"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Northeast Georgia Medical Center</w:t>
            </w:r>
          </w:p>
          <w:p w14:paraId="5DFC4682"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Northeast Georgia Medical Center</w:t>
            </w:r>
          </w:p>
          <w:p w14:paraId="3229D2A7"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Northeast Georgia Medical Center</w:t>
            </w:r>
          </w:p>
          <w:p w14:paraId="098319F4"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Northeast Georgia Medical Center</w:t>
            </w:r>
          </w:p>
          <w:p w14:paraId="05874B7C"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Northeast Georgia Medical Center</w:t>
            </w:r>
          </w:p>
          <w:p w14:paraId="32677D1C"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Northeast Georgia Medical Center</w:t>
            </w:r>
          </w:p>
          <w:p w14:paraId="47376354"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Northeast Georgia Medical Center</w:t>
            </w:r>
          </w:p>
          <w:p w14:paraId="32EA6449"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Northeast Georgia Medical Center</w:t>
            </w:r>
          </w:p>
          <w:p w14:paraId="65160508"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Northeast Georgia Medical Center</w:t>
            </w:r>
          </w:p>
          <w:p w14:paraId="18CBECCF"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Northside Gwinnett Hospital</w:t>
            </w:r>
          </w:p>
          <w:p w14:paraId="62488010"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Northside Hospital Gwinnett</w:t>
            </w:r>
          </w:p>
          <w:p w14:paraId="1265CEDD"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lastRenderedPageBreak/>
              <w:t>Northside Hospital Gwinnett</w:t>
            </w:r>
          </w:p>
          <w:p w14:paraId="66BDC116" w14:textId="77777777" w:rsidR="00334957" w:rsidRDefault="00334957" w:rsidP="00334957">
            <w:pPr>
              <w:rPr>
                <w:rFonts w:asciiTheme="minorHAnsi" w:hAnsiTheme="minorHAnsi" w:cstheme="minorHAnsi"/>
                <w:color w:val="000000"/>
              </w:rPr>
            </w:pPr>
            <w:r w:rsidRPr="00334957">
              <w:rPr>
                <w:rFonts w:asciiTheme="minorHAnsi" w:hAnsiTheme="minorHAnsi" w:cstheme="minorHAnsi"/>
                <w:color w:val="000000"/>
              </w:rPr>
              <w:t>Northside Hospital Gwinnett</w:t>
            </w:r>
          </w:p>
          <w:p w14:paraId="3EC27998" w14:textId="7634D4B7" w:rsidR="009E21D6" w:rsidRPr="00334957" w:rsidRDefault="009E21D6" w:rsidP="009E21D6">
            <w:pPr>
              <w:rPr>
                <w:rFonts w:asciiTheme="minorHAnsi" w:hAnsiTheme="minorHAnsi" w:cstheme="minorHAnsi"/>
                <w:color w:val="000000"/>
              </w:rPr>
            </w:pPr>
            <w:r w:rsidRPr="00334957">
              <w:rPr>
                <w:rFonts w:asciiTheme="minorHAnsi" w:hAnsiTheme="minorHAnsi" w:cstheme="minorHAnsi"/>
                <w:color w:val="000000"/>
              </w:rPr>
              <w:t>Northside Hospital Gwinnett</w:t>
            </w:r>
          </w:p>
          <w:p w14:paraId="18A549CD"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Northside Hospital Gwinnett</w:t>
            </w:r>
          </w:p>
          <w:p w14:paraId="180D0B07"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Phoebe Putney Memorial Hospital</w:t>
            </w:r>
          </w:p>
          <w:p w14:paraId="476CBEF2"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Phoebe Putney Memorial Hospital</w:t>
            </w:r>
          </w:p>
          <w:p w14:paraId="31E6149E"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Piedmont</w:t>
            </w:r>
          </w:p>
          <w:p w14:paraId="62B1CEE8"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Piedmont Athens Regional</w:t>
            </w:r>
          </w:p>
          <w:p w14:paraId="5A5B8E7E"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Piedmont Athens Regional</w:t>
            </w:r>
          </w:p>
          <w:p w14:paraId="05766D6A"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Piedmont Athens Regional</w:t>
            </w:r>
          </w:p>
          <w:p w14:paraId="2B5035BB"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Piedmont Athens Regional</w:t>
            </w:r>
          </w:p>
          <w:p w14:paraId="3F29FF94"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Piedmont Augusta</w:t>
            </w:r>
          </w:p>
          <w:p w14:paraId="493EB6E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Piedmont Cartersville Medical Center</w:t>
            </w:r>
          </w:p>
          <w:p w14:paraId="05FB38C6"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Piedmont Cartersville Medical Center</w:t>
            </w:r>
          </w:p>
          <w:p w14:paraId="11BDC5A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Piedmont Columbus Midtown</w:t>
            </w:r>
          </w:p>
          <w:p w14:paraId="385409E2"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Piedmont Columbus Regional</w:t>
            </w:r>
          </w:p>
          <w:p w14:paraId="0B0BECC2"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Piedmont Columbus Regional</w:t>
            </w:r>
          </w:p>
          <w:p w14:paraId="63869728"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Piedmont Columbus Regional</w:t>
            </w:r>
          </w:p>
          <w:p w14:paraId="3D61BAB7"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Piedmont Columbus Regional</w:t>
            </w:r>
          </w:p>
          <w:p w14:paraId="6944C882"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Piedmont Columbus Regional</w:t>
            </w:r>
          </w:p>
          <w:p w14:paraId="0ECD0EC1"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Piedmont Columbus Regional</w:t>
            </w:r>
          </w:p>
          <w:p w14:paraId="6BBBA853"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Piedmont Henry</w:t>
            </w:r>
          </w:p>
          <w:p w14:paraId="19356A6C"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Piedmont Henry</w:t>
            </w:r>
          </w:p>
          <w:p w14:paraId="314064DC"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Piedmont Henry</w:t>
            </w:r>
          </w:p>
          <w:p w14:paraId="0E6A2B89"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Piedmont Henry</w:t>
            </w:r>
          </w:p>
          <w:p w14:paraId="1A14D18E"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Piedmont Walton</w:t>
            </w:r>
          </w:p>
          <w:p w14:paraId="2BB80390"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Piedmont Walton</w:t>
            </w:r>
          </w:p>
          <w:p w14:paraId="4D6D700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Region 7 RTAC</w:t>
            </w:r>
          </w:p>
          <w:p w14:paraId="7A6F5F4E"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SGMC Health</w:t>
            </w:r>
          </w:p>
          <w:p w14:paraId="1DA83E5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SGMC Health</w:t>
            </w:r>
          </w:p>
          <w:p w14:paraId="5A6BF441"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SGMC Health</w:t>
            </w:r>
          </w:p>
          <w:p w14:paraId="7A865659"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SGMC Health</w:t>
            </w:r>
          </w:p>
          <w:p w14:paraId="0EAB9463"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SGMC Health</w:t>
            </w:r>
          </w:p>
          <w:p w14:paraId="67685DC6"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lastRenderedPageBreak/>
              <w:t>SGMC Health</w:t>
            </w:r>
          </w:p>
          <w:p w14:paraId="29E25D88"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Washington County Regional Medical Center</w:t>
            </w:r>
          </w:p>
          <w:p w14:paraId="6C2AF3C2"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Wellstar Cobb</w:t>
            </w:r>
          </w:p>
          <w:p w14:paraId="46D65303"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Wellstar Cobb</w:t>
            </w:r>
          </w:p>
          <w:p w14:paraId="273B658B"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Wellstar Cobb Burn Program</w:t>
            </w:r>
          </w:p>
          <w:p w14:paraId="2CB35BF7"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Wellstar Douglas</w:t>
            </w:r>
          </w:p>
          <w:p w14:paraId="77DBDDBB"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Wellstar Kennestone</w:t>
            </w:r>
          </w:p>
          <w:p w14:paraId="48D64851"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Wellstar Kennestone</w:t>
            </w:r>
          </w:p>
          <w:p w14:paraId="5FA12F27"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Wellstar Kennestone</w:t>
            </w:r>
          </w:p>
          <w:p w14:paraId="459AE24E"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Wellstar Kennestone</w:t>
            </w:r>
          </w:p>
          <w:p w14:paraId="61E89CD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Wellstar Kennestone</w:t>
            </w:r>
          </w:p>
          <w:p w14:paraId="33D570B2"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Wellstar Kennestone</w:t>
            </w:r>
          </w:p>
          <w:p w14:paraId="1E5123EC"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Wellstar Kennestone</w:t>
            </w:r>
          </w:p>
          <w:p w14:paraId="29DBE49C"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Wellstar MCG</w:t>
            </w:r>
          </w:p>
          <w:p w14:paraId="73DE0046"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Wellstar MCG</w:t>
            </w:r>
          </w:p>
          <w:p w14:paraId="26BD61D6"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Wellstar MCG</w:t>
            </w:r>
          </w:p>
          <w:p w14:paraId="4A5F1181"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Wellstar MCG</w:t>
            </w:r>
          </w:p>
          <w:p w14:paraId="3C2F55A2"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WellStar MCG</w:t>
            </w:r>
          </w:p>
          <w:p w14:paraId="7EF50489"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Wellstar MCG CHOG</w:t>
            </w:r>
          </w:p>
          <w:p w14:paraId="18BBF010"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Wellstar North Fulton</w:t>
            </w:r>
          </w:p>
          <w:p w14:paraId="7CF545B0"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Wellstar North Fulton</w:t>
            </w:r>
          </w:p>
          <w:p w14:paraId="687F73C3"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Wellstar North Fulton</w:t>
            </w:r>
          </w:p>
          <w:p w14:paraId="7C88DF5F"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Wellstar North Fulton</w:t>
            </w:r>
          </w:p>
          <w:p w14:paraId="29EE300E"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Wellstar North Fulton</w:t>
            </w:r>
          </w:p>
          <w:p w14:paraId="31B65C5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Wellstar Paulding</w:t>
            </w:r>
          </w:p>
          <w:p w14:paraId="3C00FB27"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Wellstar Spalding Medical Center</w:t>
            </w:r>
          </w:p>
          <w:p w14:paraId="0CAFCB95"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Wellstar Spalding Medical Center</w:t>
            </w:r>
          </w:p>
          <w:p w14:paraId="4F21C063"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Wellstar System</w:t>
            </w:r>
          </w:p>
          <w:p w14:paraId="5CDE64B7"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Wellstar West Ga Medical Center</w:t>
            </w:r>
          </w:p>
          <w:p w14:paraId="5ACA96A6" w14:textId="77777777" w:rsidR="00334957" w:rsidRPr="00334957" w:rsidRDefault="00334957" w:rsidP="00334957">
            <w:pPr>
              <w:rPr>
                <w:rFonts w:asciiTheme="minorHAnsi" w:hAnsiTheme="minorHAnsi" w:cstheme="minorHAnsi"/>
                <w:color w:val="000000"/>
              </w:rPr>
            </w:pPr>
            <w:r w:rsidRPr="00334957">
              <w:rPr>
                <w:rFonts w:asciiTheme="minorHAnsi" w:hAnsiTheme="minorHAnsi" w:cstheme="minorHAnsi"/>
                <w:color w:val="000000"/>
              </w:rPr>
              <w:t>Wellstar West Ga Medical Center</w:t>
            </w:r>
          </w:p>
          <w:p w14:paraId="62602F30" w14:textId="290233CD" w:rsidR="00783113" w:rsidRPr="00BB5516" w:rsidRDefault="00334957" w:rsidP="00334957">
            <w:pPr>
              <w:rPr>
                <w:rFonts w:asciiTheme="minorHAnsi" w:hAnsiTheme="minorHAnsi" w:cstheme="minorHAnsi"/>
                <w:color w:val="000000"/>
              </w:rPr>
            </w:pPr>
            <w:r w:rsidRPr="00334957">
              <w:rPr>
                <w:rFonts w:asciiTheme="minorHAnsi" w:hAnsiTheme="minorHAnsi" w:cstheme="minorHAnsi"/>
                <w:color w:val="000000"/>
              </w:rPr>
              <w:t>Winn Army Community Hospital</w:t>
            </w:r>
          </w:p>
        </w:tc>
      </w:tr>
    </w:tbl>
    <w:p w14:paraId="42E4B7C8" w14:textId="751675F9" w:rsidR="00921844" w:rsidRPr="00BB5516" w:rsidRDefault="0016753C" w:rsidP="007F15FF">
      <w:pPr>
        <w:pStyle w:val="NoSpacing"/>
        <w:rPr>
          <w:rFonts w:cstheme="minorHAnsi"/>
          <w:sz w:val="24"/>
          <w:szCs w:val="24"/>
        </w:rPr>
      </w:pPr>
      <w:r w:rsidRPr="00BB5516">
        <w:rPr>
          <w:rFonts w:cstheme="minorHAnsi"/>
          <w:sz w:val="24"/>
          <w:szCs w:val="24"/>
        </w:rPr>
        <w:lastRenderedPageBreak/>
        <w:br w:type="textWrapping" w:clear="all"/>
      </w:r>
    </w:p>
    <w:tbl>
      <w:tblPr>
        <w:tblStyle w:val="TableGrid"/>
        <w:tblW w:w="14490" w:type="dxa"/>
        <w:tblInd w:w="-725" w:type="dxa"/>
        <w:tblLook w:val="04A0" w:firstRow="1" w:lastRow="0" w:firstColumn="1" w:lastColumn="0" w:noHBand="0" w:noVBand="1"/>
      </w:tblPr>
      <w:tblGrid>
        <w:gridCol w:w="3960"/>
        <w:gridCol w:w="10530"/>
      </w:tblGrid>
      <w:tr w:rsidR="00E3777B" w:rsidRPr="00BB5516" w14:paraId="47FD846C" w14:textId="77777777" w:rsidTr="001D5BCF">
        <w:trPr>
          <w:trHeight w:val="341"/>
          <w:tblHeader/>
        </w:trPr>
        <w:tc>
          <w:tcPr>
            <w:tcW w:w="3960" w:type="dxa"/>
            <w:shd w:val="clear" w:color="auto" w:fill="21445D" w:themeFill="text1"/>
            <w:vAlign w:val="center"/>
          </w:tcPr>
          <w:p w14:paraId="47FD8469" w14:textId="388AE48E" w:rsidR="00E3777B" w:rsidRPr="00BB5516" w:rsidRDefault="001458F1" w:rsidP="00327B3A">
            <w:pPr>
              <w:pStyle w:val="NoSpacing"/>
              <w:rPr>
                <w:rFonts w:cstheme="minorHAnsi"/>
                <w:b/>
                <w:color w:val="FEFFFF" w:themeColor="background1"/>
                <w:sz w:val="24"/>
                <w:szCs w:val="24"/>
              </w:rPr>
            </w:pPr>
            <w:r w:rsidRPr="00BB5516">
              <w:rPr>
                <w:rFonts w:cstheme="minorHAnsi"/>
                <w:b/>
                <w:color w:val="FEFFFF" w:themeColor="background1"/>
                <w:sz w:val="24"/>
                <w:szCs w:val="24"/>
              </w:rPr>
              <w:lastRenderedPageBreak/>
              <w:t>TOPIC</w:t>
            </w:r>
          </w:p>
        </w:tc>
        <w:tc>
          <w:tcPr>
            <w:tcW w:w="10530" w:type="dxa"/>
            <w:shd w:val="clear" w:color="auto" w:fill="21445D" w:themeFill="text1"/>
            <w:vAlign w:val="center"/>
          </w:tcPr>
          <w:p w14:paraId="47FD846B" w14:textId="22F9352B" w:rsidR="00E3777B" w:rsidRPr="00BB5516" w:rsidRDefault="001458F1" w:rsidP="00327B3A">
            <w:pPr>
              <w:pStyle w:val="NoSpacing"/>
              <w:rPr>
                <w:rFonts w:cstheme="minorHAnsi"/>
                <w:b/>
                <w:color w:val="FEFFFF" w:themeColor="background1"/>
                <w:sz w:val="24"/>
                <w:szCs w:val="24"/>
              </w:rPr>
            </w:pPr>
            <w:r w:rsidRPr="00BB5516">
              <w:rPr>
                <w:rFonts w:cstheme="minorHAnsi"/>
                <w:b/>
                <w:color w:val="FEFFFF" w:themeColor="background1"/>
                <w:sz w:val="24"/>
                <w:szCs w:val="24"/>
              </w:rPr>
              <w:t>DISCUSSION</w:t>
            </w:r>
          </w:p>
        </w:tc>
      </w:tr>
      <w:tr w:rsidR="00E3777B" w:rsidRPr="00BB5516" w14:paraId="095F3DBA" w14:textId="77777777" w:rsidTr="001D5BCF">
        <w:trPr>
          <w:trHeight w:val="467"/>
        </w:trPr>
        <w:tc>
          <w:tcPr>
            <w:tcW w:w="3960" w:type="dxa"/>
          </w:tcPr>
          <w:p w14:paraId="4D563452" w14:textId="77777777" w:rsidR="007A029A" w:rsidRPr="00BB5516" w:rsidRDefault="007A029A" w:rsidP="007A029A">
            <w:pPr>
              <w:pStyle w:val="NoSpacing"/>
              <w:rPr>
                <w:rFonts w:cstheme="minorHAnsi"/>
                <w:sz w:val="24"/>
                <w:szCs w:val="24"/>
              </w:rPr>
            </w:pPr>
            <w:r w:rsidRPr="00BB5516">
              <w:rPr>
                <w:rFonts w:cstheme="minorHAnsi"/>
                <w:sz w:val="24"/>
                <w:szCs w:val="24"/>
              </w:rPr>
              <w:t>Call to Order/Approval Mins</w:t>
            </w:r>
          </w:p>
          <w:p w14:paraId="44897AE1" w14:textId="7F2201EE" w:rsidR="00E3777B" w:rsidRPr="00BB5516" w:rsidRDefault="007A029A" w:rsidP="007A029A">
            <w:pPr>
              <w:pStyle w:val="NoSpacing"/>
              <w:rPr>
                <w:rFonts w:cstheme="minorHAnsi"/>
                <w:sz w:val="24"/>
                <w:szCs w:val="24"/>
              </w:rPr>
            </w:pPr>
            <w:r w:rsidRPr="00BB5516">
              <w:rPr>
                <w:rFonts w:cstheme="minorHAnsi"/>
                <w:sz w:val="24"/>
                <w:szCs w:val="24"/>
              </w:rPr>
              <w:t>Intro of New Members</w:t>
            </w:r>
          </w:p>
        </w:tc>
        <w:tc>
          <w:tcPr>
            <w:tcW w:w="10530" w:type="dxa"/>
          </w:tcPr>
          <w:p w14:paraId="2B479072" w14:textId="69B05389" w:rsidR="003A7D8F" w:rsidRDefault="00334957" w:rsidP="007A07DD">
            <w:pPr>
              <w:pStyle w:val="NoSpacing"/>
              <w:rPr>
                <w:rFonts w:cstheme="minorHAnsi"/>
                <w:sz w:val="24"/>
                <w:szCs w:val="24"/>
              </w:rPr>
            </w:pPr>
            <w:r>
              <w:rPr>
                <w:rFonts w:cstheme="minorHAnsi"/>
                <w:sz w:val="24"/>
                <w:szCs w:val="24"/>
              </w:rPr>
              <w:t>Lynn Grant</w:t>
            </w:r>
            <w:r w:rsidR="007A07DD" w:rsidRPr="00BB5516">
              <w:rPr>
                <w:rFonts w:cstheme="minorHAnsi"/>
                <w:sz w:val="24"/>
                <w:szCs w:val="24"/>
              </w:rPr>
              <w:t xml:space="preserve">, Committee Chair, called the meeting of the Georgia Committee for Trauma Excellence (GCTE), a committee of the Georgia Trauma Commission (GTC), to order at </w:t>
            </w:r>
            <w:r w:rsidR="00782795">
              <w:rPr>
                <w:rFonts w:cstheme="minorHAnsi"/>
                <w:sz w:val="24"/>
                <w:szCs w:val="24"/>
              </w:rPr>
              <w:t>2</w:t>
            </w:r>
            <w:r w:rsidR="006E42C9" w:rsidRPr="00BB5516">
              <w:rPr>
                <w:rFonts w:cstheme="minorHAnsi"/>
                <w:sz w:val="24"/>
                <w:szCs w:val="24"/>
              </w:rPr>
              <w:t>:</w:t>
            </w:r>
            <w:r>
              <w:rPr>
                <w:rFonts w:cstheme="minorHAnsi"/>
                <w:sz w:val="24"/>
                <w:szCs w:val="24"/>
              </w:rPr>
              <w:t>0</w:t>
            </w:r>
            <w:r w:rsidR="006E42C9" w:rsidRPr="00BB5516">
              <w:rPr>
                <w:rFonts w:cstheme="minorHAnsi"/>
                <w:sz w:val="24"/>
                <w:szCs w:val="24"/>
              </w:rPr>
              <w:t>0 p</w:t>
            </w:r>
            <w:r w:rsidR="007A07DD" w:rsidRPr="00BB5516">
              <w:rPr>
                <w:rFonts w:cstheme="minorHAnsi"/>
                <w:sz w:val="24"/>
                <w:szCs w:val="24"/>
              </w:rPr>
              <w:t>m</w:t>
            </w:r>
            <w:r w:rsidR="0095380B">
              <w:rPr>
                <w:rFonts w:cstheme="minorHAnsi"/>
                <w:sz w:val="24"/>
                <w:szCs w:val="24"/>
              </w:rPr>
              <w:t>.</w:t>
            </w:r>
            <w:r w:rsidR="007E7481">
              <w:rPr>
                <w:rFonts w:cstheme="minorHAnsi"/>
                <w:sz w:val="24"/>
                <w:szCs w:val="24"/>
              </w:rPr>
              <w:t xml:space="preserve"> </w:t>
            </w:r>
          </w:p>
          <w:p w14:paraId="56CBA426" w14:textId="77777777" w:rsidR="0095380B" w:rsidRPr="00BB5516" w:rsidRDefault="0095380B" w:rsidP="007A07DD">
            <w:pPr>
              <w:pStyle w:val="NoSpacing"/>
              <w:rPr>
                <w:rFonts w:cstheme="minorHAnsi"/>
                <w:sz w:val="24"/>
                <w:szCs w:val="24"/>
              </w:rPr>
            </w:pPr>
          </w:p>
          <w:p w14:paraId="0859B7B0" w14:textId="7E5BED87" w:rsidR="007553D6" w:rsidRPr="00123BBA" w:rsidRDefault="002D623D" w:rsidP="00123BBA">
            <w:pPr>
              <w:pStyle w:val="NoSpacing"/>
              <w:rPr>
                <w:rFonts w:cstheme="minorHAnsi"/>
                <w:sz w:val="24"/>
                <w:szCs w:val="24"/>
              </w:rPr>
            </w:pPr>
            <w:r>
              <w:rPr>
                <w:rFonts w:cstheme="minorHAnsi"/>
                <w:sz w:val="24"/>
                <w:szCs w:val="24"/>
              </w:rPr>
              <w:t>Lynn</w:t>
            </w:r>
            <w:r w:rsidR="007A07DD" w:rsidRPr="00BB5516">
              <w:rPr>
                <w:rFonts w:cstheme="minorHAnsi"/>
                <w:sz w:val="24"/>
                <w:szCs w:val="24"/>
              </w:rPr>
              <w:t xml:space="preserve"> requested a motion to approve the </w:t>
            </w:r>
            <w:r w:rsidR="00334957">
              <w:rPr>
                <w:rFonts w:cstheme="minorHAnsi"/>
                <w:sz w:val="24"/>
                <w:szCs w:val="24"/>
              </w:rPr>
              <w:t>November 20</w:t>
            </w:r>
            <w:r w:rsidR="00334957" w:rsidRPr="00334957">
              <w:rPr>
                <w:rFonts w:cstheme="minorHAnsi"/>
                <w:sz w:val="24"/>
                <w:szCs w:val="24"/>
                <w:vertAlign w:val="superscript"/>
              </w:rPr>
              <w:t>th</w:t>
            </w:r>
            <w:r w:rsidR="00334957">
              <w:rPr>
                <w:rFonts w:cstheme="minorHAnsi"/>
                <w:sz w:val="24"/>
                <w:szCs w:val="24"/>
              </w:rPr>
              <w:t xml:space="preserve"> </w:t>
            </w:r>
            <w:r w:rsidR="007A07DD" w:rsidRPr="00BB5516">
              <w:rPr>
                <w:rFonts w:cstheme="minorHAnsi"/>
                <w:sz w:val="24"/>
                <w:szCs w:val="24"/>
              </w:rPr>
              <w:t>meeting minutes</w:t>
            </w:r>
            <w:r w:rsidR="00123BBA">
              <w:rPr>
                <w:rFonts w:cstheme="minorHAnsi"/>
                <w:sz w:val="24"/>
                <w:szCs w:val="24"/>
              </w:rPr>
              <w:t>:</w:t>
            </w:r>
          </w:p>
          <w:p w14:paraId="6862B85E" w14:textId="77777777" w:rsidR="007553D6" w:rsidRDefault="007553D6" w:rsidP="00EA57D2">
            <w:pPr>
              <w:tabs>
                <w:tab w:val="left" w:pos="720"/>
              </w:tabs>
              <w:ind w:left="774"/>
              <w:outlineLvl w:val="0"/>
              <w:rPr>
                <w:rFonts w:asciiTheme="minorHAnsi" w:hAnsiTheme="minorHAnsi" w:cstheme="minorHAnsi"/>
                <w:b/>
                <w:color w:val="0000FF"/>
                <w:u w:val="single"/>
              </w:rPr>
            </w:pPr>
          </w:p>
          <w:p w14:paraId="6766791B" w14:textId="5AA9E1B3" w:rsidR="00EA57D2" w:rsidRPr="00BB5516" w:rsidRDefault="00EA57D2" w:rsidP="00EA57D2">
            <w:pPr>
              <w:tabs>
                <w:tab w:val="left" w:pos="720"/>
              </w:tabs>
              <w:ind w:left="774"/>
              <w:outlineLvl w:val="0"/>
              <w:rPr>
                <w:rFonts w:asciiTheme="minorHAnsi" w:hAnsiTheme="minorHAnsi" w:cstheme="minorHAnsi"/>
                <w:b/>
                <w:color w:val="0000FF"/>
              </w:rPr>
            </w:pPr>
            <w:r w:rsidRPr="00BB5516">
              <w:rPr>
                <w:rFonts w:asciiTheme="minorHAnsi" w:hAnsiTheme="minorHAnsi" w:cstheme="minorHAnsi"/>
                <w:b/>
                <w:color w:val="0000FF"/>
                <w:u w:val="single"/>
              </w:rPr>
              <w:t>MOTION GCTE 202</w:t>
            </w:r>
            <w:r w:rsidR="00334957">
              <w:rPr>
                <w:rFonts w:asciiTheme="minorHAnsi" w:hAnsiTheme="minorHAnsi" w:cstheme="minorHAnsi"/>
                <w:b/>
                <w:color w:val="0000FF"/>
                <w:u w:val="single"/>
              </w:rPr>
              <w:t>5</w:t>
            </w:r>
            <w:r w:rsidR="007A029A" w:rsidRPr="00BB5516">
              <w:rPr>
                <w:rFonts w:asciiTheme="minorHAnsi" w:hAnsiTheme="minorHAnsi" w:cstheme="minorHAnsi"/>
                <w:b/>
                <w:color w:val="0000FF"/>
                <w:u w:val="single"/>
              </w:rPr>
              <w:t>-</w:t>
            </w:r>
            <w:r w:rsidR="00334957">
              <w:rPr>
                <w:rFonts w:asciiTheme="minorHAnsi" w:hAnsiTheme="minorHAnsi" w:cstheme="minorHAnsi"/>
                <w:b/>
                <w:color w:val="0000FF"/>
                <w:u w:val="single"/>
              </w:rPr>
              <w:t>02</w:t>
            </w:r>
            <w:r w:rsidRPr="00BB5516">
              <w:rPr>
                <w:rFonts w:asciiTheme="minorHAnsi" w:hAnsiTheme="minorHAnsi" w:cstheme="minorHAnsi"/>
                <w:b/>
                <w:color w:val="0000FF"/>
                <w:u w:val="single"/>
              </w:rPr>
              <w:t>-0</w:t>
            </w:r>
            <w:r w:rsidR="007A029A" w:rsidRPr="00BB5516">
              <w:rPr>
                <w:rFonts w:asciiTheme="minorHAnsi" w:hAnsiTheme="minorHAnsi" w:cstheme="minorHAnsi"/>
                <w:b/>
                <w:color w:val="0000FF"/>
                <w:u w:val="single"/>
              </w:rPr>
              <w:t>1</w:t>
            </w:r>
            <w:r w:rsidRPr="00BB5516">
              <w:rPr>
                <w:rFonts w:asciiTheme="minorHAnsi" w:hAnsiTheme="minorHAnsi" w:cstheme="minorHAnsi"/>
                <w:b/>
                <w:color w:val="0000FF"/>
                <w:u w:val="single"/>
              </w:rPr>
              <w:t>:</w:t>
            </w:r>
          </w:p>
          <w:p w14:paraId="6140F16D" w14:textId="3DB4A9B8" w:rsidR="00EA57D2" w:rsidRPr="00BB5516" w:rsidRDefault="00EA57D2" w:rsidP="00EA57D2">
            <w:pPr>
              <w:tabs>
                <w:tab w:val="left" w:pos="720"/>
                <w:tab w:val="left" w:pos="3480"/>
              </w:tabs>
              <w:ind w:left="774"/>
              <w:rPr>
                <w:rFonts w:asciiTheme="minorHAnsi" w:hAnsiTheme="minorHAnsi" w:cstheme="minorHAnsi"/>
                <w:b/>
                <w:color w:val="0000FF"/>
              </w:rPr>
            </w:pPr>
            <w:r w:rsidRPr="00BB5516">
              <w:rPr>
                <w:rFonts w:asciiTheme="minorHAnsi" w:hAnsiTheme="minorHAnsi" w:cstheme="minorHAnsi"/>
                <w:b/>
                <w:color w:val="0000FF"/>
              </w:rPr>
              <w:t xml:space="preserve">Motion to approve </w:t>
            </w:r>
            <w:r w:rsidR="00334957">
              <w:rPr>
                <w:rFonts w:asciiTheme="minorHAnsi" w:hAnsiTheme="minorHAnsi" w:cstheme="minorHAnsi"/>
                <w:b/>
                <w:color w:val="0000FF"/>
              </w:rPr>
              <w:t>November 20</w:t>
            </w:r>
            <w:r w:rsidR="00782795">
              <w:rPr>
                <w:rFonts w:asciiTheme="minorHAnsi" w:hAnsiTheme="minorHAnsi" w:cstheme="minorHAnsi"/>
                <w:b/>
                <w:color w:val="0000FF"/>
              </w:rPr>
              <w:t>,</w:t>
            </w:r>
            <w:r w:rsidR="005163AF">
              <w:rPr>
                <w:rFonts w:asciiTheme="minorHAnsi" w:hAnsiTheme="minorHAnsi" w:cstheme="minorHAnsi"/>
                <w:b/>
                <w:color w:val="0000FF"/>
              </w:rPr>
              <w:t xml:space="preserve"> 2024,</w:t>
            </w:r>
            <w:r w:rsidR="0014282D" w:rsidRPr="00BB5516">
              <w:rPr>
                <w:rFonts w:asciiTheme="minorHAnsi" w:hAnsiTheme="minorHAnsi" w:cstheme="minorHAnsi"/>
                <w:b/>
                <w:color w:val="0000FF"/>
              </w:rPr>
              <w:t xml:space="preserve"> meeting</w:t>
            </w:r>
            <w:r w:rsidRPr="00BB5516">
              <w:rPr>
                <w:rFonts w:asciiTheme="minorHAnsi" w:hAnsiTheme="minorHAnsi" w:cstheme="minorHAnsi"/>
                <w:b/>
                <w:color w:val="0000FF"/>
              </w:rPr>
              <w:t xml:space="preserve"> </w:t>
            </w:r>
            <w:r w:rsidR="003A7D8F" w:rsidRPr="00BB5516">
              <w:rPr>
                <w:rFonts w:asciiTheme="minorHAnsi" w:hAnsiTheme="minorHAnsi" w:cstheme="minorHAnsi"/>
                <w:b/>
                <w:color w:val="0000FF"/>
              </w:rPr>
              <w:t>minutes.</w:t>
            </w:r>
          </w:p>
          <w:p w14:paraId="137ABCAA" w14:textId="63D7205F" w:rsidR="00EA57D2" w:rsidRPr="00BB5516" w:rsidRDefault="00EA57D2" w:rsidP="00EA57D2">
            <w:pPr>
              <w:tabs>
                <w:tab w:val="left" w:pos="360"/>
                <w:tab w:val="left" w:pos="720"/>
              </w:tabs>
              <w:ind w:left="774"/>
              <w:outlineLvl w:val="0"/>
              <w:rPr>
                <w:rFonts w:asciiTheme="minorHAnsi" w:hAnsiTheme="minorHAnsi" w:cstheme="minorHAnsi"/>
                <w:bCs/>
              </w:rPr>
            </w:pPr>
            <w:r w:rsidRPr="00BB5516">
              <w:rPr>
                <w:rFonts w:asciiTheme="minorHAnsi" w:hAnsiTheme="minorHAnsi" w:cstheme="minorHAnsi"/>
                <w:b/>
              </w:rPr>
              <w:t>MOTION:</w:t>
            </w:r>
            <w:r w:rsidR="006E42C9" w:rsidRPr="00BB5516">
              <w:rPr>
                <w:rFonts w:asciiTheme="minorHAnsi" w:hAnsiTheme="minorHAnsi" w:cstheme="minorHAnsi"/>
                <w:bCs/>
              </w:rPr>
              <w:t xml:space="preserve"> </w:t>
            </w:r>
            <w:r w:rsidR="00F662AF">
              <w:rPr>
                <w:rFonts w:asciiTheme="minorHAnsi" w:hAnsiTheme="minorHAnsi" w:cstheme="minorHAnsi"/>
                <w:bCs/>
              </w:rPr>
              <w:t>Kellie Rowker</w:t>
            </w:r>
          </w:p>
          <w:p w14:paraId="66A485F8" w14:textId="1A8E9641" w:rsidR="00EA57D2" w:rsidRPr="0095380B" w:rsidRDefault="00EA57D2" w:rsidP="00EA57D2">
            <w:pPr>
              <w:tabs>
                <w:tab w:val="left" w:pos="360"/>
                <w:tab w:val="left" w:pos="720"/>
              </w:tabs>
              <w:ind w:left="774"/>
              <w:outlineLvl w:val="0"/>
              <w:rPr>
                <w:rFonts w:asciiTheme="minorHAnsi" w:hAnsiTheme="minorHAnsi" w:cstheme="minorHAnsi"/>
                <w:bCs/>
              </w:rPr>
            </w:pPr>
            <w:r w:rsidRPr="00BB5516">
              <w:rPr>
                <w:rFonts w:asciiTheme="minorHAnsi" w:hAnsiTheme="minorHAnsi" w:cstheme="minorHAnsi"/>
                <w:b/>
              </w:rPr>
              <w:t xml:space="preserve">SECOND:  </w:t>
            </w:r>
            <w:r w:rsidR="00F662AF">
              <w:rPr>
                <w:rFonts w:asciiTheme="minorHAnsi" w:hAnsiTheme="minorHAnsi" w:cstheme="minorHAnsi"/>
                <w:bCs/>
              </w:rPr>
              <w:t>Brooke March</w:t>
            </w:r>
          </w:p>
          <w:p w14:paraId="50B46E7C" w14:textId="35CF1B63" w:rsidR="00EA57D2" w:rsidRPr="00BB5516" w:rsidRDefault="00EA57D2" w:rsidP="00EA57D2">
            <w:pPr>
              <w:tabs>
                <w:tab w:val="left" w:pos="360"/>
                <w:tab w:val="left" w:pos="720"/>
              </w:tabs>
              <w:ind w:left="774"/>
              <w:outlineLvl w:val="0"/>
              <w:rPr>
                <w:rFonts w:asciiTheme="minorHAnsi" w:hAnsiTheme="minorHAnsi" w:cstheme="minorHAnsi"/>
              </w:rPr>
            </w:pPr>
            <w:r w:rsidRPr="00BB5516">
              <w:rPr>
                <w:rFonts w:asciiTheme="minorHAnsi" w:hAnsiTheme="minorHAnsi" w:cstheme="minorHAnsi"/>
                <w:b/>
              </w:rPr>
              <w:t>DISCUSSION:</w:t>
            </w:r>
            <w:r w:rsidR="00C74AD1" w:rsidRPr="00BB5516">
              <w:rPr>
                <w:rFonts w:asciiTheme="minorHAnsi" w:hAnsiTheme="minorHAnsi" w:cstheme="minorHAnsi"/>
                <w:b/>
              </w:rPr>
              <w:t xml:space="preserve"> </w:t>
            </w:r>
            <w:r w:rsidR="00C74AD1" w:rsidRPr="00BB5516">
              <w:rPr>
                <w:rFonts w:asciiTheme="minorHAnsi" w:hAnsiTheme="minorHAnsi" w:cstheme="minorHAnsi"/>
                <w:bCs/>
              </w:rPr>
              <w:t>None</w:t>
            </w:r>
            <w:r w:rsidRPr="00BB5516">
              <w:rPr>
                <w:rFonts w:asciiTheme="minorHAnsi" w:hAnsiTheme="minorHAnsi" w:cstheme="minorHAnsi"/>
              </w:rPr>
              <w:t xml:space="preserve"> </w:t>
            </w:r>
          </w:p>
          <w:p w14:paraId="49FFDE6E" w14:textId="77777777" w:rsidR="0014282D" w:rsidRDefault="00EA57D2" w:rsidP="006564AE">
            <w:pPr>
              <w:tabs>
                <w:tab w:val="left" w:pos="360"/>
                <w:tab w:val="left" w:pos="720"/>
              </w:tabs>
              <w:ind w:left="774"/>
              <w:outlineLvl w:val="0"/>
              <w:rPr>
                <w:rFonts w:asciiTheme="minorHAnsi" w:hAnsiTheme="minorHAnsi" w:cstheme="minorHAnsi"/>
                <w:bCs/>
              </w:rPr>
            </w:pPr>
            <w:r w:rsidRPr="00BB5516">
              <w:rPr>
                <w:rFonts w:asciiTheme="minorHAnsi" w:hAnsiTheme="minorHAnsi" w:cstheme="minorHAnsi"/>
                <w:b/>
              </w:rPr>
              <w:t xml:space="preserve">ACTION: </w:t>
            </w:r>
            <w:r w:rsidRPr="00BB5516">
              <w:rPr>
                <w:rFonts w:asciiTheme="minorHAnsi" w:hAnsiTheme="minorHAnsi" w:cstheme="minorHAnsi"/>
                <w:bCs/>
              </w:rPr>
              <w:t>The motion</w:t>
            </w:r>
            <w:r w:rsidRPr="00BB5516">
              <w:rPr>
                <w:rFonts w:asciiTheme="minorHAnsi" w:hAnsiTheme="minorHAnsi" w:cstheme="minorHAnsi"/>
                <w:bCs/>
                <w:i/>
                <w:iCs/>
              </w:rPr>
              <w:t xml:space="preserve"> </w:t>
            </w:r>
            <w:r w:rsidRPr="00BB5516">
              <w:rPr>
                <w:rFonts w:asciiTheme="minorHAnsi" w:hAnsiTheme="minorHAnsi" w:cstheme="minorHAnsi"/>
                <w:b/>
                <w:i/>
                <w:iCs/>
                <w:u w:val="single"/>
              </w:rPr>
              <w:t>PASSED</w:t>
            </w:r>
            <w:r w:rsidRPr="00BB5516">
              <w:rPr>
                <w:rFonts w:asciiTheme="minorHAnsi" w:hAnsiTheme="minorHAnsi" w:cstheme="minorHAnsi"/>
                <w:bCs/>
              </w:rPr>
              <w:t xml:space="preserve"> with no objections nor abstentions</w:t>
            </w:r>
          </w:p>
          <w:p w14:paraId="71DDDD69" w14:textId="77777777" w:rsidR="00267BBE" w:rsidRDefault="00267BBE" w:rsidP="006564AE">
            <w:pPr>
              <w:tabs>
                <w:tab w:val="left" w:pos="360"/>
                <w:tab w:val="left" w:pos="720"/>
              </w:tabs>
              <w:ind w:left="774"/>
              <w:outlineLvl w:val="0"/>
              <w:rPr>
                <w:rFonts w:asciiTheme="minorHAnsi" w:hAnsiTheme="minorHAnsi" w:cstheme="minorHAnsi"/>
                <w:bCs/>
              </w:rPr>
            </w:pPr>
          </w:p>
          <w:p w14:paraId="3ADB47D3" w14:textId="1981F4BB" w:rsidR="00267BBE" w:rsidRPr="00BB5516" w:rsidRDefault="00267BBE" w:rsidP="00267BBE">
            <w:pPr>
              <w:tabs>
                <w:tab w:val="left" w:pos="360"/>
                <w:tab w:val="left" w:pos="720"/>
              </w:tabs>
              <w:outlineLvl w:val="0"/>
              <w:rPr>
                <w:rFonts w:asciiTheme="minorHAnsi" w:hAnsiTheme="minorHAnsi" w:cstheme="minorHAnsi"/>
                <w:bCs/>
              </w:rPr>
            </w:pPr>
            <w:r w:rsidRPr="00267BBE">
              <w:rPr>
                <w:rFonts w:asciiTheme="minorHAnsi" w:eastAsiaTheme="minorHAnsi" w:hAnsiTheme="minorHAnsi" w:cstheme="minorHAnsi"/>
              </w:rPr>
              <w:t xml:space="preserve">After </w:t>
            </w:r>
            <w:r>
              <w:rPr>
                <w:rFonts w:asciiTheme="minorHAnsi" w:eastAsiaTheme="minorHAnsi" w:hAnsiTheme="minorHAnsi" w:cstheme="minorHAnsi"/>
              </w:rPr>
              <w:t xml:space="preserve">minutes approval, Lynn asked if </w:t>
            </w:r>
            <w:r w:rsidRPr="00267BBE">
              <w:rPr>
                <w:rFonts w:asciiTheme="minorHAnsi" w:eastAsiaTheme="minorHAnsi" w:hAnsiTheme="minorHAnsi" w:cstheme="minorHAnsi"/>
              </w:rPr>
              <w:t>new committee member</w:t>
            </w:r>
            <w:r>
              <w:rPr>
                <w:rFonts w:asciiTheme="minorHAnsi" w:eastAsiaTheme="minorHAnsi" w:hAnsiTheme="minorHAnsi" w:cstheme="minorHAnsi"/>
              </w:rPr>
              <w:t xml:space="preserve">s were present and welcomed them to the committee. </w:t>
            </w:r>
          </w:p>
        </w:tc>
      </w:tr>
      <w:tr w:rsidR="00D16EC1" w:rsidRPr="00BB5516" w14:paraId="0E04CFF9" w14:textId="77777777" w:rsidTr="001D5BCF">
        <w:trPr>
          <w:trHeight w:val="467"/>
        </w:trPr>
        <w:tc>
          <w:tcPr>
            <w:tcW w:w="3960" w:type="dxa"/>
          </w:tcPr>
          <w:p w14:paraId="05EEDBD8" w14:textId="137F0D34" w:rsidR="00D16EC1" w:rsidRPr="00BB5516" w:rsidRDefault="00D16EC1" w:rsidP="007A029A">
            <w:pPr>
              <w:pStyle w:val="NoSpacing"/>
              <w:rPr>
                <w:rFonts w:cstheme="minorHAnsi"/>
                <w:sz w:val="24"/>
                <w:szCs w:val="24"/>
              </w:rPr>
            </w:pPr>
            <w:proofErr w:type="spellStart"/>
            <w:r>
              <w:rPr>
                <w:rFonts w:cstheme="minorHAnsi"/>
                <w:sz w:val="24"/>
                <w:szCs w:val="24"/>
              </w:rPr>
              <w:t>Lifelink</w:t>
            </w:r>
            <w:proofErr w:type="spellEnd"/>
            <w:r>
              <w:rPr>
                <w:rFonts w:cstheme="minorHAnsi"/>
                <w:sz w:val="24"/>
                <w:szCs w:val="24"/>
              </w:rPr>
              <w:t xml:space="preserve"> Update</w:t>
            </w:r>
          </w:p>
        </w:tc>
        <w:tc>
          <w:tcPr>
            <w:tcW w:w="10530" w:type="dxa"/>
          </w:tcPr>
          <w:p w14:paraId="68D448B8" w14:textId="77777777" w:rsidR="00D16EC1" w:rsidRDefault="00F662AF" w:rsidP="007A07DD">
            <w:pPr>
              <w:pStyle w:val="NoSpacing"/>
            </w:pPr>
            <w:r w:rsidRPr="00267BBE">
              <w:rPr>
                <w:rFonts w:cstheme="minorHAnsi"/>
                <w:sz w:val="24"/>
                <w:szCs w:val="24"/>
              </w:rPr>
              <w:t xml:space="preserve">Kim </w:t>
            </w:r>
            <w:proofErr w:type="spellStart"/>
            <w:r w:rsidRPr="00267BBE">
              <w:rPr>
                <w:rFonts w:cstheme="minorHAnsi"/>
                <w:sz w:val="24"/>
                <w:szCs w:val="24"/>
              </w:rPr>
              <w:t>Kottemann</w:t>
            </w:r>
            <w:proofErr w:type="spellEnd"/>
            <w:r w:rsidRPr="00267BBE">
              <w:rPr>
                <w:rFonts w:cstheme="minorHAnsi"/>
                <w:sz w:val="24"/>
                <w:szCs w:val="24"/>
              </w:rPr>
              <w:t xml:space="preserve"> provided an overview of </w:t>
            </w:r>
            <w:proofErr w:type="spellStart"/>
            <w:r w:rsidRPr="00267BBE">
              <w:rPr>
                <w:rFonts w:cstheme="minorHAnsi"/>
                <w:sz w:val="24"/>
                <w:szCs w:val="24"/>
              </w:rPr>
              <w:t>Lifelink</w:t>
            </w:r>
            <w:proofErr w:type="spellEnd"/>
            <w:r w:rsidRPr="00267BBE">
              <w:rPr>
                <w:rFonts w:cstheme="minorHAnsi"/>
                <w:sz w:val="24"/>
                <w:szCs w:val="24"/>
              </w:rPr>
              <w:t xml:space="preserve"> updates</w:t>
            </w:r>
            <w:r>
              <w:t xml:space="preserve"> (</w:t>
            </w:r>
            <w:r w:rsidRPr="00F662AF">
              <w:rPr>
                <w:b/>
                <w:bCs/>
              </w:rPr>
              <w:t>ATTACHMENT A</w:t>
            </w:r>
            <w:r>
              <w:t>):</w:t>
            </w:r>
          </w:p>
          <w:p w14:paraId="72F679EF" w14:textId="61DDD017" w:rsidR="00F662AF" w:rsidRDefault="00F662AF" w:rsidP="00F662AF">
            <w:pPr>
              <w:pStyle w:val="NoSpacing"/>
              <w:numPr>
                <w:ilvl w:val="0"/>
                <w:numId w:val="57"/>
              </w:numPr>
              <w:rPr>
                <w:rFonts w:cstheme="minorHAnsi"/>
                <w:sz w:val="24"/>
                <w:szCs w:val="24"/>
              </w:rPr>
            </w:pPr>
            <w:r>
              <w:rPr>
                <w:rFonts w:cstheme="minorHAnsi"/>
                <w:sz w:val="24"/>
                <w:szCs w:val="24"/>
              </w:rPr>
              <w:t xml:space="preserve">Review of Scientific Registry of Transplant Recipient data, which </w:t>
            </w:r>
            <w:r w:rsidR="006E401E">
              <w:rPr>
                <w:rFonts w:cstheme="minorHAnsi"/>
                <w:sz w:val="24"/>
                <w:szCs w:val="24"/>
              </w:rPr>
              <w:t>tracks</w:t>
            </w:r>
            <w:r>
              <w:rPr>
                <w:rFonts w:cstheme="minorHAnsi"/>
                <w:sz w:val="24"/>
                <w:szCs w:val="24"/>
              </w:rPr>
              <w:t xml:space="preserve"> organ donation across the United States. It was noted head trauma serves as a key indicator for organ donation eligibility, with approximately 95% of organ donors falling under this category.</w:t>
            </w:r>
          </w:p>
          <w:p w14:paraId="5D5C1592" w14:textId="77777777" w:rsidR="00F662AF" w:rsidRDefault="00F662AF" w:rsidP="00F662AF">
            <w:pPr>
              <w:pStyle w:val="NoSpacing"/>
              <w:numPr>
                <w:ilvl w:val="0"/>
                <w:numId w:val="57"/>
              </w:numPr>
              <w:rPr>
                <w:rFonts w:cstheme="minorHAnsi"/>
                <w:sz w:val="24"/>
                <w:szCs w:val="24"/>
              </w:rPr>
            </w:pPr>
            <w:r>
              <w:rPr>
                <w:rFonts w:cstheme="minorHAnsi"/>
                <w:sz w:val="24"/>
                <w:szCs w:val="24"/>
              </w:rPr>
              <w:t>Discussion on overall decline in trauma-related organ donors</w:t>
            </w:r>
            <w:r w:rsidR="007A55CF">
              <w:rPr>
                <w:rFonts w:cstheme="minorHAnsi"/>
                <w:sz w:val="24"/>
                <w:szCs w:val="24"/>
              </w:rPr>
              <w:t>. Potential reasons for decline included:</w:t>
            </w:r>
          </w:p>
          <w:p w14:paraId="1D36B387" w14:textId="77777777" w:rsidR="007A55CF" w:rsidRDefault="007A55CF" w:rsidP="007A55CF">
            <w:pPr>
              <w:pStyle w:val="NoSpacing"/>
              <w:numPr>
                <w:ilvl w:val="0"/>
                <w:numId w:val="57"/>
              </w:numPr>
              <w:tabs>
                <w:tab w:val="left" w:pos="1516"/>
              </w:tabs>
              <w:ind w:left="1516"/>
              <w:rPr>
                <w:rFonts w:cstheme="minorHAnsi"/>
                <w:sz w:val="24"/>
                <w:szCs w:val="24"/>
              </w:rPr>
            </w:pPr>
            <w:r>
              <w:rPr>
                <w:rFonts w:cstheme="minorHAnsi"/>
                <w:sz w:val="24"/>
                <w:szCs w:val="24"/>
              </w:rPr>
              <w:t>Potentially fewer trauma cases overall</w:t>
            </w:r>
          </w:p>
          <w:p w14:paraId="337EB0B6" w14:textId="77777777" w:rsidR="007A55CF" w:rsidRDefault="007A55CF" w:rsidP="007A55CF">
            <w:pPr>
              <w:pStyle w:val="NoSpacing"/>
              <w:numPr>
                <w:ilvl w:val="0"/>
                <w:numId w:val="57"/>
              </w:numPr>
              <w:tabs>
                <w:tab w:val="left" w:pos="1516"/>
              </w:tabs>
              <w:ind w:left="1516"/>
              <w:rPr>
                <w:rFonts w:cstheme="minorHAnsi"/>
                <w:sz w:val="24"/>
                <w:szCs w:val="24"/>
              </w:rPr>
            </w:pPr>
            <w:r>
              <w:rPr>
                <w:rFonts w:cstheme="minorHAnsi"/>
                <w:sz w:val="24"/>
                <w:szCs w:val="24"/>
              </w:rPr>
              <w:t>Process inefficiencies in referrals, transportation, or identification of eligible donors</w:t>
            </w:r>
          </w:p>
          <w:p w14:paraId="649F1DDD" w14:textId="77777777" w:rsidR="007A55CF" w:rsidRDefault="007A55CF" w:rsidP="007A55CF">
            <w:pPr>
              <w:pStyle w:val="NoSpacing"/>
              <w:numPr>
                <w:ilvl w:val="0"/>
                <w:numId w:val="57"/>
              </w:numPr>
              <w:tabs>
                <w:tab w:val="left" w:pos="1516"/>
              </w:tabs>
              <w:ind w:left="1516"/>
              <w:rPr>
                <w:rFonts w:cstheme="minorHAnsi"/>
                <w:sz w:val="24"/>
                <w:szCs w:val="24"/>
              </w:rPr>
            </w:pPr>
            <w:r>
              <w:rPr>
                <w:rFonts w:cstheme="minorHAnsi"/>
                <w:sz w:val="24"/>
                <w:szCs w:val="24"/>
              </w:rPr>
              <w:t xml:space="preserve">Changes in ambulance and hospital referral patterns, which may impact whether trauma patients are being directed to high-level trauma centers. </w:t>
            </w:r>
          </w:p>
          <w:p w14:paraId="34BBA532" w14:textId="77777777" w:rsidR="007A55CF" w:rsidRDefault="007A55CF" w:rsidP="007A55CF">
            <w:pPr>
              <w:pStyle w:val="NoSpacing"/>
              <w:numPr>
                <w:ilvl w:val="0"/>
                <w:numId w:val="57"/>
              </w:numPr>
              <w:tabs>
                <w:tab w:val="left" w:pos="1516"/>
              </w:tabs>
              <w:ind w:left="706"/>
              <w:rPr>
                <w:rFonts w:cstheme="minorHAnsi"/>
                <w:sz w:val="24"/>
                <w:szCs w:val="24"/>
              </w:rPr>
            </w:pPr>
            <w:r>
              <w:rPr>
                <w:rFonts w:cstheme="minorHAnsi"/>
                <w:sz w:val="24"/>
                <w:szCs w:val="24"/>
              </w:rPr>
              <w:t>Organ donors from trauma cases decreased by 38% from 2023 to 2024</w:t>
            </w:r>
          </w:p>
          <w:p w14:paraId="39149F01" w14:textId="77777777" w:rsidR="007A55CF" w:rsidRDefault="007A55CF" w:rsidP="007A55CF">
            <w:pPr>
              <w:pStyle w:val="NoSpacing"/>
              <w:tabs>
                <w:tab w:val="left" w:pos="1516"/>
              </w:tabs>
              <w:rPr>
                <w:rFonts w:cstheme="minorHAnsi"/>
                <w:sz w:val="24"/>
                <w:szCs w:val="24"/>
              </w:rPr>
            </w:pPr>
          </w:p>
          <w:p w14:paraId="4AB2C273" w14:textId="77777777" w:rsidR="007A55CF" w:rsidRDefault="007A55CF" w:rsidP="007A55CF">
            <w:pPr>
              <w:pStyle w:val="NoSpacing"/>
              <w:tabs>
                <w:tab w:val="left" w:pos="1516"/>
              </w:tabs>
              <w:rPr>
                <w:rFonts w:cstheme="minorHAnsi"/>
                <w:sz w:val="24"/>
                <w:szCs w:val="24"/>
              </w:rPr>
            </w:pPr>
            <w:r>
              <w:rPr>
                <w:rFonts w:cstheme="minorHAnsi"/>
                <w:sz w:val="24"/>
                <w:szCs w:val="24"/>
              </w:rPr>
              <w:t>The meeting transitioned to a discussion on how trauma centers track and report organ-related data with current requirements set by the American College of Surgeons (ACS) including:</w:t>
            </w:r>
          </w:p>
          <w:p w14:paraId="41E56893" w14:textId="77777777" w:rsidR="007A55CF" w:rsidRDefault="007A55CF" w:rsidP="007A55CF">
            <w:pPr>
              <w:pStyle w:val="NoSpacing"/>
              <w:numPr>
                <w:ilvl w:val="0"/>
                <w:numId w:val="58"/>
              </w:numPr>
              <w:tabs>
                <w:tab w:val="left" w:pos="706"/>
                <w:tab w:val="left" w:pos="1516"/>
              </w:tabs>
              <w:ind w:left="1606"/>
              <w:rPr>
                <w:rFonts w:cstheme="minorHAnsi"/>
                <w:sz w:val="24"/>
                <w:szCs w:val="24"/>
              </w:rPr>
            </w:pPr>
            <w:r>
              <w:rPr>
                <w:rFonts w:cstheme="minorHAnsi"/>
                <w:sz w:val="24"/>
                <w:szCs w:val="24"/>
              </w:rPr>
              <w:t>Agreements with Organ Procurement Organization (OPOs)</w:t>
            </w:r>
          </w:p>
          <w:p w14:paraId="4555E177" w14:textId="77777777" w:rsidR="007A55CF" w:rsidRDefault="007A55CF" w:rsidP="007A55CF">
            <w:pPr>
              <w:pStyle w:val="NoSpacing"/>
              <w:numPr>
                <w:ilvl w:val="0"/>
                <w:numId w:val="58"/>
              </w:numPr>
              <w:tabs>
                <w:tab w:val="left" w:pos="706"/>
                <w:tab w:val="left" w:pos="1516"/>
              </w:tabs>
              <w:ind w:left="1606"/>
              <w:rPr>
                <w:rFonts w:cstheme="minorHAnsi"/>
                <w:sz w:val="24"/>
                <w:szCs w:val="24"/>
              </w:rPr>
            </w:pPr>
            <w:r>
              <w:rPr>
                <w:rFonts w:cstheme="minorHAnsi"/>
                <w:sz w:val="24"/>
                <w:szCs w:val="24"/>
              </w:rPr>
              <w:t>Donation and brain death policies</w:t>
            </w:r>
          </w:p>
          <w:p w14:paraId="25C299F8" w14:textId="4339F501" w:rsidR="007A55CF" w:rsidRDefault="007A55CF" w:rsidP="007A55CF">
            <w:pPr>
              <w:pStyle w:val="NoSpacing"/>
              <w:numPr>
                <w:ilvl w:val="0"/>
                <w:numId w:val="58"/>
              </w:numPr>
              <w:tabs>
                <w:tab w:val="left" w:pos="706"/>
                <w:tab w:val="left" w:pos="1516"/>
              </w:tabs>
              <w:ind w:left="1606"/>
              <w:rPr>
                <w:rFonts w:cstheme="minorHAnsi"/>
                <w:sz w:val="24"/>
                <w:szCs w:val="24"/>
              </w:rPr>
            </w:pPr>
            <w:r>
              <w:rPr>
                <w:rFonts w:cstheme="minorHAnsi"/>
                <w:sz w:val="24"/>
                <w:szCs w:val="24"/>
              </w:rPr>
              <w:t>Metrics such as referral and donation rates.</w:t>
            </w:r>
          </w:p>
          <w:p w14:paraId="3A04DB81" w14:textId="77777777" w:rsidR="00FC469C" w:rsidRDefault="00FC469C" w:rsidP="00FC469C">
            <w:pPr>
              <w:pStyle w:val="NoSpacing"/>
              <w:tabs>
                <w:tab w:val="left" w:pos="706"/>
                <w:tab w:val="left" w:pos="1516"/>
              </w:tabs>
              <w:rPr>
                <w:rFonts w:cstheme="minorHAnsi"/>
                <w:sz w:val="24"/>
                <w:szCs w:val="24"/>
              </w:rPr>
            </w:pPr>
          </w:p>
          <w:p w14:paraId="42DE2E93" w14:textId="77777777" w:rsidR="00FC469C" w:rsidRPr="00FC469C" w:rsidRDefault="00FC469C" w:rsidP="00FC469C">
            <w:pPr>
              <w:pStyle w:val="NoSpacing"/>
              <w:tabs>
                <w:tab w:val="left" w:pos="706"/>
                <w:tab w:val="left" w:pos="1516"/>
              </w:tabs>
              <w:rPr>
                <w:rFonts w:cstheme="minorHAnsi"/>
                <w:sz w:val="24"/>
                <w:szCs w:val="24"/>
              </w:rPr>
            </w:pPr>
          </w:p>
          <w:p w14:paraId="5BF2D150" w14:textId="77777777" w:rsidR="007A55CF" w:rsidRDefault="007A55CF" w:rsidP="007A55CF">
            <w:pPr>
              <w:pStyle w:val="NoSpacing"/>
              <w:tabs>
                <w:tab w:val="left" w:pos="706"/>
                <w:tab w:val="left" w:pos="1516"/>
              </w:tabs>
              <w:rPr>
                <w:rFonts w:cstheme="minorHAnsi"/>
                <w:sz w:val="24"/>
                <w:szCs w:val="24"/>
              </w:rPr>
            </w:pPr>
            <w:r>
              <w:rPr>
                <w:rFonts w:cstheme="minorHAnsi"/>
                <w:sz w:val="24"/>
                <w:szCs w:val="24"/>
              </w:rPr>
              <w:lastRenderedPageBreak/>
              <w:t>Challenges identified in data tracking include:</w:t>
            </w:r>
          </w:p>
          <w:p w14:paraId="61A35EC2" w14:textId="77777777" w:rsidR="007A55CF" w:rsidRDefault="007A55CF" w:rsidP="007A55CF">
            <w:pPr>
              <w:pStyle w:val="NoSpacing"/>
              <w:numPr>
                <w:ilvl w:val="0"/>
                <w:numId w:val="59"/>
              </w:numPr>
              <w:tabs>
                <w:tab w:val="left" w:pos="706"/>
                <w:tab w:val="left" w:pos="1516"/>
              </w:tabs>
              <w:ind w:left="1606"/>
              <w:rPr>
                <w:rFonts w:cstheme="minorHAnsi"/>
                <w:sz w:val="24"/>
                <w:szCs w:val="24"/>
              </w:rPr>
            </w:pPr>
            <w:r>
              <w:rPr>
                <w:rFonts w:cstheme="minorHAnsi"/>
                <w:sz w:val="24"/>
                <w:szCs w:val="24"/>
              </w:rPr>
              <w:t>Variability in how trauma centers classify and track donation-related fields</w:t>
            </w:r>
          </w:p>
          <w:p w14:paraId="4D2FBD79" w14:textId="6BB5AC24" w:rsidR="007A55CF" w:rsidRDefault="007A55CF" w:rsidP="007A55CF">
            <w:pPr>
              <w:pStyle w:val="NoSpacing"/>
              <w:numPr>
                <w:ilvl w:val="0"/>
                <w:numId w:val="59"/>
              </w:numPr>
              <w:tabs>
                <w:tab w:val="left" w:pos="706"/>
                <w:tab w:val="left" w:pos="1516"/>
              </w:tabs>
              <w:ind w:left="1606"/>
              <w:rPr>
                <w:rFonts w:cstheme="minorHAnsi"/>
                <w:sz w:val="24"/>
                <w:szCs w:val="24"/>
              </w:rPr>
            </w:pPr>
            <w:r>
              <w:rPr>
                <w:rFonts w:cstheme="minorHAnsi"/>
                <w:sz w:val="24"/>
                <w:szCs w:val="24"/>
              </w:rPr>
              <w:t>Inconsistencies in reporting where a referral was made, if a patient qualified as a donor, and if donation occurred</w:t>
            </w:r>
          </w:p>
          <w:p w14:paraId="39CA1949" w14:textId="3AB30703" w:rsidR="007A55CF" w:rsidRDefault="007A55CF" w:rsidP="007A55CF">
            <w:pPr>
              <w:pStyle w:val="NoSpacing"/>
              <w:numPr>
                <w:ilvl w:val="0"/>
                <w:numId w:val="59"/>
              </w:numPr>
              <w:tabs>
                <w:tab w:val="left" w:pos="706"/>
                <w:tab w:val="left" w:pos="1516"/>
              </w:tabs>
              <w:ind w:left="1606"/>
              <w:rPr>
                <w:rFonts w:cstheme="minorHAnsi"/>
                <w:sz w:val="24"/>
                <w:szCs w:val="24"/>
              </w:rPr>
            </w:pPr>
            <w:r>
              <w:rPr>
                <w:rFonts w:cstheme="minorHAnsi"/>
                <w:sz w:val="24"/>
                <w:szCs w:val="24"/>
              </w:rPr>
              <w:t xml:space="preserve">The shift to off-site organ recovery centers, making it difficult for </w:t>
            </w:r>
            <w:r w:rsidR="006E401E">
              <w:rPr>
                <w:rFonts w:cstheme="minorHAnsi"/>
                <w:sz w:val="24"/>
                <w:szCs w:val="24"/>
              </w:rPr>
              <w:t>hospitals</w:t>
            </w:r>
            <w:r>
              <w:rPr>
                <w:rFonts w:cstheme="minorHAnsi"/>
                <w:sz w:val="24"/>
                <w:szCs w:val="24"/>
              </w:rPr>
              <w:t xml:space="preserve"> to track final donation outcomes.</w:t>
            </w:r>
          </w:p>
          <w:p w14:paraId="36E61232" w14:textId="77777777" w:rsidR="006757AB" w:rsidRDefault="006757AB" w:rsidP="006757AB">
            <w:pPr>
              <w:pStyle w:val="NoSpacing"/>
              <w:tabs>
                <w:tab w:val="left" w:pos="706"/>
                <w:tab w:val="left" w:pos="1516"/>
              </w:tabs>
              <w:rPr>
                <w:rFonts w:cstheme="minorHAnsi"/>
                <w:sz w:val="24"/>
                <w:szCs w:val="24"/>
              </w:rPr>
            </w:pPr>
          </w:p>
          <w:p w14:paraId="4C2449DA" w14:textId="0BCF53B0" w:rsidR="006757AB" w:rsidRDefault="006757AB" w:rsidP="006757AB">
            <w:pPr>
              <w:pStyle w:val="NoSpacing"/>
              <w:tabs>
                <w:tab w:val="left" w:pos="706"/>
                <w:tab w:val="left" w:pos="1516"/>
              </w:tabs>
              <w:rPr>
                <w:rFonts w:cstheme="minorHAnsi"/>
                <w:sz w:val="24"/>
                <w:szCs w:val="24"/>
              </w:rPr>
            </w:pPr>
            <w:r>
              <w:rPr>
                <w:rFonts w:cstheme="minorHAnsi"/>
                <w:sz w:val="24"/>
                <w:szCs w:val="24"/>
              </w:rPr>
              <w:t xml:space="preserve">It was noted that hospital liaisons can get reports tailored to your facility. Committee members discussed challenges such as the language used to collect data does not match the language on the report. It was suggested if the language was the same, it would improve clarity and reduce confusion. Lack of referrals could be from lack of knowledge, community understanding, and organ donation impact were mentioned. </w:t>
            </w:r>
          </w:p>
          <w:p w14:paraId="47447B18" w14:textId="77777777" w:rsidR="006757AB" w:rsidRDefault="006757AB" w:rsidP="006757AB">
            <w:pPr>
              <w:pStyle w:val="NoSpacing"/>
              <w:tabs>
                <w:tab w:val="left" w:pos="706"/>
                <w:tab w:val="left" w:pos="1516"/>
              </w:tabs>
              <w:rPr>
                <w:rFonts w:cstheme="minorHAnsi"/>
                <w:sz w:val="24"/>
                <w:szCs w:val="24"/>
              </w:rPr>
            </w:pPr>
          </w:p>
          <w:p w14:paraId="6C98D245" w14:textId="77777777" w:rsidR="006757AB" w:rsidRDefault="006757AB" w:rsidP="006757AB">
            <w:pPr>
              <w:pStyle w:val="NoSpacing"/>
              <w:tabs>
                <w:tab w:val="left" w:pos="706"/>
                <w:tab w:val="left" w:pos="1516"/>
              </w:tabs>
              <w:rPr>
                <w:rFonts w:cstheme="minorHAnsi"/>
                <w:sz w:val="24"/>
                <w:szCs w:val="24"/>
              </w:rPr>
            </w:pPr>
            <w:r>
              <w:rPr>
                <w:rFonts w:cstheme="minorHAnsi"/>
                <w:sz w:val="24"/>
                <w:szCs w:val="24"/>
              </w:rPr>
              <w:t xml:space="preserve">Attendees acknowledged that the trauma registry is expected to transition to a new platform, which could present an opportunity to refine data collection and processes, ensuring alignment with ACS requirements.  Efforts to cross-reference trauma patient lists between hospitals and liaisons were highlighted, with findings indicating minimal discrepancies in trauma patient counts. </w:t>
            </w:r>
          </w:p>
          <w:p w14:paraId="2A60D568" w14:textId="77777777" w:rsidR="006757AB" w:rsidRDefault="006757AB" w:rsidP="006757AB">
            <w:pPr>
              <w:pStyle w:val="NoSpacing"/>
              <w:tabs>
                <w:tab w:val="left" w:pos="706"/>
                <w:tab w:val="left" w:pos="1516"/>
              </w:tabs>
              <w:rPr>
                <w:rFonts w:cstheme="minorHAnsi"/>
                <w:sz w:val="24"/>
                <w:szCs w:val="24"/>
              </w:rPr>
            </w:pPr>
          </w:p>
          <w:p w14:paraId="377491A9" w14:textId="163E26B1" w:rsidR="006757AB" w:rsidRPr="00F662AF" w:rsidRDefault="006757AB" w:rsidP="006757AB">
            <w:pPr>
              <w:pStyle w:val="NoSpacing"/>
              <w:tabs>
                <w:tab w:val="left" w:pos="706"/>
                <w:tab w:val="left" w:pos="1516"/>
              </w:tabs>
              <w:rPr>
                <w:rFonts w:cstheme="minorHAnsi"/>
                <w:sz w:val="24"/>
                <w:szCs w:val="24"/>
              </w:rPr>
            </w:pPr>
            <w:r>
              <w:rPr>
                <w:rFonts w:cstheme="minorHAnsi"/>
                <w:sz w:val="24"/>
                <w:szCs w:val="24"/>
              </w:rPr>
              <w:t xml:space="preserve">Discussion concluded with a suggestion to revisit the topic within the registry subcommittee to establish clearer guidelines for trauma patient categorization at the state level. The need for continued collaboration was emphasized, with a commitment for streamlining processes while ensuring data integrity.  </w:t>
            </w:r>
          </w:p>
        </w:tc>
      </w:tr>
      <w:tr w:rsidR="001D5BCF" w:rsidRPr="00BB5516" w14:paraId="0DED637F" w14:textId="77777777" w:rsidTr="001D5BCF">
        <w:trPr>
          <w:trHeight w:val="467"/>
        </w:trPr>
        <w:tc>
          <w:tcPr>
            <w:tcW w:w="3960" w:type="dxa"/>
          </w:tcPr>
          <w:p w14:paraId="5C7C5574" w14:textId="77777777" w:rsidR="001D5BCF" w:rsidRPr="00BB5516" w:rsidRDefault="001D5BCF" w:rsidP="00D15C09">
            <w:pPr>
              <w:pStyle w:val="NoSpacing"/>
              <w:rPr>
                <w:rFonts w:cstheme="minorHAnsi"/>
                <w:sz w:val="24"/>
                <w:szCs w:val="24"/>
              </w:rPr>
            </w:pPr>
            <w:r w:rsidRPr="00BB5516">
              <w:rPr>
                <w:rFonts w:cstheme="minorHAnsi"/>
                <w:sz w:val="24"/>
                <w:szCs w:val="24"/>
              </w:rPr>
              <w:lastRenderedPageBreak/>
              <w:t>Georgia Trauma Commission (GTC) Update</w:t>
            </w:r>
          </w:p>
        </w:tc>
        <w:tc>
          <w:tcPr>
            <w:tcW w:w="10530" w:type="dxa"/>
          </w:tcPr>
          <w:p w14:paraId="28E71C88" w14:textId="77777777" w:rsidR="001D5BCF" w:rsidRPr="00BE5776" w:rsidRDefault="001D5BCF" w:rsidP="00D15C09">
            <w:pPr>
              <w:pStyle w:val="NoSpacing"/>
              <w:rPr>
                <w:rFonts w:ascii="Calibri" w:hAnsi="Calibri" w:cs="Calibri"/>
                <w:sz w:val="24"/>
                <w:szCs w:val="24"/>
              </w:rPr>
            </w:pPr>
            <w:r w:rsidRPr="00BE5776">
              <w:rPr>
                <w:rFonts w:ascii="Calibri" w:hAnsi="Calibri" w:cs="Calibri"/>
                <w:sz w:val="24"/>
                <w:szCs w:val="24"/>
              </w:rPr>
              <w:t>Liz Atkins provided the following updates:</w:t>
            </w:r>
          </w:p>
          <w:p w14:paraId="0B620F9F" w14:textId="79A49A31" w:rsidR="00026095" w:rsidRDefault="00026095" w:rsidP="00026095">
            <w:pPr>
              <w:pStyle w:val="NoSpacing"/>
              <w:numPr>
                <w:ilvl w:val="0"/>
                <w:numId w:val="48"/>
              </w:numPr>
              <w:rPr>
                <w:rFonts w:ascii="Calibri" w:hAnsi="Calibri" w:cs="Calibri"/>
                <w:sz w:val="24"/>
                <w:szCs w:val="24"/>
              </w:rPr>
            </w:pPr>
            <w:r>
              <w:rPr>
                <w:rFonts w:ascii="Calibri" w:hAnsi="Calibri" w:cs="Calibri"/>
                <w:sz w:val="24"/>
                <w:szCs w:val="24"/>
              </w:rPr>
              <w:t>The legislative session has reached its 19</w:t>
            </w:r>
            <w:r w:rsidRPr="00026095">
              <w:rPr>
                <w:rFonts w:ascii="Calibri" w:hAnsi="Calibri" w:cs="Calibri"/>
                <w:sz w:val="24"/>
                <w:szCs w:val="24"/>
                <w:vertAlign w:val="superscript"/>
              </w:rPr>
              <w:t>th</w:t>
            </w:r>
            <w:r>
              <w:rPr>
                <w:rFonts w:ascii="Calibri" w:hAnsi="Calibri" w:cs="Calibri"/>
                <w:sz w:val="24"/>
                <w:szCs w:val="24"/>
              </w:rPr>
              <w:t xml:space="preserve"> day with Georgia Trauma Commission presentations made to both the Senate and House. The budget approval process may face delays due to uncertainties surrounding federal funding cuts. Despite the uncertainties, the additional $4 million secured last year for trauma stabilization has been included in the upcoming budget again.</w:t>
            </w:r>
          </w:p>
          <w:p w14:paraId="2F2C0601" w14:textId="45EDF0FE" w:rsidR="00897093" w:rsidRDefault="00897093" w:rsidP="00865A2F">
            <w:pPr>
              <w:pStyle w:val="NoSpacing"/>
              <w:numPr>
                <w:ilvl w:val="0"/>
                <w:numId w:val="48"/>
              </w:numPr>
              <w:rPr>
                <w:rFonts w:ascii="Calibri" w:hAnsi="Calibri" w:cs="Calibri"/>
                <w:sz w:val="24"/>
                <w:szCs w:val="24"/>
              </w:rPr>
            </w:pPr>
            <w:r w:rsidRPr="00026095">
              <w:rPr>
                <w:rFonts w:ascii="Calibri" w:hAnsi="Calibri" w:cs="Calibri"/>
                <w:sz w:val="24"/>
                <w:szCs w:val="24"/>
              </w:rPr>
              <w:t xml:space="preserve">Dr. Ashley </w:t>
            </w:r>
            <w:r w:rsidR="00026095" w:rsidRPr="00026095">
              <w:rPr>
                <w:rFonts w:ascii="Calibri" w:hAnsi="Calibri" w:cs="Calibri"/>
                <w:sz w:val="24"/>
                <w:szCs w:val="24"/>
              </w:rPr>
              <w:t>will present the</w:t>
            </w:r>
            <w:r w:rsidR="006E401E">
              <w:rPr>
                <w:rFonts w:ascii="Calibri" w:hAnsi="Calibri" w:cs="Calibri"/>
                <w:sz w:val="24"/>
                <w:szCs w:val="24"/>
              </w:rPr>
              <w:t>.</w:t>
            </w:r>
            <w:r w:rsidR="00026095" w:rsidRPr="00026095">
              <w:rPr>
                <w:rFonts w:ascii="Calibri" w:hAnsi="Calibri" w:cs="Calibri"/>
                <w:sz w:val="24"/>
                <w:szCs w:val="24"/>
              </w:rPr>
              <w:t xml:space="preserve"> </w:t>
            </w:r>
            <w:r w:rsidRPr="00026095">
              <w:rPr>
                <w:rFonts w:ascii="Calibri" w:hAnsi="Calibri" w:cs="Calibri"/>
                <w:sz w:val="24"/>
                <w:szCs w:val="24"/>
              </w:rPr>
              <w:t>"</w:t>
            </w:r>
            <w:r w:rsidRPr="00026095">
              <w:rPr>
                <w:rFonts w:ascii="Calibri" w:hAnsi="Calibri" w:cs="Calibri"/>
                <w:i/>
                <w:iCs/>
                <w:sz w:val="24"/>
                <w:szCs w:val="24"/>
              </w:rPr>
              <w:t xml:space="preserve">Impact of American College of Surgeons Trauma Verification on a Statewide Quality </w:t>
            </w:r>
            <w:r w:rsidR="00026095" w:rsidRPr="00026095">
              <w:rPr>
                <w:rFonts w:ascii="Calibri" w:hAnsi="Calibri" w:cs="Calibri"/>
                <w:i/>
                <w:iCs/>
                <w:sz w:val="24"/>
                <w:szCs w:val="24"/>
              </w:rPr>
              <w:t>Collaborative</w:t>
            </w:r>
            <w:r w:rsidR="00026095">
              <w:rPr>
                <w:rFonts w:ascii="Calibri" w:hAnsi="Calibri" w:cs="Calibri"/>
                <w:i/>
                <w:iCs/>
                <w:sz w:val="24"/>
                <w:szCs w:val="24"/>
              </w:rPr>
              <w:t xml:space="preserve">” </w:t>
            </w:r>
            <w:r w:rsidR="00026095">
              <w:rPr>
                <w:rFonts w:ascii="Calibri" w:hAnsi="Calibri" w:cs="Calibri"/>
                <w:sz w:val="24"/>
                <w:szCs w:val="24"/>
              </w:rPr>
              <w:t>during the Commission and GQIP meetings. The paper on this study was released as open access (</w:t>
            </w:r>
            <w:r w:rsidR="00026095" w:rsidRPr="00026095">
              <w:rPr>
                <w:rFonts w:ascii="Calibri" w:hAnsi="Calibri" w:cs="Calibri"/>
                <w:b/>
                <w:bCs/>
                <w:sz w:val="24"/>
                <w:szCs w:val="24"/>
              </w:rPr>
              <w:t>ATTACHMENT B</w:t>
            </w:r>
            <w:r w:rsidR="00026095">
              <w:rPr>
                <w:rFonts w:ascii="Calibri" w:hAnsi="Calibri" w:cs="Calibri"/>
                <w:sz w:val="24"/>
                <w:szCs w:val="24"/>
              </w:rPr>
              <w:t>).</w:t>
            </w:r>
          </w:p>
          <w:p w14:paraId="25B479D1" w14:textId="356220AD" w:rsidR="00026095" w:rsidRDefault="00026095" w:rsidP="00865A2F">
            <w:pPr>
              <w:pStyle w:val="NoSpacing"/>
              <w:numPr>
                <w:ilvl w:val="0"/>
                <w:numId w:val="48"/>
              </w:numPr>
              <w:rPr>
                <w:rFonts w:ascii="Calibri" w:hAnsi="Calibri" w:cs="Calibri"/>
                <w:sz w:val="24"/>
                <w:szCs w:val="24"/>
              </w:rPr>
            </w:pPr>
            <w:r>
              <w:rPr>
                <w:rFonts w:ascii="Calibri" w:hAnsi="Calibri" w:cs="Calibri"/>
                <w:sz w:val="24"/>
                <w:szCs w:val="24"/>
              </w:rPr>
              <w:t>A report was created about a geospatial study that analyzed the location of trauma centers in relation to 911 ambulance stations (</w:t>
            </w:r>
            <w:r w:rsidRPr="00026095">
              <w:rPr>
                <w:rFonts w:ascii="Calibri" w:hAnsi="Calibri" w:cs="Calibri"/>
                <w:b/>
                <w:bCs/>
                <w:sz w:val="24"/>
                <w:szCs w:val="24"/>
              </w:rPr>
              <w:t>ATTACHMENT C</w:t>
            </w:r>
            <w:r>
              <w:rPr>
                <w:rFonts w:ascii="Calibri" w:hAnsi="Calibri" w:cs="Calibri"/>
                <w:sz w:val="24"/>
                <w:szCs w:val="24"/>
              </w:rPr>
              <w:t xml:space="preserve">). This study, conducted in collaboration with the Coalition for National Trauma Research (CNTR), identified gaps in trauma care accessibility </w:t>
            </w:r>
            <w:r>
              <w:rPr>
                <w:rFonts w:ascii="Calibri" w:hAnsi="Calibri" w:cs="Calibri"/>
                <w:sz w:val="24"/>
                <w:szCs w:val="24"/>
              </w:rPr>
              <w:lastRenderedPageBreak/>
              <w:t xml:space="preserve">and suggested potential solutions, such as upgrading certain centers from a Level III to a Level II. </w:t>
            </w:r>
            <w:r w:rsidR="009334BE">
              <w:rPr>
                <w:rFonts w:ascii="Calibri" w:hAnsi="Calibri" w:cs="Calibri"/>
                <w:sz w:val="24"/>
                <w:szCs w:val="24"/>
              </w:rPr>
              <w:t xml:space="preserve">This information is crucial for assessing areas where trauma care services are lacking or could be enhanced. Nick Medrano, a geospatial resource expert, is presenting this study during the upcoming Commission meeting. </w:t>
            </w:r>
          </w:p>
          <w:p w14:paraId="71BD089A" w14:textId="243CBF38" w:rsidR="009334BE" w:rsidRDefault="009334BE" w:rsidP="00865A2F">
            <w:pPr>
              <w:pStyle w:val="NoSpacing"/>
              <w:numPr>
                <w:ilvl w:val="0"/>
                <w:numId w:val="48"/>
              </w:numPr>
              <w:rPr>
                <w:rFonts w:ascii="Calibri" w:hAnsi="Calibri" w:cs="Calibri"/>
                <w:sz w:val="24"/>
                <w:szCs w:val="24"/>
              </w:rPr>
            </w:pPr>
            <w:r>
              <w:rPr>
                <w:rFonts w:ascii="Calibri" w:hAnsi="Calibri" w:cs="Calibri"/>
                <w:sz w:val="24"/>
                <w:szCs w:val="24"/>
              </w:rPr>
              <w:t xml:space="preserve">Thanks to all who submitted with KPI worksheets; these provided valuable insights into the financial landscape of trauma care. Challenges related to Georgia Medicaid’s software transition was mentioned, which resulted in discrepancies in trauma care reimbursement codes. </w:t>
            </w:r>
          </w:p>
          <w:p w14:paraId="62ED383A" w14:textId="77777777" w:rsidR="009334BE" w:rsidRDefault="009334BE" w:rsidP="00865A2F">
            <w:pPr>
              <w:pStyle w:val="NoSpacing"/>
              <w:numPr>
                <w:ilvl w:val="0"/>
                <w:numId w:val="48"/>
              </w:numPr>
              <w:rPr>
                <w:rFonts w:ascii="Calibri" w:hAnsi="Calibri" w:cs="Calibri"/>
                <w:sz w:val="24"/>
                <w:szCs w:val="24"/>
              </w:rPr>
            </w:pPr>
            <w:r>
              <w:rPr>
                <w:rFonts w:ascii="Calibri" w:hAnsi="Calibri" w:cs="Calibri"/>
                <w:sz w:val="24"/>
                <w:szCs w:val="24"/>
              </w:rPr>
              <w:t xml:space="preserve">A Level I and Level II Readiness Cost Survey to assess the financial burden of maintaining ACS-verification will be released soon. This survey will help quantify the updated costs associated with trauma center readiness. Tracy will provide more details after the FY 2026 performance-based pay overview. </w:t>
            </w:r>
          </w:p>
          <w:p w14:paraId="026B679D" w14:textId="77777777" w:rsidR="009334BE" w:rsidRDefault="009334BE" w:rsidP="009334BE">
            <w:pPr>
              <w:pStyle w:val="NoSpacing"/>
              <w:rPr>
                <w:rFonts w:ascii="Calibri" w:hAnsi="Calibri" w:cs="Calibri"/>
                <w:sz w:val="24"/>
                <w:szCs w:val="24"/>
              </w:rPr>
            </w:pPr>
          </w:p>
          <w:p w14:paraId="65446A4C" w14:textId="4029A73A" w:rsidR="009334BE" w:rsidRDefault="009334BE" w:rsidP="009334BE">
            <w:pPr>
              <w:pStyle w:val="NoSpacing"/>
              <w:rPr>
                <w:rFonts w:ascii="Calibri" w:hAnsi="Calibri" w:cs="Calibri"/>
                <w:sz w:val="24"/>
                <w:szCs w:val="24"/>
              </w:rPr>
            </w:pPr>
            <w:r>
              <w:rPr>
                <w:rFonts w:ascii="Calibri" w:hAnsi="Calibri" w:cs="Calibri"/>
                <w:sz w:val="24"/>
                <w:szCs w:val="24"/>
              </w:rPr>
              <w:t>Gabby Saye reviewed the FY 2026 Performance-Based Pay (PBP) workgroup updates (</w:t>
            </w:r>
            <w:r w:rsidRPr="009334BE">
              <w:rPr>
                <w:rFonts w:ascii="Calibri" w:hAnsi="Calibri" w:cs="Calibri"/>
                <w:b/>
                <w:bCs/>
                <w:sz w:val="24"/>
                <w:szCs w:val="24"/>
              </w:rPr>
              <w:t>ATTACHMENT D</w:t>
            </w:r>
            <w:r>
              <w:rPr>
                <w:rFonts w:ascii="Calibri" w:hAnsi="Calibri" w:cs="Calibri"/>
                <w:sz w:val="24"/>
                <w:szCs w:val="24"/>
              </w:rPr>
              <w:t>):</w:t>
            </w:r>
          </w:p>
          <w:p w14:paraId="5F58737C" w14:textId="1297536D" w:rsidR="009334BE" w:rsidRDefault="009334BE" w:rsidP="009334BE">
            <w:pPr>
              <w:pStyle w:val="NoSpacing"/>
              <w:numPr>
                <w:ilvl w:val="0"/>
                <w:numId w:val="60"/>
              </w:numPr>
              <w:rPr>
                <w:rFonts w:ascii="Calibri" w:hAnsi="Calibri" w:cs="Calibri"/>
                <w:sz w:val="24"/>
                <w:szCs w:val="24"/>
              </w:rPr>
            </w:pPr>
            <w:r>
              <w:rPr>
                <w:rFonts w:ascii="Calibri" w:hAnsi="Calibri" w:cs="Calibri"/>
                <w:sz w:val="24"/>
                <w:szCs w:val="24"/>
              </w:rPr>
              <w:t>Outlined the PBP review process, which included a workgroup of eight stakeholders. The PBP changes are currently being presented to all Georgia Trauma Commission Committees in preparation for an open comment period expected in March. The Finance Committee and Commission will review and approve the PBP updates in May. The new criteria will be incorporated into the contracts sent in June 2025.</w:t>
            </w:r>
          </w:p>
          <w:p w14:paraId="789853E5" w14:textId="6A75028F" w:rsidR="009334BE" w:rsidRDefault="009334BE" w:rsidP="009334BE">
            <w:pPr>
              <w:pStyle w:val="NoSpacing"/>
              <w:numPr>
                <w:ilvl w:val="0"/>
                <w:numId w:val="60"/>
              </w:numPr>
              <w:rPr>
                <w:rFonts w:ascii="Calibri" w:hAnsi="Calibri" w:cs="Calibri"/>
                <w:sz w:val="24"/>
                <w:szCs w:val="24"/>
              </w:rPr>
            </w:pPr>
            <w:r>
              <w:rPr>
                <w:rFonts w:ascii="Calibri" w:hAnsi="Calibri" w:cs="Calibri"/>
                <w:sz w:val="24"/>
                <w:szCs w:val="24"/>
              </w:rPr>
              <w:t>PBP updates include:</w:t>
            </w:r>
          </w:p>
          <w:p w14:paraId="07782668" w14:textId="55B4655E" w:rsidR="009334BE" w:rsidRDefault="009334BE" w:rsidP="009334BE">
            <w:pPr>
              <w:pStyle w:val="NoSpacing"/>
              <w:numPr>
                <w:ilvl w:val="0"/>
                <w:numId w:val="60"/>
              </w:numPr>
              <w:tabs>
                <w:tab w:val="left" w:pos="1516"/>
              </w:tabs>
              <w:ind w:left="1606"/>
              <w:rPr>
                <w:rFonts w:ascii="Calibri" w:hAnsi="Calibri" w:cs="Calibri"/>
                <w:sz w:val="24"/>
                <w:szCs w:val="24"/>
              </w:rPr>
            </w:pPr>
            <w:r>
              <w:rPr>
                <w:rFonts w:ascii="Calibri" w:hAnsi="Calibri" w:cs="Calibri"/>
                <w:sz w:val="24"/>
                <w:szCs w:val="24"/>
              </w:rPr>
              <w:t>Tiered metrics</w:t>
            </w:r>
            <w:r w:rsidR="006E3A51">
              <w:rPr>
                <w:rFonts w:ascii="Calibri" w:hAnsi="Calibri" w:cs="Calibri"/>
                <w:sz w:val="24"/>
                <w:szCs w:val="24"/>
              </w:rPr>
              <w:t xml:space="preserve"> for eligible criteria modeled after the MTQIP PBP.</w:t>
            </w:r>
          </w:p>
          <w:p w14:paraId="48CC2E85" w14:textId="7FB34F1F" w:rsidR="006E3A51" w:rsidRDefault="006E3A51" w:rsidP="009334BE">
            <w:pPr>
              <w:pStyle w:val="NoSpacing"/>
              <w:numPr>
                <w:ilvl w:val="0"/>
                <w:numId w:val="60"/>
              </w:numPr>
              <w:tabs>
                <w:tab w:val="left" w:pos="1516"/>
              </w:tabs>
              <w:ind w:left="1606"/>
              <w:rPr>
                <w:rFonts w:ascii="Calibri" w:hAnsi="Calibri" w:cs="Calibri"/>
                <w:sz w:val="24"/>
                <w:szCs w:val="24"/>
              </w:rPr>
            </w:pPr>
            <w:r>
              <w:rPr>
                <w:rFonts w:ascii="Calibri" w:hAnsi="Calibri" w:cs="Calibri"/>
                <w:sz w:val="24"/>
                <w:szCs w:val="24"/>
              </w:rPr>
              <w:t>Two outcome measures designed to assess quality:</w:t>
            </w:r>
          </w:p>
          <w:p w14:paraId="4568283C" w14:textId="77777777" w:rsidR="006E3A51" w:rsidRDefault="006E3A51" w:rsidP="006E3A51">
            <w:pPr>
              <w:pStyle w:val="NoSpacing"/>
              <w:numPr>
                <w:ilvl w:val="0"/>
                <w:numId w:val="60"/>
              </w:numPr>
              <w:tabs>
                <w:tab w:val="left" w:pos="1516"/>
              </w:tabs>
              <w:ind w:left="2326"/>
              <w:rPr>
                <w:rFonts w:ascii="Calibri" w:hAnsi="Calibri" w:cs="Calibri"/>
                <w:sz w:val="24"/>
                <w:szCs w:val="24"/>
              </w:rPr>
            </w:pPr>
            <w:r w:rsidRPr="006E3A51">
              <w:rPr>
                <w:rFonts w:ascii="Calibri" w:hAnsi="Calibri" w:cs="Calibri"/>
                <w:sz w:val="24"/>
                <w:szCs w:val="24"/>
              </w:rPr>
              <w:t xml:space="preserve">Timely VTE Prophylaxis for patients ≥ 16 </w:t>
            </w:r>
            <w:proofErr w:type="spellStart"/>
            <w:r w:rsidRPr="006E3A51">
              <w:rPr>
                <w:rFonts w:ascii="Calibri" w:hAnsi="Calibri" w:cs="Calibri"/>
                <w:sz w:val="24"/>
                <w:szCs w:val="24"/>
              </w:rPr>
              <w:t>yo</w:t>
            </w:r>
            <w:proofErr w:type="spellEnd"/>
            <w:r w:rsidRPr="006E3A51">
              <w:rPr>
                <w:rFonts w:ascii="Calibri" w:hAnsi="Calibri" w:cs="Calibri"/>
                <w:sz w:val="24"/>
                <w:szCs w:val="24"/>
              </w:rPr>
              <w:t xml:space="preserve"> with &gt; 2 days LOS &amp;</w:t>
            </w:r>
            <w:r>
              <w:rPr>
                <w:rFonts w:ascii="Calibri" w:hAnsi="Calibri" w:cs="Calibri"/>
                <w:sz w:val="24"/>
                <w:szCs w:val="24"/>
              </w:rPr>
              <w:t xml:space="preserve"> </w:t>
            </w:r>
            <w:r w:rsidRPr="006E3A51">
              <w:rPr>
                <w:rFonts w:ascii="Calibri" w:hAnsi="Calibri" w:cs="Calibri"/>
                <w:sz w:val="24"/>
                <w:szCs w:val="24"/>
              </w:rPr>
              <w:t>Trauma Service Admit</w:t>
            </w:r>
          </w:p>
          <w:p w14:paraId="266C302E" w14:textId="44BCEB0A" w:rsidR="006E3A51" w:rsidRDefault="006E3A51" w:rsidP="006E3A51">
            <w:pPr>
              <w:pStyle w:val="NoSpacing"/>
              <w:numPr>
                <w:ilvl w:val="0"/>
                <w:numId w:val="60"/>
              </w:numPr>
              <w:tabs>
                <w:tab w:val="left" w:pos="1516"/>
              </w:tabs>
              <w:ind w:left="2326"/>
              <w:rPr>
                <w:rFonts w:ascii="Calibri" w:hAnsi="Calibri" w:cs="Calibri"/>
                <w:sz w:val="24"/>
                <w:szCs w:val="24"/>
              </w:rPr>
            </w:pPr>
            <w:r w:rsidRPr="006E3A51">
              <w:rPr>
                <w:rFonts w:ascii="Calibri" w:hAnsi="Calibri" w:cs="Calibri"/>
                <w:sz w:val="24"/>
                <w:szCs w:val="24"/>
              </w:rPr>
              <w:t xml:space="preserve">Timely Surgical Repair in Geriatric (Age ≥ 65) Isolated Hip </w:t>
            </w:r>
            <w:proofErr w:type="spellStart"/>
            <w:r w:rsidRPr="006E3A51">
              <w:rPr>
                <w:rFonts w:ascii="Calibri" w:hAnsi="Calibri" w:cs="Calibri"/>
                <w:sz w:val="24"/>
                <w:szCs w:val="24"/>
              </w:rPr>
              <w:t>Fxs</w:t>
            </w:r>
            <w:proofErr w:type="spellEnd"/>
            <w:r>
              <w:rPr>
                <w:rFonts w:ascii="Calibri" w:hAnsi="Calibri" w:cs="Calibri"/>
                <w:sz w:val="24"/>
                <w:szCs w:val="24"/>
              </w:rPr>
              <w:t xml:space="preserve"> </w:t>
            </w:r>
            <w:r w:rsidRPr="006E3A51">
              <w:rPr>
                <w:rFonts w:ascii="Calibri" w:hAnsi="Calibri" w:cs="Calibri"/>
                <w:sz w:val="24"/>
                <w:szCs w:val="24"/>
              </w:rPr>
              <w:t>(excludes Pediatric only) centers)</w:t>
            </w:r>
          </w:p>
          <w:p w14:paraId="5143681C" w14:textId="36EC378C" w:rsidR="006E3A51" w:rsidRDefault="006E3A51" w:rsidP="006E3A51">
            <w:pPr>
              <w:pStyle w:val="NoSpacing"/>
              <w:numPr>
                <w:ilvl w:val="0"/>
                <w:numId w:val="60"/>
              </w:numPr>
              <w:tabs>
                <w:tab w:val="left" w:pos="1516"/>
              </w:tabs>
              <w:ind w:left="2326"/>
              <w:rPr>
                <w:rFonts w:ascii="Calibri" w:hAnsi="Calibri" w:cs="Calibri"/>
                <w:sz w:val="24"/>
                <w:szCs w:val="24"/>
              </w:rPr>
            </w:pPr>
            <w:r>
              <w:rPr>
                <w:rFonts w:ascii="Calibri" w:hAnsi="Calibri" w:cs="Calibri"/>
                <w:sz w:val="24"/>
                <w:szCs w:val="24"/>
              </w:rPr>
              <w:t xml:space="preserve">Both outcome measures will follow the tiered model, with an initial focus on monitoring performance without financial penalties (0% risk). </w:t>
            </w:r>
          </w:p>
          <w:p w14:paraId="3BFAE46F" w14:textId="73855E7B" w:rsidR="006E3A51" w:rsidRDefault="006E3A51" w:rsidP="006E3A51">
            <w:pPr>
              <w:pStyle w:val="NoSpacing"/>
              <w:numPr>
                <w:ilvl w:val="0"/>
                <w:numId w:val="60"/>
              </w:numPr>
              <w:tabs>
                <w:tab w:val="left" w:pos="1516"/>
              </w:tabs>
              <w:ind w:left="2326"/>
              <w:rPr>
                <w:rFonts w:ascii="Calibri" w:hAnsi="Calibri" w:cs="Calibri"/>
                <w:sz w:val="24"/>
                <w:szCs w:val="24"/>
              </w:rPr>
            </w:pPr>
            <w:r>
              <w:rPr>
                <w:rFonts w:ascii="Calibri" w:hAnsi="Calibri" w:cs="Calibri"/>
                <w:sz w:val="24"/>
                <w:szCs w:val="24"/>
              </w:rPr>
              <w:t xml:space="preserve">Centers will have ongoing visibility into their performance with some data available through the GQIP central site, with the possibility of submitting data bi-monthly rather than quarterly. </w:t>
            </w:r>
          </w:p>
          <w:p w14:paraId="068C13C4" w14:textId="4ABF467B" w:rsidR="006E3A51" w:rsidRDefault="006E3A51" w:rsidP="006E3A51">
            <w:pPr>
              <w:pStyle w:val="NoSpacing"/>
              <w:numPr>
                <w:ilvl w:val="0"/>
                <w:numId w:val="60"/>
              </w:numPr>
              <w:tabs>
                <w:tab w:val="left" w:pos="1516"/>
              </w:tabs>
              <w:ind w:left="1606"/>
              <w:rPr>
                <w:rFonts w:ascii="Calibri" w:hAnsi="Calibri" w:cs="Calibri"/>
                <w:sz w:val="24"/>
                <w:szCs w:val="24"/>
              </w:rPr>
            </w:pPr>
            <w:r>
              <w:rPr>
                <w:rFonts w:ascii="Calibri" w:hAnsi="Calibri" w:cs="Calibri"/>
                <w:sz w:val="24"/>
                <w:szCs w:val="24"/>
              </w:rPr>
              <w:t xml:space="preserve">Level I Research Workgroup physician participation. </w:t>
            </w:r>
          </w:p>
          <w:p w14:paraId="3A29CE71" w14:textId="1A876E52" w:rsidR="006E3A51" w:rsidRDefault="006E3A51" w:rsidP="006E3A51">
            <w:pPr>
              <w:pStyle w:val="NoSpacing"/>
              <w:numPr>
                <w:ilvl w:val="0"/>
                <w:numId w:val="60"/>
              </w:numPr>
              <w:tabs>
                <w:tab w:val="left" w:pos="1516"/>
              </w:tabs>
              <w:ind w:left="1606"/>
              <w:rPr>
                <w:rFonts w:ascii="Calibri" w:hAnsi="Calibri" w:cs="Calibri"/>
                <w:sz w:val="24"/>
                <w:szCs w:val="24"/>
              </w:rPr>
            </w:pPr>
            <w:r>
              <w:rPr>
                <w:rFonts w:ascii="Calibri" w:hAnsi="Calibri" w:cs="Calibri"/>
                <w:sz w:val="24"/>
                <w:szCs w:val="24"/>
              </w:rPr>
              <w:t>Level IV evidence of registry continuing education</w:t>
            </w:r>
          </w:p>
          <w:p w14:paraId="0FF5D352" w14:textId="3ACEE55F" w:rsidR="006E3A51" w:rsidRDefault="006E3A51" w:rsidP="006E3A51">
            <w:pPr>
              <w:pStyle w:val="NoSpacing"/>
              <w:numPr>
                <w:ilvl w:val="0"/>
                <w:numId w:val="60"/>
              </w:numPr>
              <w:tabs>
                <w:tab w:val="left" w:pos="1516"/>
              </w:tabs>
              <w:ind w:left="706"/>
              <w:rPr>
                <w:rFonts w:ascii="Calibri" w:hAnsi="Calibri" w:cs="Calibri"/>
                <w:sz w:val="24"/>
                <w:szCs w:val="24"/>
              </w:rPr>
            </w:pPr>
            <w:r>
              <w:rPr>
                <w:rFonts w:ascii="Calibri" w:hAnsi="Calibri" w:cs="Calibri"/>
                <w:sz w:val="24"/>
                <w:szCs w:val="24"/>
              </w:rPr>
              <w:lastRenderedPageBreak/>
              <w:t xml:space="preserve">The PBP impact cadence will also be updated in FY 2026. The PBP scorecard will now be tracked on a fiscal year basis (July through June), with scorecards due in August. The fiscal year score will impact the second subsequent fiscal year funding. For example, the FY 2026 score will impact the FY 2028 funding.  This change aims to better align reporting with contract periods and provides more predictable funding distributions. </w:t>
            </w:r>
          </w:p>
          <w:p w14:paraId="6B02261B" w14:textId="75096102" w:rsidR="006E3A51" w:rsidRPr="006E3A51" w:rsidRDefault="006E3A51" w:rsidP="006E3A51">
            <w:pPr>
              <w:pStyle w:val="NoSpacing"/>
              <w:tabs>
                <w:tab w:val="left" w:pos="1516"/>
              </w:tabs>
              <w:rPr>
                <w:rFonts w:ascii="Calibri" w:hAnsi="Calibri" w:cs="Calibri"/>
                <w:sz w:val="24"/>
                <w:szCs w:val="24"/>
              </w:rPr>
            </w:pPr>
            <w:r>
              <w:rPr>
                <w:rFonts w:ascii="Calibri" w:hAnsi="Calibri" w:cs="Calibri"/>
                <w:sz w:val="24"/>
                <w:szCs w:val="24"/>
              </w:rPr>
              <w:t xml:space="preserve">The presentation concluded with a reminder that an open comment period will be held in March, providing stakeholders with the opportunity to share feedback and ask questions. Gabby encouraged participants to review the proposed changes and take advantage of the open comment session. </w:t>
            </w:r>
          </w:p>
          <w:p w14:paraId="65FE372F" w14:textId="77777777" w:rsidR="00897093" w:rsidRDefault="00897093" w:rsidP="00897093">
            <w:pPr>
              <w:pStyle w:val="NoSpacing"/>
              <w:rPr>
                <w:rFonts w:ascii="Calibri" w:hAnsi="Calibri" w:cs="Calibri"/>
                <w:sz w:val="24"/>
                <w:szCs w:val="24"/>
              </w:rPr>
            </w:pPr>
          </w:p>
          <w:p w14:paraId="6497E515" w14:textId="418CED9B" w:rsidR="006E3A51" w:rsidRDefault="006E3A51" w:rsidP="006E3A51">
            <w:pPr>
              <w:pStyle w:val="NoSpacing"/>
              <w:rPr>
                <w:rFonts w:ascii="Calibri" w:hAnsi="Calibri" w:cs="Calibri"/>
                <w:sz w:val="24"/>
                <w:szCs w:val="24"/>
              </w:rPr>
            </w:pPr>
            <w:r>
              <w:rPr>
                <w:rFonts w:ascii="Calibri" w:hAnsi="Calibri" w:cs="Calibri"/>
                <w:sz w:val="24"/>
                <w:szCs w:val="24"/>
              </w:rPr>
              <w:t>Tracy Johns reviewed the Level I and Level II Readiness Cost Survey workgroup updates (</w:t>
            </w:r>
            <w:r w:rsidRPr="009334BE">
              <w:rPr>
                <w:rFonts w:ascii="Calibri" w:hAnsi="Calibri" w:cs="Calibri"/>
                <w:b/>
                <w:bCs/>
                <w:sz w:val="24"/>
                <w:szCs w:val="24"/>
              </w:rPr>
              <w:t xml:space="preserve">ATTACHMENT </w:t>
            </w:r>
            <w:r>
              <w:rPr>
                <w:rFonts w:ascii="Calibri" w:hAnsi="Calibri" w:cs="Calibri"/>
                <w:b/>
                <w:bCs/>
                <w:sz w:val="24"/>
                <w:szCs w:val="24"/>
              </w:rPr>
              <w:t>E</w:t>
            </w:r>
            <w:r>
              <w:rPr>
                <w:rFonts w:ascii="Calibri" w:hAnsi="Calibri" w:cs="Calibri"/>
                <w:sz w:val="24"/>
                <w:szCs w:val="24"/>
              </w:rPr>
              <w:t>):</w:t>
            </w:r>
          </w:p>
          <w:p w14:paraId="216E19A0" w14:textId="5D14002B" w:rsidR="001C470D" w:rsidRDefault="001C470D" w:rsidP="001C470D">
            <w:pPr>
              <w:pStyle w:val="NoSpacing"/>
              <w:numPr>
                <w:ilvl w:val="0"/>
                <w:numId w:val="61"/>
              </w:numPr>
              <w:rPr>
                <w:rFonts w:ascii="Calibri" w:hAnsi="Calibri" w:cs="Calibri"/>
                <w:sz w:val="24"/>
                <w:szCs w:val="24"/>
              </w:rPr>
            </w:pPr>
            <w:r>
              <w:rPr>
                <w:rFonts w:ascii="Calibri" w:hAnsi="Calibri" w:cs="Calibri"/>
                <w:sz w:val="24"/>
                <w:szCs w:val="24"/>
              </w:rPr>
              <w:t xml:space="preserve">Emphasized the survey aims to understand the costs associated with being a verified trauma center and help capture accurate cost data to be presented to legislature to help inform future funding decisions. </w:t>
            </w:r>
          </w:p>
          <w:p w14:paraId="29ED9D66" w14:textId="002C569B" w:rsidR="001C470D" w:rsidRDefault="001C470D" w:rsidP="001C470D">
            <w:pPr>
              <w:pStyle w:val="NoSpacing"/>
              <w:numPr>
                <w:ilvl w:val="0"/>
                <w:numId w:val="61"/>
              </w:numPr>
              <w:rPr>
                <w:rFonts w:ascii="Calibri" w:hAnsi="Calibri" w:cs="Calibri"/>
                <w:sz w:val="24"/>
                <w:szCs w:val="24"/>
              </w:rPr>
            </w:pPr>
            <w:r>
              <w:rPr>
                <w:rFonts w:ascii="Calibri" w:hAnsi="Calibri" w:cs="Calibri"/>
                <w:sz w:val="24"/>
                <w:szCs w:val="24"/>
              </w:rPr>
              <w:t xml:space="preserve">The readiness cost survey </w:t>
            </w:r>
            <w:proofErr w:type="gramStart"/>
            <w:r>
              <w:rPr>
                <w:rFonts w:ascii="Calibri" w:hAnsi="Calibri" w:cs="Calibri"/>
                <w:sz w:val="24"/>
                <w:szCs w:val="24"/>
              </w:rPr>
              <w:t>dates back to</w:t>
            </w:r>
            <w:proofErr w:type="gramEnd"/>
            <w:r>
              <w:rPr>
                <w:rFonts w:ascii="Calibri" w:hAnsi="Calibri" w:cs="Calibri"/>
                <w:sz w:val="24"/>
                <w:szCs w:val="24"/>
              </w:rPr>
              <w:t xml:space="preserve"> 2008, with the most recent survey collecting data f</w:t>
            </w:r>
            <w:r w:rsidR="006E401E">
              <w:rPr>
                <w:rFonts w:ascii="Calibri" w:hAnsi="Calibri" w:cs="Calibri"/>
                <w:sz w:val="24"/>
                <w:szCs w:val="24"/>
              </w:rPr>
              <w:t>ro</w:t>
            </w:r>
            <w:r>
              <w:rPr>
                <w:rFonts w:ascii="Calibri" w:hAnsi="Calibri" w:cs="Calibri"/>
                <w:sz w:val="24"/>
                <w:szCs w:val="24"/>
              </w:rPr>
              <w:t>m 2019 using Level III and IV data. The last data collected from Level I and II centers was 2016 data, which resulted in Level I average readiness cost average of nearly $10.1 million and Level II costs around $4.9 million. This data was presented in a AAST paper conference (</w:t>
            </w:r>
            <w:r w:rsidRPr="001C470D">
              <w:rPr>
                <w:rFonts w:ascii="Calibri" w:hAnsi="Calibri" w:cs="Calibri"/>
                <w:b/>
                <w:bCs/>
                <w:sz w:val="24"/>
                <w:szCs w:val="24"/>
              </w:rPr>
              <w:t>ATTACHMENT F</w:t>
            </w:r>
            <w:r>
              <w:rPr>
                <w:rFonts w:ascii="Calibri" w:hAnsi="Calibri" w:cs="Calibri"/>
                <w:sz w:val="24"/>
                <w:szCs w:val="24"/>
              </w:rPr>
              <w:t>) and is central to demonstrating the financial investment needed for trauma care.</w:t>
            </w:r>
          </w:p>
          <w:p w14:paraId="731F1DBF" w14:textId="37ABD034" w:rsidR="001C470D" w:rsidRDefault="001C470D" w:rsidP="001C470D">
            <w:pPr>
              <w:pStyle w:val="NoSpacing"/>
              <w:numPr>
                <w:ilvl w:val="0"/>
                <w:numId w:val="61"/>
              </w:numPr>
              <w:rPr>
                <w:rFonts w:ascii="Calibri" w:hAnsi="Calibri" w:cs="Calibri"/>
                <w:sz w:val="24"/>
                <w:szCs w:val="24"/>
              </w:rPr>
            </w:pPr>
            <w:r>
              <w:rPr>
                <w:rFonts w:ascii="Calibri" w:hAnsi="Calibri" w:cs="Calibri"/>
                <w:sz w:val="24"/>
                <w:szCs w:val="24"/>
              </w:rPr>
              <w:t>Liz shared a tribute to Dr. Haley, noting his pivotal role in the development of the readiness cost survey tool, which has been named the Haley Model in his honor. His work, including his efforts in the early stages of developing the readiness cost model, left a lasting impact on</w:t>
            </w:r>
            <w:r w:rsidR="006E401E">
              <w:rPr>
                <w:rFonts w:ascii="Calibri" w:hAnsi="Calibri" w:cs="Calibri"/>
                <w:sz w:val="24"/>
                <w:szCs w:val="24"/>
              </w:rPr>
              <w:t xml:space="preserve"> the</w:t>
            </w:r>
            <w:r>
              <w:rPr>
                <w:rFonts w:ascii="Calibri" w:hAnsi="Calibri" w:cs="Calibri"/>
                <w:sz w:val="24"/>
                <w:szCs w:val="24"/>
              </w:rPr>
              <w:t xml:space="preserve"> Georgia trauma system.</w:t>
            </w:r>
          </w:p>
          <w:p w14:paraId="6812AF0B" w14:textId="60E5F99E" w:rsidR="001C470D" w:rsidRDefault="001C470D" w:rsidP="001C470D">
            <w:pPr>
              <w:pStyle w:val="NoSpacing"/>
              <w:numPr>
                <w:ilvl w:val="0"/>
                <w:numId w:val="61"/>
              </w:numPr>
              <w:rPr>
                <w:rFonts w:ascii="Calibri" w:hAnsi="Calibri" w:cs="Calibri"/>
                <w:sz w:val="24"/>
                <w:szCs w:val="24"/>
              </w:rPr>
            </w:pPr>
            <w:r>
              <w:rPr>
                <w:rFonts w:ascii="Calibri" w:hAnsi="Calibri" w:cs="Calibri"/>
                <w:sz w:val="24"/>
                <w:szCs w:val="24"/>
              </w:rPr>
              <w:t xml:space="preserve">Tracy shared significant progress has been made since the 2016 Level I and II readiness cost data with most centers achieving ACS verification and improving patient outcomes.  </w:t>
            </w:r>
          </w:p>
          <w:p w14:paraId="19132679" w14:textId="77777777" w:rsidR="001D5A22" w:rsidRDefault="001C470D" w:rsidP="001C470D">
            <w:pPr>
              <w:pStyle w:val="NoSpacing"/>
              <w:numPr>
                <w:ilvl w:val="0"/>
                <w:numId w:val="61"/>
              </w:numPr>
              <w:rPr>
                <w:rFonts w:ascii="Calibri" w:hAnsi="Calibri" w:cs="Calibri"/>
                <w:sz w:val="24"/>
                <w:szCs w:val="24"/>
              </w:rPr>
            </w:pPr>
            <w:r>
              <w:rPr>
                <w:rFonts w:ascii="Calibri" w:hAnsi="Calibri" w:cs="Calibri"/>
                <w:sz w:val="24"/>
                <w:szCs w:val="24"/>
              </w:rPr>
              <w:t xml:space="preserve">The upcoming readiness cost survey has been updated to reflect the latest standards from the ACS and includes reorganized sections based on the updated </w:t>
            </w:r>
            <w:proofErr w:type="gramStart"/>
            <w:r>
              <w:rPr>
                <w:rFonts w:ascii="Calibri" w:hAnsi="Calibri" w:cs="Calibri"/>
                <w:sz w:val="24"/>
                <w:szCs w:val="24"/>
              </w:rPr>
              <w:t>Grey</w:t>
            </w:r>
            <w:proofErr w:type="gramEnd"/>
            <w:r>
              <w:rPr>
                <w:rFonts w:ascii="Calibri" w:hAnsi="Calibri" w:cs="Calibri"/>
                <w:sz w:val="24"/>
                <w:szCs w:val="24"/>
              </w:rPr>
              <w:t xml:space="preserve"> book. The tool is pending finalization and is scheduled to be released in April with an introduction webinar. </w:t>
            </w:r>
          </w:p>
          <w:p w14:paraId="09B8EB97" w14:textId="011A215E" w:rsidR="001C470D" w:rsidRDefault="001D5A22" w:rsidP="001C470D">
            <w:pPr>
              <w:pStyle w:val="NoSpacing"/>
              <w:numPr>
                <w:ilvl w:val="0"/>
                <w:numId w:val="61"/>
              </w:numPr>
              <w:rPr>
                <w:rFonts w:ascii="Calibri" w:hAnsi="Calibri" w:cs="Calibri"/>
                <w:sz w:val="24"/>
                <w:szCs w:val="24"/>
              </w:rPr>
            </w:pPr>
            <w:r>
              <w:rPr>
                <w:rFonts w:ascii="Calibri" w:hAnsi="Calibri" w:cs="Calibri"/>
                <w:sz w:val="24"/>
                <w:szCs w:val="24"/>
              </w:rPr>
              <w:t>The Level I and III readiness cost survey will be due</w:t>
            </w:r>
            <w:r w:rsidR="001C470D">
              <w:rPr>
                <w:rFonts w:ascii="Calibri" w:hAnsi="Calibri" w:cs="Calibri"/>
                <w:sz w:val="24"/>
                <w:szCs w:val="24"/>
              </w:rPr>
              <w:t xml:space="preserve"> </w:t>
            </w:r>
            <w:r>
              <w:rPr>
                <w:rFonts w:ascii="Calibri" w:hAnsi="Calibri" w:cs="Calibri"/>
                <w:sz w:val="24"/>
                <w:szCs w:val="24"/>
              </w:rPr>
              <w:t xml:space="preserve">by September 30, </w:t>
            </w:r>
            <w:r w:rsidR="00DA3688">
              <w:rPr>
                <w:rFonts w:ascii="Calibri" w:hAnsi="Calibri" w:cs="Calibri"/>
                <w:sz w:val="24"/>
                <w:szCs w:val="24"/>
              </w:rPr>
              <w:t>2025,</w:t>
            </w:r>
            <w:r>
              <w:rPr>
                <w:rFonts w:ascii="Calibri" w:hAnsi="Calibri" w:cs="Calibri"/>
                <w:sz w:val="24"/>
                <w:szCs w:val="24"/>
              </w:rPr>
              <w:t xml:space="preserve"> and the workgroup will host optional monthly webinars for Q&amp;A. </w:t>
            </w:r>
          </w:p>
          <w:p w14:paraId="332F69F7" w14:textId="77777777" w:rsidR="00DA3688" w:rsidRDefault="00DA3688" w:rsidP="00DA3688">
            <w:pPr>
              <w:pStyle w:val="NoSpacing"/>
              <w:rPr>
                <w:rFonts w:ascii="Calibri" w:hAnsi="Calibri" w:cs="Calibri"/>
                <w:sz w:val="24"/>
                <w:szCs w:val="24"/>
              </w:rPr>
            </w:pPr>
          </w:p>
          <w:p w14:paraId="6928BF97" w14:textId="653D3AB4" w:rsidR="00DA3688" w:rsidRDefault="00DA3688" w:rsidP="00DA3688">
            <w:pPr>
              <w:pStyle w:val="NoSpacing"/>
              <w:rPr>
                <w:rFonts w:ascii="Calibri" w:hAnsi="Calibri" w:cs="Calibri"/>
                <w:sz w:val="24"/>
                <w:szCs w:val="24"/>
              </w:rPr>
            </w:pPr>
            <w:r>
              <w:rPr>
                <w:rFonts w:ascii="Calibri" w:hAnsi="Calibri" w:cs="Calibri"/>
                <w:sz w:val="24"/>
                <w:szCs w:val="24"/>
              </w:rPr>
              <w:t xml:space="preserve">Tracy emphasized the importance of starting the process early to ensure timely completion. While participation in the monthly webinars is options, they offer valuable opportunity for guidance and </w:t>
            </w:r>
            <w:r>
              <w:rPr>
                <w:rFonts w:ascii="Calibri" w:hAnsi="Calibri" w:cs="Calibri"/>
                <w:sz w:val="24"/>
                <w:szCs w:val="24"/>
              </w:rPr>
              <w:lastRenderedPageBreak/>
              <w:t xml:space="preserve">clarification. The goal is that Level I and II trauma centers are accurately capturing their </w:t>
            </w:r>
            <w:proofErr w:type="gramStart"/>
            <w:r>
              <w:rPr>
                <w:rFonts w:ascii="Calibri" w:hAnsi="Calibri" w:cs="Calibri"/>
                <w:sz w:val="24"/>
                <w:szCs w:val="24"/>
              </w:rPr>
              <w:t>costs</w:t>
            </w:r>
            <w:proofErr w:type="gramEnd"/>
            <w:r>
              <w:rPr>
                <w:rFonts w:ascii="Calibri" w:hAnsi="Calibri" w:cs="Calibri"/>
                <w:sz w:val="24"/>
                <w:szCs w:val="24"/>
              </w:rPr>
              <w:t xml:space="preserve"> and that the data is used effectively to advocate for continued support and funding. </w:t>
            </w:r>
          </w:p>
          <w:p w14:paraId="39917A9F" w14:textId="6290FFAA" w:rsidR="00DA3688" w:rsidRDefault="00DA3688" w:rsidP="00DA3688">
            <w:pPr>
              <w:pStyle w:val="NoSpacing"/>
              <w:rPr>
                <w:rFonts w:ascii="Calibri" w:hAnsi="Calibri" w:cs="Calibri"/>
                <w:sz w:val="24"/>
                <w:szCs w:val="24"/>
              </w:rPr>
            </w:pPr>
            <w:r>
              <w:rPr>
                <w:rFonts w:ascii="Calibri" w:hAnsi="Calibri" w:cs="Calibri"/>
                <w:sz w:val="24"/>
                <w:szCs w:val="24"/>
              </w:rPr>
              <w:t xml:space="preserve">Liz Atkins asked Crystal </w:t>
            </w:r>
            <w:proofErr w:type="spellStart"/>
            <w:r>
              <w:rPr>
                <w:rFonts w:ascii="Calibri" w:hAnsi="Calibri" w:cs="Calibri"/>
                <w:sz w:val="24"/>
                <w:szCs w:val="24"/>
              </w:rPr>
              <w:t>Shelnutt</w:t>
            </w:r>
            <w:proofErr w:type="spellEnd"/>
            <w:r>
              <w:rPr>
                <w:rFonts w:ascii="Calibri" w:hAnsi="Calibri" w:cs="Calibri"/>
                <w:sz w:val="24"/>
                <w:szCs w:val="24"/>
              </w:rPr>
              <w:t xml:space="preserve"> to provide Regional Trauma Advisory Committee (RTAC) updates:</w:t>
            </w:r>
          </w:p>
          <w:p w14:paraId="5B34E977" w14:textId="3D732952" w:rsidR="00DA3688" w:rsidRDefault="00DA3688" w:rsidP="00DA3688">
            <w:pPr>
              <w:pStyle w:val="NoSpacing"/>
              <w:numPr>
                <w:ilvl w:val="0"/>
                <w:numId w:val="62"/>
              </w:numPr>
              <w:rPr>
                <w:rFonts w:ascii="Calibri" w:hAnsi="Calibri" w:cs="Calibri"/>
                <w:sz w:val="24"/>
                <w:szCs w:val="24"/>
              </w:rPr>
            </w:pPr>
            <w:r>
              <w:rPr>
                <w:rFonts w:ascii="Calibri" w:hAnsi="Calibri" w:cs="Calibri"/>
                <w:sz w:val="24"/>
                <w:szCs w:val="24"/>
              </w:rPr>
              <w:t xml:space="preserve">Coy Tippins is the new Region 9 RTAC Coordinator. He is a flight medic and </w:t>
            </w:r>
            <w:r w:rsidR="001476F6">
              <w:rPr>
                <w:rFonts w:ascii="Calibri" w:hAnsi="Calibri" w:cs="Calibri"/>
                <w:sz w:val="24"/>
                <w:szCs w:val="24"/>
              </w:rPr>
              <w:t>educator</w:t>
            </w:r>
            <w:r>
              <w:rPr>
                <w:rFonts w:ascii="Calibri" w:hAnsi="Calibri" w:cs="Calibri"/>
                <w:sz w:val="24"/>
                <w:szCs w:val="24"/>
              </w:rPr>
              <w:t xml:space="preserve"> and assumed his role in January</w:t>
            </w:r>
            <w:r w:rsidR="001476F6">
              <w:rPr>
                <w:rFonts w:ascii="Calibri" w:hAnsi="Calibri" w:cs="Calibri"/>
                <w:sz w:val="24"/>
                <w:szCs w:val="24"/>
              </w:rPr>
              <w:t xml:space="preserve">. </w:t>
            </w:r>
          </w:p>
          <w:p w14:paraId="0800F2FF" w14:textId="022E830B" w:rsidR="001476F6" w:rsidRDefault="001476F6" w:rsidP="00DA3688">
            <w:pPr>
              <w:pStyle w:val="NoSpacing"/>
              <w:numPr>
                <w:ilvl w:val="0"/>
                <w:numId w:val="62"/>
              </w:numPr>
              <w:rPr>
                <w:rFonts w:ascii="Calibri" w:hAnsi="Calibri" w:cs="Calibri"/>
                <w:sz w:val="24"/>
                <w:szCs w:val="24"/>
              </w:rPr>
            </w:pPr>
            <w:r>
              <w:rPr>
                <w:rFonts w:ascii="Calibri" w:hAnsi="Calibri" w:cs="Calibri"/>
                <w:sz w:val="24"/>
                <w:szCs w:val="24"/>
              </w:rPr>
              <w:t>The Region 8 RTAC Coordinator position remains open following the retirement of Anita, who dedicated many years of service to the trauma system. A replacement is expected to be announced within the next month.</w:t>
            </w:r>
          </w:p>
          <w:p w14:paraId="57C4C64A" w14:textId="73CA68F5" w:rsidR="001476F6" w:rsidRDefault="001476F6" w:rsidP="00DA3688">
            <w:pPr>
              <w:pStyle w:val="NoSpacing"/>
              <w:numPr>
                <w:ilvl w:val="0"/>
                <w:numId w:val="62"/>
              </w:numPr>
              <w:rPr>
                <w:rFonts w:ascii="Calibri" w:hAnsi="Calibri" w:cs="Calibri"/>
                <w:sz w:val="24"/>
                <w:szCs w:val="24"/>
              </w:rPr>
            </w:pPr>
            <w:r>
              <w:rPr>
                <w:rFonts w:ascii="Calibri" w:hAnsi="Calibri" w:cs="Calibri"/>
                <w:sz w:val="24"/>
                <w:szCs w:val="24"/>
              </w:rPr>
              <w:t>The first in-person RTAC Chair and Coordinator meeting is set to take place Thursday, February 20</w:t>
            </w:r>
            <w:r w:rsidRPr="001476F6">
              <w:rPr>
                <w:rFonts w:ascii="Calibri" w:hAnsi="Calibri" w:cs="Calibri"/>
                <w:sz w:val="24"/>
                <w:szCs w:val="24"/>
                <w:vertAlign w:val="superscript"/>
              </w:rPr>
              <w:t>th</w:t>
            </w:r>
            <w:r>
              <w:rPr>
                <w:rFonts w:ascii="Calibri" w:hAnsi="Calibri" w:cs="Calibri"/>
                <w:sz w:val="24"/>
                <w:szCs w:val="24"/>
              </w:rPr>
              <w:t xml:space="preserve">. The goal of this annual meeting is to enhance statewide collaboration, ensuring successful programs developed in one region are accessible to all others. </w:t>
            </w:r>
          </w:p>
          <w:p w14:paraId="3FB4F73D" w14:textId="10063EC1" w:rsidR="001476F6" w:rsidRDefault="001476F6" w:rsidP="001476F6">
            <w:pPr>
              <w:pStyle w:val="NoSpacing"/>
              <w:numPr>
                <w:ilvl w:val="0"/>
                <w:numId w:val="62"/>
              </w:numPr>
              <w:rPr>
                <w:rFonts w:ascii="Calibri" w:hAnsi="Calibri" w:cs="Calibri"/>
                <w:sz w:val="24"/>
                <w:szCs w:val="24"/>
              </w:rPr>
            </w:pPr>
            <w:r>
              <w:rPr>
                <w:rFonts w:ascii="Calibri" w:hAnsi="Calibri" w:cs="Calibri"/>
                <w:sz w:val="24"/>
                <w:szCs w:val="24"/>
              </w:rPr>
              <w:t>In collaboration with Gina Solomon and GQIP, key data points will be collected and shared quarterly to help RTACs measure and monitor the effectiveness of their programs.</w:t>
            </w:r>
          </w:p>
          <w:p w14:paraId="6F11C934" w14:textId="53413F50" w:rsidR="001476F6" w:rsidRDefault="001476F6" w:rsidP="001476F6">
            <w:pPr>
              <w:pStyle w:val="NoSpacing"/>
              <w:numPr>
                <w:ilvl w:val="0"/>
                <w:numId w:val="62"/>
              </w:numPr>
              <w:rPr>
                <w:rFonts w:ascii="Calibri" w:hAnsi="Calibri" w:cs="Calibri"/>
                <w:sz w:val="24"/>
                <w:szCs w:val="24"/>
              </w:rPr>
            </w:pPr>
            <w:r>
              <w:rPr>
                <w:rFonts w:ascii="Calibri" w:hAnsi="Calibri" w:cs="Calibri"/>
                <w:sz w:val="24"/>
                <w:szCs w:val="24"/>
              </w:rPr>
              <w:t xml:space="preserve">The educational needs assessment received over 1,200 responses from EMS providers, EMS leadership, and hospitals. The data gathered provides invaluable insights into perceived deficiencies, preferred educational formats, and how training can be optimized for each region. </w:t>
            </w:r>
          </w:p>
          <w:p w14:paraId="37492E68" w14:textId="6F92F9CC" w:rsidR="001476F6" w:rsidRDefault="001476F6" w:rsidP="001476F6">
            <w:pPr>
              <w:pStyle w:val="NoSpacing"/>
              <w:numPr>
                <w:ilvl w:val="0"/>
                <w:numId w:val="62"/>
              </w:numPr>
              <w:rPr>
                <w:rFonts w:ascii="Calibri" w:hAnsi="Calibri" w:cs="Calibri"/>
                <w:sz w:val="24"/>
                <w:szCs w:val="24"/>
              </w:rPr>
            </w:pPr>
            <w:r>
              <w:rPr>
                <w:rFonts w:ascii="Calibri" w:hAnsi="Calibri" w:cs="Calibri"/>
                <w:sz w:val="24"/>
                <w:szCs w:val="24"/>
              </w:rPr>
              <w:t xml:space="preserve">The Stop the Bleed project continues with 99% of schools complete with training and kits in place, while 95% of school buses are equipped. Additionally, 60% of Georgia’s counties have benefited from the program’s outreach to law enforcement agencies, public parks, and recreation departments. </w:t>
            </w:r>
          </w:p>
          <w:p w14:paraId="31629A4D" w14:textId="77777777" w:rsidR="001476F6" w:rsidRDefault="001476F6" w:rsidP="001476F6">
            <w:pPr>
              <w:pStyle w:val="NoSpacing"/>
              <w:rPr>
                <w:rFonts w:ascii="Calibri" w:hAnsi="Calibri" w:cs="Calibri"/>
                <w:sz w:val="24"/>
                <w:szCs w:val="24"/>
              </w:rPr>
            </w:pPr>
          </w:p>
          <w:p w14:paraId="090AC76C" w14:textId="7656B3A2" w:rsidR="001476F6" w:rsidRPr="001476F6" w:rsidRDefault="001476F6" w:rsidP="001476F6">
            <w:pPr>
              <w:pStyle w:val="NoSpacing"/>
              <w:rPr>
                <w:rFonts w:ascii="Calibri" w:hAnsi="Calibri" w:cs="Calibri"/>
                <w:sz w:val="24"/>
                <w:szCs w:val="24"/>
              </w:rPr>
            </w:pPr>
            <w:r>
              <w:rPr>
                <w:rFonts w:ascii="Calibri" w:hAnsi="Calibri" w:cs="Calibri"/>
                <w:sz w:val="24"/>
                <w:szCs w:val="24"/>
              </w:rPr>
              <w:t>Crystal</w:t>
            </w:r>
            <w:r w:rsidR="00B36210">
              <w:rPr>
                <w:rFonts w:ascii="Calibri" w:hAnsi="Calibri" w:cs="Calibri"/>
                <w:sz w:val="24"/>
                <w:szCs w:val="24"/>
              </w:rPr>
              <w:t xml:space="preserve"> </w:t>
            </w:r>
            <w:proofErr w:type="spellStart"/>
            <w:r w:rsidR="00B36210">
              <w:rPr>
                <w:rFonts w:ascii="Calibri" w:hAnsi="Calibri" w:cs="Calibri"/>
                <w:sz w:val="24"/>
                <w:szCs w:val="24"/>
              </w:rPr>
              <w:t>Shelnutt</w:t>
            </w:r>
            <w:proofErr w:type="spellEnd"/>
            <w:r>
              <w:rPr>
                <w:rFonts w:ascii="Calibri" w:hAnsi="Calibri" w:cs="Calibri"/>
                <w:sz w:val="24"/>
                <w:szCs w:val="24"/>
              </w:rPr>
              <w:t xml:space="preserve"> closed with encouraging committee members to get involved with their RTACs, as they continue to make significant impact statewide. Lastly, appreciation was expressed for the University of Georgia Master of Public Health interns, Samantha Chapin and Courtney Honore</w:t>
            </w:r>
            <w:r w:rsidR="0099025A">
              <w:rPr>
                <w:rFonts w:ascii="Calibri" w:hAnsi="Calibri" w:cs="Calibri"/>
                <w:sz w:val="24"/>
                <w:szCs w:val="24"/>
              </w:rPr>
              <w:t xml:space="preserve">, who have been instrumental in analyzing the 1,200 educational needs assessment responses. </w:t>
            </w:r>
          </w:p>
          <w:p w14:paraId="34E893BB" w14:textId="77777777" w:rsidR="00DA3688" w:rsidRDefault="00DA3688" w:rsidP="00DA3688">
            <w:pPr>
              <w:pStyle w:val="NoSpacing"/>
              <w:rPr>
                <w:rFonts w:ascii="Calibri" w:hAnsi="Calibri" w:cs="Calibri"/>
                <w:sz w:val="24"/>
                <w:szCs w:val="24"/>
              </w:rPr>
            </w:pPr>
          </w:p>
          <w:p w14:paraId="74F8F574" w14:textId="3884A6DF" w:rsidR="006E3A51" w:rsidRPr="00897093" w:rsidRDefault="0099025A" w:rsidP="00897093">
            <w:pPr>
              <w:pStyle w:val="NoSpacing"/>
              <w:rPr>
                <w:rFonts w:ascii="Calibri" w:hAnsi="Calibri" w:cs="Calibri"/>
                <w:sz w:val="24"/>
                <w:szCs w:val="24"/>
              </w:rPr>
            </w:pPr>
            <w:r>
              <w:rPr>
                <w:rFonts w:ascii="Calibri" w:hAnsi="Calibri" w:cs="Calibri"/>
                <w:sz w:val="24"/>
                <w:szCs w:val="24"/>
              </w:rPr>
              <w:t xml:space="preserve">Liz recommended adding RTAC updates to future GCTE meeting agendas. Lynn Grant confirmed that would be possible. </w:t>
            </w:r>
          </w:p>
        </w:tc>
      </w:tr>
      <w:tr w:rsidR="001D5BCF" w:rsidRPr="00BB5516" w14:paraId="1D3D3BC6" w14:textId="77777777" w:rsidTr="001D5BCF">
        <w:trPr>
          <w:trHeight w:val="710"/>
        </w:trPr>
        <w:tc>
          <w:tcPr>
            <w:tcW w:w="3960" w:type="dxa"/>
          </w:tcPr>
          <w:p w14:paraId="670EB874" w14:textId="77777777" w:rsidR="001D5BCF" w:rsidRPr="00BB5516" w:rsidRDefault="001D5BCF" w:rsidP="00D15C09">
            <w:pPr>
              <w:pStyle w:val="NoSpacing"/>
              <w:rPr>
                <w:rFonts w:cstheme="minorHAnsi"/>
                <w:sz w:val="24"/>
                <w:szCs w:val="24"/>
              </w:rPr>
            </w:pPr>
            <w:r w:rsidRPr="00BB5516">
              <w:rPr>
                <w:rFonts w:cstheme="minorHAnsi"/>
                <w:sz w:val="24"/>
                <w:szCs w:val="24"/>
              </w:rPr>
              <w:lastRenderedPageBreak/>
              <w:t>Office of EMS &amp; Trauma</w:t>
            </w:r>
            <w:r>
              <w:rPr>
                <w:rFonts w:cstheme="minorHAnsi"/>
                <w:sz w:val="24"/>
                <w:szCs w:val="24"/>
              </w:rPr>
              <w:t xml:space="preserve"> (OEMST)</w:t>
            </w:r>
            <w:r w:rsidRPr="00BB5516">
              <w:rPr>
                <w:rFonts w:cstheme="minorHAnsi"/>
                <w:sz w:val="24"/>
                <w:szCs w:val="24"/>
              </w:rPr>
              <w:t xml:space="preserve"> Update</w:t>
            </w:r>
          </w:p>
        </w:tc>
        <w:tc>
          <w:tcPr>
            <w:tcW w:w="10530" w:type="dxa"/>
          </w:tcPr>
          <w:p w14:paraId="3AC7389F" w14:textId="77777777" w:rsidR="001D5BCF" w:rsidRPr="00BB5516" w:rsidRDefault="001D5BCF" w:rsidP="00D15C09">
            <w:pPr>
              <w:rPr>
                <w:rFonts w:asciiTheme="minorHAnsi" w:hAnsiTheme="minorHAnsi" w:cstheme="minorHAnsi"/>
                <w:bCs/>
              </w:rPr>
            </w:pPr>
            <w:r w:rsidRPr="00BB5516">
              <w:rPr>
                <w:rFonts w:asciiTheme="minorHAnsi" w:hAnsiTheme="minorHAnsi" w:cstheme="minorHAnsi"/>
                <w:bCs/>
              </w:rPr>
              <w:t>Marie Probst provided the following updates:</w:t>
            </w:r>
          </w:p>
          <w:p w14:paraId="5A781FF5" w14:textId="77777777" w:rsidR="00243424" w:rsidRDefault="00243424" w:rsidP="0099025A">
            <w:pPr>
              <w:pStyle w:val="NoSpacing"/>
              <w:numPr>
                <w:ilvl w:val="0"/>
                <w:numId w:val="53"/>
              </w:numPr>
              <w:rPr>
                <w:rFonts w:ascii="Calibri" w:hAnsi="Calibri" w:cs="Calibri"/>
                <w:sz w:val="24"/>
                <w:szCs w:val="24"/>
              </w:rPr>
            </w:pPr>
            <w:r w:rsidRPr="00243424">
              <w:rPr>
                <w:rFonts w:ascii="Calibri" w:hAnsi="Calibri" w:cs="Calibri"/>
                <w:sz w:val="24"/>
                <w:szCs w:val="24"/>
              </w:rPr>
              <w:t>100% of the centers submitted their downloads</w:t>
            </w:r>
            <w:r>
              <w:rPr>
                <w:rFonts w:ascii="Calibri" w:hAnsi="Calibri" w:cs="Calibri"/>
                <w:sz w:val="24"/>
                <w:szCs w:val="24"/>
              </w:rPr>
              <w:t xml:space="preserve"> timely</w:t>
            </w:r>
            <w:r w:rsidRPr="00243424">
              <w:rPr>
                <w:rFonts w:ascii="Calibri" w:hAnsi="Calibri" w:cs="Calibri"/>
                <w:sz w:val="24"/>
                <w:szCs w:val="24"/>
              </w:rPr>
              <w:t xml:space="preserve"> to </w:t>
            </w:r>
            <w:r>
              <w:rPr>
                <w:rFonts w:ascii="Calibri" w:hAnsi="Calibri" w:cs="Calibri"/>
                <w:sz w:val="24"/>
                <w:szCs w:val="24"/>
              </w:rPr>
              <w:t>OEMST’s</w:t>
            </w:r>
            <w:r w:rsidRPr="00243424">
              <w:rPr>
                <w:rFonts w:ascii="Calibri" w:hAnsi="Calibri" w:cs="Calibri"/>
                <w:sz w:val="24"/>
                <w:szCs w:val="24"/>
              </w:rPr>
              <w:t xml:space="preserve"> </w:t>
            </w:r>
            <w:r>
              <w:rPr>
                <w:rFonts w:ascii="Calibri" w:hAnsi="Calibri" w:cs="Calibri"/>
                <w:sz w:val="24"/>
                <w:szCs w:val="24"/>
              </w:rPr>
              <w:t>I</w:t>
            </w:r>
            <w:r w:rsidRPr="00243424">
              <w:rPr>
                <w:rFonts w:ascii="Calibri" w:hAnsi="Calibri" w:cs="Calibri"/>
                <w:sz w:val="24"/>
                <w:szCs w:val="24"/>
              </w:rPr>
              <w:t>mage</w:t>
            </w:r>
            <w:r>
              <w:rPr>
                <w:rFonts w:ascii="Calibri" w:hAnsi="Calibri" w:cs="Calibri"/>
                <w:sz w:val="24"/>
                <w:szCs w:val="24"/>
              </w:rPr>
              <w:t>T</w:t>
            </w:r>
            <w:r w:rsidRPr="00243424">
              <w:rPr>
                <w:rFonts w:ascii="Calibri" w:hAnsi="Calibri" w:cs="Calibri"/>
                <w:sz w:val="24"/>
                <w:szCs w:val="24"/>
              </w:rPr>
              <w:t xml:space="preserve">rend system. </w:t>
            </w:r>
          </w:p>
          <w:p w14:paraId="2D82F49B" w14:textId="5FC169C0" w:rsidR="0099025A" w:rsidRDefault="0099025A" w:rsidP="0099025A">
            <w:pPr>
              <w:pStyle w:val="NoSpacing"/>
              <w:numPr>
                <w:ilvl w:val="0"/>
                <w:numId w:val="53"/>
              </w:numPr>
              <w:rPr>
                <w:rFonts w:ascii="Calibri" w:hAnsi="Calibri" w:cs="Calibri"/>
                <w:sz w:val="24"/>
                <w:szCs w:val="24"/>
              </w:rPr>
            </w:pPr>
            <w:r>
              <w:rPr>
                <w:rFonts w:ascii="Calibri" w:hAnsi="Calibri" w:cs="Calibri"/>
                <w:sz w:val="24"/>
                <w:szCs w:val="24"/>
              </w:rPr>
              <w:t>The average closure rate stands at 93%, with Level IV centers having some room for improvement.</w:t>
            </w:r>
          </w:p>
          <w:p w14:paraId="11DF85EF" w14:textId="179E6923" w:rsidR="00E94F14" w:rsidRDefault="00243424" w:rsidP="0099025A">
            <w:pPr>
              <w:pStyle w:val="NoSpacing"/>
              <w:numPr>
                <w:ilvl w:val="0"/>
                <w:numId w:val="53"/>
              </w:numPr>
              <w:rPr>
                <w:rFonts w:ascii="Calibri" w:hAnsi="Calibri" w:cs="Calibri"/>
                <w:sz w:val="24"/>
                <w:szCs w:val="24"/>
              </w:rPr>
            </w:pPr>
            <w:r>
              <w:rPr>
                <w:rFonts w:ascii="Calibri" w:hAnsi="Calibri" w:cs="Calibri"/>
                <w:sz w:val="24"/>
                <w:szCs w:val="24"/>
              </w:rPr>
              <w:t xml:space="preserve">The average for the required Trauma Surgeon arrival is </w:t>
            </w:r>
            <w:r w:rsidR="0099025A">
              <w:rPr>
                <w:rFonts w:ascii="Calibri" w:hAnsi="Calibri" w:cs="Calibri"/>
                <w:sz w:val="24"/>
                <w:szCs w:val="24"/>
              </w:rPr>
              <w:t>93%</w:t>
            </w:r>
            <w:r>
              <w:rPr>
                <w:rFonts w:ascii="Calibri" w:hAnsi="Calibri" w:cs="Calibri"/>
                <w:sz w:val="24"/>
                <w:szCs w:val="24"/>
              </w:rPr>
              <w:t>, with</w:t>
            </w:r>
            <w:r w:rsidR="0099025A">
              <w:rPr>
                <w:rFonts w:ascii="Calibri" w:hAnsi="Calibri" w:cs="Calibri"/>
                <w:sz w:val="24"/>
                <w:szCs w:val="24"/>
              </w:rPr>
              <w:t xml:space="preserve"> Level II centers hav</w:t>
            </w:r>
            <w:r>
              <w:rPr>
                <w:rFonts w:ascii="Calibri" w:hAnsi="Calibri" w:cs="Calibri"/>
                <w:sz w:val="24"/>
                <w:szCs w:val="24"/>
              </w:rPr>
              <w:t xml:space="preserve">ing </w:t>
            </w:r>
            <w:r w:rsidR="0099025A">
              <w:rPr>
                <w:rFonts w:ascii="Calibri" w:hAnsi="Calibri" w:cs="Calibri"/>
                <w:sz w:val="24"/>
                <w:szCs w:val="24"/>
              </w:rPr>
              <w:t xml:space="preserve">some room for improvement. </w:t>
            </w:r>
          </w:p>
          <w:p w14:paraId="1EC084E8" w14:textId="0F1D02E8" w:rsidR="0099025A" w:rsidRPr="0099025A" w:rsidRDefault="0099025A" w:rsidP="0099025A">
            <w:pPr>
              <w:pStyle w:val="NoSpacing"/>
              <w:numPr>
                <w:ilvl w:val="0"/>
                <w:numId w:val="53"/>
              </w:numPr>
              <w:rPr>
                <w:rFonts w:ascii="Calibri" w:hAnsi="Calibri" w:cs="Calibri"/>
                <w:sz w:val="24"/>
                <w:szCs w:val="24"/>
              </w:rPr>
            </w:pPr>
            <w:r>
              <w:rPr>
                <w:rFonts w:ascii="Calibri" w:hAnsi="Calibri" w:cs="Calibri"/>
                <w:sz w:val="24"/>
                <w:szCs w:val="24"/>
              </w:rPr>
              <w:lastRenderedPageBreak/>
              <w:t xml:space="preserve">The Q3 FY 2025 report will be available starting March 15 and is due </w:t>
            </w:r>
            <w:r w:rsidR="00243424">
              <w:rPr>
                <w:rFonts w:ascii="Calibri" w:hAnsi="Calibri" w:cs="Calibri"/>
                <w:sz w:val="24"/>
                <w:szCs w:val="24"/>
              </w:rPr>
              <w:t>April 15 and will close</w:t>
            </w:r>
            <w:r>
              <w:rPr>
                <w:rFonts w:ascii="Calibri" w:hAnsi="Calibri" w:cs="Calibri"/>
                <w:sz w:val="24"/>
                <w:szCs w:val="24"/>
              </w:rPr>
              <w:t xml:space="preserve"> April 30. Marie commended TPMs for ensuring TMD attestations were signed promptly and encouraged all attendees to check with feedback logs in the LMS system.</w:t>
            </w:r>
          </w:p>
          <w:p w14:paraId="0C52EAA9" w14:textId="77777777" w:rsidR="001D5BCF" w:rsidRDefault="001D5BCF" w:rsidP="00D15C09">
            <w:pPr>
              <w:rPr>
                <w:rFonts w:asciiTheme="minorHAnsi" w:hAnsiTheme="minorHAnsi" w:cstheme="minorHAnsi"/>
                <w:bCs/>
              </w:rPr>
            </w:pPr>
          </w:p>
          <w:p w14:paraId="6400FF0E" w14:textId="77777777" w:rsidR="001D5BCF" w:rsidRDefault="001D5BCF" w:rsidP="00D15C09">
            <w:pPr>
              <w:rPr>
                <w:rFonts w:asciiTheme="minorHAnsi" w:hAnsiTheme="minorHAnsi" w:cstheme="minorHAnsi"/>
                <w:bCs/>
              </w:rPr>
            </w:pPr>
            <w:r>
              <w:rPr>
                <w:rFonts w:asciiTheme="minorHAnsi" w:hAnsiTheme="minorHAnsi" w:cstheme="minorHAnsi"/>
                <w:bCs/>
              </w:rPr>
              <w:t>Stacee Smith</w:t>
            </w:r>
            <w:r w:rsidRPr="00BB5516">
              <w:rPr>
                <w:rFonts w:asciiTheme="minorHAnsi" w:hAnsiTheme="minorHAnsi" w:cstheme="minorHAnsi"/>
                <w:bCs/>
              </w:rPr>
              <w:t xml:space="preserve"> provided the following updates:</w:t>
            </w:r>
          </w:p>
          <w:p w14:paraId="4F12B2B6" w14:textId="6B561A4D" w:rsidR="001D5BCF" w:rsidRDefault="00243424" w:rsidP="00DB530C">
            <w:pPr>
              <w:pStyle w:val="ListParagraph"/>
              <w:numPr>
                <w:ilvl w:val="0"/>
                <w:numId w:val="50"/>
              </w:numPr>
              <w:rPr>
                <w:rFonts w:asciiTheme="minorHAnsi" w:hAnsiTheme="minorHAnsi" w:cstheme="minorHAnsi"/>
                <w:bCs/>
              </w:rPr>
            </w:pPr>
            <w:r>
              <w:rPr>
                <w:rFonts w:asciiTheme="minorHAnsi" w:hAnsiTheme="minorHAnsi" w:cstheme="minorHAnsi"/>
                <w:bCs/>
              </w:rPr>
              <w:t>In 2024, f</w:t>
            </w:r>
            <w:r w:rsidR="00BD7CC8">
              <w:rPr>
                <w:rFonts w:asciiTheme="minorHAnsi" w:hAnsiTheme="minorHAnsi" w:cstheme="minorHAnsi"/>
                <w:bCs/>
              </w:rPr>
              <w:t xml:space="preserve">ive Level IV trauma centers underwent consults for designation, with three centers officially designated. </w:t>
            </w:r>
            <w:r>
              <w:rPr>
                <w:rFonts w:asciiTheme="minorHAnsi" w:hAnsiTheme="minorHAnsi" w:cstheme="minorHAnsi"/>
                <w:bCs/>
              </w:rPr>
              <w:t>T</w:t>
            </w:r>
            <w:r w:rsidR="00BD7CC8">
              <w:rPr>
                <w:rFonts w:asciiTheme="minorHAnsi" w:hAnsiTheme="minorHAnsi" w:cstheme="minorHAnsi"/>
                <w:bCs/>
              </w:rPr>
              <w:t xml:space="preserve">en centers across the </w:t>
            </w:r>
            <w:r w:rsidR="006E401E">
              <w:rPr>
                <w:rFonts w:asciiTheme="minorHAnsi" w:hAnsiTheme="minorHAnsi" w:cstheme="minorHAnsi"/>
                <w:bCs/>
              </w:rPr>
              <w:t>S</w:t>
            </w:r>
            <w:r w:rsidR="00BD7CC8">
              <w:rPr>
                <w:rFonts w:asciiTheme="minorHAnsi" w:hAnsiTheme="minorHAnsi" w:cstheme="minorHAnsi"/>
                <w:bCs/>
              </w:rPr>
              <w:t>tate received designations either through ACS or DPH.</w:t>
            </w:r>
          </w:p>
          <w:p w14:paraId="26CFC984" w14:textId="5CE10C28" w:rsidR="00DE14D6" w:rsidRDefault="00BD7CC8" w:rsidP="0099025A">
            <w:pPr>
              <w:pStyle w:val="ListParagraph"/>
              <w:numPr>
                <w:ilvl w:val="0"/>
                <w:numId w:val="50"/>
              </w:numPr>
              <w:rPr>
                <w:rFonts w:asciiTheme="minorHAnsi" w:hAnsiTheme="minorHAnsi" w:cstheme="minorHAnsi"/>
                <w:bCs/>
              </w:rPr>
            </w:pPr>
            <w:r>
              <w:rPr>
                <w:rFonts w:asciiTheme="minorHAnsi" w:hAnsiTheme="minorHAnsi" w:cstheme="minorHAnsi"/>
                <w:bCs/>
              </w:rPr>
              <w:t>OEMST is open for more consults, which can be conducted in-person or virtually depending on the needs of the center. Stacee emphasized the importance of preparation for verification/designation and encouraged centers to schedule consults for 2025.</w:t>
            </w:r>
          </w:p>
          <w:p w14:paraId="6448AF88" w14:textId="79E85003" w:rsidR="00243424" w:rsidRDefault="00243424" w:rsidP="0099025A">
            <w:pPr>
              <w:pStyle w:val="ListParagraph"/>
              <w:numPr>
                <w:ilvl w:val="0"/>
                <w:numId w:val="50"/>
              </w:numPr>
              <w:rPr>
                <w:rFonts w:asciiTheme="minorHAnsi" w:hAnsiTheme="minorHAnsi" w:cstheme="minorHAnsi"/>
                <w:bCs/>
              </w:rPr>
            </w:pPr>
            <w:r>
              <w:rPr>
                <w:rFonts w:asciiTheme="minorHAnsi" w:hAnsiTheme="minorHAnsi" w:cstheme="minorHAnsi"/>
                <w:bCs/>
              </w:rPr>
              <w:t xml:space="preserve">Three centers to be re-designated for Level IVs in 2025.  </w:t>
            </w:r>
          </w:p>
          <w:p w14:paraId="2AEABCAF" w14:textId="53B3AE33" w:rsidR="00BD7CC8" w:rsidRDefault="00BD7CC8" w:rsidP="0099025A">
            <w:pPr>
              <w:pStyle w:val="ListParagraph"/>
              <w:numPr>
                <w:ilvl w:val="0"/>
                <w:numId w:val="50"/>
              </w:numPr>
              <w:rPr>
                <w:rFonts w:asciiTheme="minorHAnsi" w:hAnsiTheme="minorHAnsi" w:cstheme="minorHAnsi"/>
                <w:bCs/>
              </w:rPr>
            </w:pPr>
            <w:r>
              <w:rPr>
                <w:rFonts w:asciiTheme="minorHAnsi" w:hAnsiTheme="minorHAnsi" w:cstheme="minorHAnsi"/>
                <w:bCs/>
              </w:rPr>
              <w:t xml:space="preserve">Two facilities have shown interest in seeking trauma designation in </w:t>
            </w:r>
            <w:r w:rsidR="006E401E">
              <w:rPr>
                <w:rFonts w:asciiTheme="minorHAnsi" w:hAnsiTheme="minorHAnsi" w:cstheme="minorHAnsi"/>
                <w:bCs/>
              </w:rPr>
              <w:t>r</w:t>
            </w:r>
            <w:r>
              <w:rPr>
                <w:rFonts w:asciiTheme="minorHAnsi" w:hAnsiTheme="minorHAnsi" w:cstheme="minorHAnsi"/>
                <w:bCs/>
              </w:rPr>
              <w:t xml:space="preserve">egion 9, one potentially qualifying as a Level III center. </w:t>
            </w:r>
          </w:p>
          <w:p w14:paraId="11C86CD5" w14:textId="43255DC3" w:rsidR="00BD7CC8" w:rsidRDefault="00243424" w:rsidP="0099025A">
            <w:pPr>
              <w:pStyle w:val="ListParagraph"/>
              <w:numPr>
                <w:ilvl w:val="0"/>
                <w:numId w:val="50"/>
              </w:numPr>
              <w:rPr>
                <w:rFonts w:asciiTheme="minorHAnsi" w:hAnsiTheme="minorHAnsi" w:cstheme="minorHAnsi"/>
                <w:bCs/>
              </w:rPr>
            </w:pPr>
            <w:r>
              <w:rPr>
                <w:rFonts w:asciiTheme="minorHAnsi" w:hAnsiTheme="minorHAnsi" w:cstheme="minorHAnsi"/>
                <w:bCs/>
              </w:rPr>
              <w:t xml:space="preserve">Last quarter, </w:t>
            </w:r>
            <w:r w:rsidR="00BD7CC8">
              <w:rPr>
                <w:rFonts w:asciiTheme="minorHAnsi" w:hAnsiTheme="minorHAnsi" w:cstheme="minorHAnsi"/>
                <w:bCs/>
              </w:rPr>
              <w:t xml:space="preserve">Morgan Medical Center was re-designated as a Level IV center and Grady Burn Center achieved ABA verification. Congratulations were extended to both institutions for their accomplishments. </w:t>
            </w:r>
          </w:p>
          <w:p w14:paraId="7312367F" w14:textId="3D3C8971" w:rsidR="00BD7CC8" w:rsidRDefault="006E401E" w:rsidP="0099025A">
            <w:pPr>
              <w:pStyle w:val="ListParagraph"/>
              <w:numPr>
                <w:ilvl w:val="0"/>
                <w:numId w:val="50"/>
              </w:numPr>
              <w:rPr>
                <w:rFonts w:asciiTheme="minorHAnsi" w:hAnsiTheme="minorHAnsi" w:cstheme="minorHAnsi"/>
                <w:bCs/>
              </w:rPr>
            </w:pPr>
            <w:r>
              <w:rPr>
                <w:rFonts w:asciiTheme="minorHAnsi" w:hAnsiTheme="minorHAnsi" w:cstheme="minorHAnsi"/>
                <w:bCs/>
              </w:rPr>
              <w:t>The public comment period for ACS Level IV standards is expected in March</w:t>
            </w:r>
            <w:r w:rsidR="00BD7CC8">
              <w:rPr>
                <w:rFonts w:asciiTheme="minorHAnsi" w:hAnsiTheme="minorHAnsi" w:cstheme="minorHAnsi"/>
                <w:bCs/>
              </w:rPr>
              <w:t xml:space="preserve">. The team will review the new standards and determine the implementation strategy for the coming year. </w:t>
            </w:r>
          </w:p>
          <w:p w14:paraId="24C8DA37" w14:textId="2B85BF57" w:rsidR="00BD7CC8" w:rsidRDefault="00BD7CC8" w:rsidP="0099025A">
            <w:pPr>
              <w:pStyle w:val="ListParagraph"/>
              <w:numPr>
                <w:ilvl w:val="0"/>
                <w:numId w:val="50"/>
              </w:numPr>
              <w:rPr>
                <w:rFonts w:asciiTheme="minorHAnsi" w:hAnsiTheme="minorHAnsi" w:cstheme="minorHAnsi"/>
                <w:bCs/>
              </w:rPr>
            </w:pPr>
            <w:r>
              <w:rPr>
                <w:rFonts w:asciiTheme="minorHAnsi" w:hAnsiTheme="minorHAnsi" w:cstheme="minorHAnsi"/>
                <w:bCs/>
              </w:rPr>
              <w:t>The Cardiovascular EC-3 Conference is scheduled for March 14</w:t>
            </w:r>
            <w:r w:rsidRPr="00BD7CC8">
              <w:rPr>
                <w:rFonts w:asciiTheme="minorHAnsi" w:hAnsiTheme="minorHAnsi" w:cstheme="minorHAnsi"/>
                <w:bCs/>
                <w:vertAlign w:val="superscript"/>
              </w:rPr>
              <w:t>th</w:t>
            </w:r>
            <w:r>
              <w:rPr>
                <w:rFonts w:asciiTheme="minorHAnsi" w:hAnsiTheme="minorHAnsi" w:cstheme="minorHAnsi"/>
                <w:bCs/>
                <w:vertAlign w:val="superscript"/>
              </w:rPr>
              <w:t xml:space="preserve"> </w:t>
            </w:r>
            <w:r>
              <w:rPr>
                <w:rFonts w:asciiTheme="minorHAnsi" w:hAnsiTheme="minorHAnsi" w:cstheme="minorHAnsi"/>
                <w:bCs/>
              </w:rPr>
              <w:t xml:space="preserve">and they are encouraging participants to register if interested. </w:t>
            </w:r>
          </w:p>
          <w:p w14:paraId="3690B156" w14:textId="77777777" w:rsidR="00BD7CC8" w:rsidRDefault="00BD7CC8" w:rsidP="00BD7CC8">
            <w:pPr>
              <w:rPr>
                <w:rFonts w:asciiTheme="minorHAnsi" w:hAnsiTheme="minorHAnsi" w:cstheme="minorHAnsi"/>
                <w:bCs/>
              </w:rPr>
            </w:pPr>
          </w:p>
          <w:p w14:paraId="1B5EC1CB" w14:textId="48791312" w:rsidR="00DE14D6" w:rsidRPr="00DE14D6" w:rsidRDefault="00BD7CC8" w:rsidP="00DE14D6">
            <w:pPr>
              <w:rPr>
                <w:rFonts w:asciiTheme="minorHAnsi" w:hAnsiTheme="minorHAnsi" w:cstheme="minorHAnsi"/>
                <w:bCs/>
              </w:rPr>
            </w:pPr>
            <w:r>
              <w:rPr>
                <w:rFonts w:asciiTheme="minorHAnsi" w:hAnsiTheme="minorHAnsi" w:cstheme="minorHAnsi"/>
                <w:bCs/>
              </w:rPr>
              <w:t xml:space="preserve">In closing, Stacee highlighted a key focus area for ACS verification in 2025-geriatric trauma care. Centers undergoing verification should have strong protocols, policies, and activation criteria tailored for injured older adults.  </w:t>
            </w:r>
          </w:p>
        </w:tc>
      </w:tr>
      <w:tr w:rsidR="001D5BCF" w:rsidRPr="00BB5516" w14:paraId="7A9D0F7E" w14:textId="77777777" w:rsidTr="001D5BCF">
        <w:trPr>
          <w:trHeight w:val="449"/>
        </w:trPr>
        <w:tc>
          <w:tcPr>
            <w:tcW w:w="3960" w:type="dxa"/>
          </w:tcPr>
          <w:p w14:paraId="512AE927" w14:textId="77777777" w:rsidR="001D5BCF" w:rsidRPr="00BB5516" w:rsidRDefault="001D5BCF" w:rsidP="00D15C09">
            <w:pPr>
              <w:pStyle w:val="NoSpacing"/>
              <w:rPr>
                <w:rFonts w:cstheme="minorHAnsi"/>
                <w:sz w:val="24"/>
                <w:szCs w:val="24"/>
              </w:rPr>
            </w:pPr>
            <w:r w:rsidRPr="00BB5516">
              <w:rPr>
                <w:rFonts w:cstheme="minorHAnsi"/>
                <w:sz w:val="24"/>
                <w:szCs w:val="24"/>
              </w:rPr>
              <w:lastRenderedPageBreak/>
              <w:t>Georgia Trauma Foundation Update</w:t>
            </w:r>
          </w:p>
        </w:tc>
        <w:tc>
          <w:tcPr>
            <w:tcW w:w="10530" w:type="dxa"/>
          </w:tcPr>
          <w:p w14:paraId="0DA72908" w14:textId="52D749E5" w:rsidR="003E5C0E" w:rsidRPr="00BB5516" w:rsidRDefault="003E5C0E" w:rsidP="003E5C0E">
            <w:pPr>
              <w:pStyle w:val="NoSpacing"/>
              <w:rPr>
                <w:rFonts w:cstheme="minorHAnsi"/>
                <w:sz w:val="24"/>
                <w:szCs w:val="24"/>
              </w:rPr>
            </w:pPr>
            <w:r>
              <w:rPr>
                <w:rFonts w:cstheme="minorHAnsi"/>
                <w:sz w:val="24"/>
                <w:szCs w:val="24"/>
              </w:rPr>
              <w:t>Cheryle Ward</w:t>
            </w:r>
            <w:r w:rsidRPr="00BB5516">
              <w:rPr>
                <w:rFonts w:cstheme="minorHAnsi"/>
                <w:sz w:val="24"/>
                <w:szCs w:val="24"/>
              </w:rPr>
              <w:t xml:space="preserve"> provided </w:t>
            </w:r>
            <w:r>
              <w:rPr>
                <w:rFonts w:cstheme="minorHAnsi"/>
                <w:sz w:val="24"/>
                <w:szCs w:val="24"/>
              </w:rPr>
              <w:t>the following updates:</w:t>
            </w:r>
          </w:p>
          <w:p w14:paraId="1AE139B9" w14:textId="4E96F23F" w:rsidR="008B360A" w:rsidRDefault="003E5C0E" w:rsidP="008B360A">
            <w:pPr>
              <w:pStyle w:val="ListParagraph"/>
              <w:numPr>
                <w:ilvl w:val="0"/>
                <w:numId w:val="54"/>
              </w:numPr>
              <w:rPr>
                <w:rFonts w:asciiTheme="minorHAnsi" w:hAnsiTheme="minorHAnsi" w:cstheme="minorHAnsi"/>
                <w:bCs/>
              </w:rPr>
            </w:pPr>
            <w:r>
              <w:rPr>
                <w:rFonts w:asciiTheme="minorHAnsi" w:hAnsiTheme="minorHAnsi" w:cstheme="minorHAnsi"/>
                <w:bCs/>
              </w:rPr>
              <w:t>The Foundatio</w:t>
            </w:r>
            <w:r w:rsidR="008F5058">
              <w:rPr>
                <w:rFonts w:asciiTheme="minorHAnsi" w:hAnsiTheme="minorHAnsi" w:cstheme="minorHAnsi"/>
                <w:bCs/>
              </w:rPr>
              <w:t xml:space="preserve">n’s grant application period has </w:t>
            </w:r>
            <w:r w:rsidR="008B360A">
              <w:rPr>
                <w:rFonts w:asciiTheme="minorHAnsi" w:hAnsiTheme="minorHAnsi" w:cstheme="minorHAnsi"/>
                <w:bCs/>
              </w:rPr>
              <w:t>closed,</w:t>
            </w:r>
            <w:r w:rsidR="008F5058">
              <w:rPr>
                <w:rFonts w:asciiTheme="minorHAnsi" w:hAnsiTheme="minorHAnsi" w:cstheme="minorHAnsi"/>
                <w:bCs/>
              </w:rPr>
              <w:t xml:space="preserve"> and winners will be officially </w:t>
            </w:r>
            <w:r w:rsidR="008B360A">
              <w:rPr>
                <w:rFonts w:asciiTheme="minorHAnsi" w:hAnsiTheme="minorHAnsi" w:cstheme="minorHAnsi"/>
                <w:bCs/>
              </w:rPr>
              <w:t>announced</w:t>
            </w:r>
            <w:r w:rsidR="008F5058">
              <w:rPr>
                <w:rFonts w:asciiTheme="minorHAnsi" w:hAnsiTheme="minorHAnsi" w:cstheme="minorHAnsi"/>
                <w:bCs/>
              </w:rPr>
              <w:t xml:space="preserve"> </w:t>
            </w:r>
            <w:r w:rsidR="008B360A">
              <w:rPr>
                <w:rFonts w:asciiTheme="minorHAnsi" w:hAnsiTheme="minorHAnsi" w:cstheme="minorHAnsi"/>
                <w:bCs/>
              </w:rPr>
              <w:t>at the Georgia Trauma Commission meeting on February 20</w:t>
            </w:r>
            <w:r w:rsidR="008B360A" w:rsidRPr="008B360A">
              <w:rPr>
                <w:rFonts w:asciiTheme="minorHAnsi" w:hAnsiTheme="minorHAnsi" w:cstheme="minorHAnsi"/>
                <w:bCs/>
                <w:vertAlign w:val="superscript"/>
              </w:rPr>
              <w:t>th</w:t>
            </w:r>
            <w:r w:rsidR="008B360A">
              <w:rPr>
                <w:rFonts w:asciiTheme="minorHAnsi" w:hAnsiTheme="minorHAnsi" w:cstheme="minorHAnsi"/>
                <w:bCs/>
              </w:rPr>
              <w:t xml:space="preserve">. A total of eight grants, each with a maximum award of $10,000, would be distributed to support various projects. </w:t>
            </w:r>
          </w:p>
          <w:p w14:paraId="783B4C95" w14:textId="62E1C289" w:rsidR="008B360A" w:rsidRDefault="008B360A" w:rsidP="008B360A">
            <w:pPr>
              <w:pStyle w:val="ListParagraph"/>
              <w:numPr>
                <w:ilvl w:val="0"/>
                <w:numId w:val="54"/>
              </w:numPr>
              <w:rPr>
                <w:rFonts w:asciiTheme="minorHAnsi" w:hAnsiTheme="minorHAnsi" w:cstheme="minorHAnsi"/>
                <w:bCs/>
              </w:rPr>
            </w:pPr>
            <w:r>
              <w:rPr>
                <w:rFonts w:asciiTheme="minorHAnsi" w:hAnsiTheme="minorHAnsi" w:cstheme="minorHAnsi"/>
                <w:bCs/>
              </w:rPr>
              <w:t>Trauma Awareness Day is scheduled to take place at the Georgia Capitol on Wednesday, February 26</w:t>
            </w:r>
            <w:r w:rsidRPr="008B360A">
              <w:rPr>
                <w:rFonts w:asciiTheme="minorHAnsi" w:hAnsiTheme="minorHAnsi" w:cstheme="minorHAnsi"/>
                <w:bCs/>
                <w:vertAlign w:val="superscript"/>
              </w:rPr>
              <w:t>th</w:t>
            </w:r>
            <w:r>
              <w:rPr>
                <w:rFonts w:asciiTheme="minorHAnsi" w:hAnsiTheme="minorHAnsi" w:cstheme="minorHAnsi"/>
                <w:bCs/>
              </w:rPr>
              <w:t xml:space="preserve">. This makes the event’s comeback after a multi-year hiatus. While there will be no formal legislative request this year, the primary focus will be on expressing gratitude to lawmakers for their past support and encouraging continued commitment to trauma care. If registered, </w:t>
            </w:r>
            <w:r>
              <w:rPr>
                <w:rFonts w:asciiTheme="minorHAnsi" w:hAnsiTheme="minorHAnsi" w:cstheme="minorHAnsi"/>
                <w:bCs/>
              </w:rPr>
              <w:lastRenderedPageBreak/>
              <w:t xml:space="preserve">attendees received more event information. Recommended attire included whites coats for medical professionals or red clothing for others participating. </w:t>
            </w:r>
          </w:p>
          <w:p w14:paraId="07FD11E6" w14:textId="49FCCF9C" w:rsidR="008B360A" w:rsidRDefault="008B360A" w:rsidP="008B360A">
            <w:pPr>
              <w:pStyle w:val="ListParagraph"/>
              <w:numPr>
                <w:ilvl w:val="0"/>
                <w:numId w:val="54"/>
              </w:numPr>
              <w:rPr>
                <w:rFonts w:asciiTheme="minorHAnsi" w:hAnsiTheme="minorHAnsi" w:cstheme="minorHAnsi"/>
                <w:bCs/>
              </w:rPr>
            </w:pPr>
            <w:r>
              <w:rPr>
                <w:rFonts w:asciiTheme="minorHAnsi" w:hAnsiTheme="minorHAnsi" w:cstheme="minorHAnsi"/>
                <w:bCs/>
              </w:rPr>
              <w:t>The statewide fundraiser, “Tides of Change and Trauma Care,” is set to take place at the Georgia Aquarium on May 17. This event follows last year’s successful fundraiser at Porche and aims to generate support for mobile simulation labs. Tickets will go on sale the following Monday at $175 each. Cheryl</w:t>
            </w:r>
            <w:r w:rsidR="00267BBE">
              <w:rPr>
                <w:rFonts w:asciiTheme="minorHAnsi" w:hAnsiTheme="minorHAnsi" w:cstheme="minorHAnsi"/>
                <w:bCs/>
              </w:rPr>
              <w:t>e</w:t>
            </w:r>
            <w:r>
              <w:rPr>
                <w:rFonts w:asciiTheme="minorHAnsi" w:hAnsiTheme="minorHAnsi" w:cstheme="minorHAnsi"/>
                <w:bCs/>
              </w:rPr>
              <w:t xml:space="preserve"> encouraged attendees to help spread the word and expressed hope that many would attend to support the cause. </w:t>
            </w:r>
          </w:p>
          <w:p w14:paraId="406E471A" w14:textId="77777777" w:rsidR="008B360A" w:rsidRPr="008B360A" w:rsidRDefault="008B360A" w:rsidP="008B360A">
            <w:pPr>
              <w:ind w:left="360"/>
              <w:rPr>
                <w:rFonts w:asciiTheme="minorHAnsi" w:hAnsiTheme="minorHAnsi" w:cstheme="minorHAnsi"/>
                <w:bCs/>
              </w:rPr>
            </w:pPr>
          </w:p>
          <w:p w14:paraId="763F6F48" w14:textId="47AE144C" w:rsidR="00405E09" w:rsidRPr="008F5058" w:rsidRDefault="00405E09" w:rsidP="008F5058">
            <w:pPr>
              <w:rPr>
                <w:rFonts w:asciiTheme="minorHAnsi" w:hAnsiTheme="minorHAnsi" w:cstheme="minorHAnsi"/>
                <w:bCs/>
              </w:rPr>
            </w:pPr>
            <w:r w:rsidRPr="008F5058">
              <w:rPr>
                <w:rFonts w:asciiTheme="minorHAnsi" w:hAnsiTheme="minorHAnsi" w:cstheme="minorHAnsi"/>
                <w:bCs/>
              </w:rPr>
              <w:t>Foundation resources</w:t>
            </w:r>
            <w:r w:rsidR="008B360A">
              <w:rPr>
                <w:rFonts w:asciiTheme="minorHAnsi" w:hAnsiTheme="minorHAnsi" w:cstheme="minorHAnsi"/>
                <w:bCs/>
              </w:rPr>
              <w:t xml:space="preserve"> and events</w:t>
            </w:r>
            <w:r w:rsidRPr="008F5058">
              <w:rPr>
                <w:rFonts w:asciiTheme="minorHAnsi" w:hAnsiTheme="minorHAnsi" w:cstheme="minorHAnsi"/>
                <w:bCs/>
              </w:rPr>
              <w:t xml:space="preserve"> are available on their website: </w:t>
            </w:r>
            <w:hyperlink r:id="rId12" w:history="1">
              <w:r w:rsidRPr="008F5058">
                <w:rPr>
                  <w:rStyle w:val="Hyperlink"/>
                  <w:rFonts w:asciiTheme="minorHAnsi" w:hAnsiTheme="minorHAnsi" w:cstheme="minorHAnsi"/>
                  <w:bCs/>
                </w:rPr>
                <w:t>https://georgiatraumafoundation.org/</w:t>
              </w:r>
            </w:hyperlink>
            <w:r w:rsidRPr="008F5058">
              <w:rPr>
                <w:rFonts w:asciiTheme="minorHAnsi" w:hAnsiTheme="minorHAnsi" w:cstheme="minorHAnsi"/>
                <w:bCs/>
              </w:rPr>
              <w:t xml:space="preserve"> </w:t>
            </w:r>
          </w:p>
        </w:tc>
      </w:tr>
      <w:tr w:rsidR="001D5BCF" w:rsidRPr="00BB5516" w14:paraId="069236C9" w14:textId="77777777" w:rsidTr="001D5BCF">
        <w:trPr>
          <w:trHeight w:val="611"/>
        </w:trPr>
        <w:tc>
          <w:tcPr>
            <w:tcW w:w="3960" w:type="dxa"/>
          </w:tcPr>
          <w:p w14:paraId="76685C2A" w14:textId="77777777" w:rsidR="001D5BCF" w:rsidRPr="00BB5516" w:rsidRDefault="001D5BCF" w:rsidP="00D15C09">
            <w:pPr>
              <w:pStyle w:val="NoSpacing"/>
              <w:rPr>
                <w:rFonts w:cstheme="minorHAnsi"/>
                <w:sz w:val="24"/>
                <w:szCs w:val="24"/>
              </w:rPr>
            </w:pPr>
            <w:r w:rsidRPr="00BB5516">
              <w:rPr>
                <w:rFonts w:cstheme="minorHAnsi"/>
                <w:sz w:val="24"/>
                <w:szCs w:val="24"/>
              </w:rPr>
              <w:lastRenderedPageBreak/>
              <w:t>Georgia Quality Improvement Program Update</w:t>
            </w:r>
          </w:p>
        </w:tc>
        <w:tc>
          <w:tcPr>
            <w:tcW w:w="10530" w:type="dxa"/>
          </w:tcPr>
          <w:p w14:paraId="1CA4C027" w14:textId="77777777" w:rsidR="001D5BCF" w:rsidRPr="00BB5516" w:rsidRDefault="001D5BCF" w:rsidP="00D15C09">
            <w:pPr>
              <w:pStyle w:val="NoSpacing"/>
              <w:rPr>
                <w:rFonts w:cstheme="minorHAnsi"/>
                <w:sz w:val="24"/>
                <w:szCs w:val="24"/>
              </w:rPr>
            </w:pPr>
            <w:r w:rsidRPr="00BB5516">
              <w:rPr>
                <w:rFonts w:cstheme="minorHAnsi"/>
                <w:sz w:val="24"/>
                <w:szCs w:val="24"/>
              </w:rPr>
              <w:t xml:space="preserve">Gina Solomon provided </w:t>
            </w:r>
            <w:r>
              <w:rPr>
                <w:rFonts w:cstheme="minorHAnsi"/>
                <w:sz w:val="24"/>
                <w:szCs w:val="24"/>
              </w:rPr>
              <w:t>the following updates:</w:t>
            </w:r>
          </w:p>
          <w:p w14:paraId="2E42A787" w14:textId="725A29B7" w:rsidR="001D5BCF" w:rsidRDefault="007E7481" w:rsidP="007E7481">
            <w:pPr>
              <w:pStyle w:val="ListParagraph"/>
              <w:numPr>
                <w:ilvl w:val="0"/>
                <w:numId w:val="63"/>
              </w:numPr>
              <w:rPr>
                <w:rFonts w:asciiTheme="minorHAnsi" w:eastAsiaTheme="minorHAnsi" w:hAnsiTheme="minorHAnsi" w:cstheme="minorHAnsi"/>
              </w:rPr>
            </w:pPr>
            <w:r>
              <w:rPr>
                <w:rFonts w:asciiTheme="minorHAnsi" w:eastAsiaTheme="minorHAnsi" w:hAnsiTheme="minorHAnsi" w:cstheme="minorHAnsi"/>
              </w:rPr>
              <w:t>The GQIP Winter meeting is scheduled for Friday, February 21</w:t>
            </w:r>
            <w:r w:rsidRPr="007E7481">
              <w:rPr>
                <w:rFonts w:asciiTheme="minorHAnsi" w:eastAsiaTheme="minorHAnsi" w:hAnsiTheme="minorHAnsi" w:cstheme="minorHAnsi"/>
                <w:vertAlign w:val="superscript"/>
              </w:rPr>
              <w:t>st</w:t>
            </w:r>
            <w:r>
              <w:rPr>
                <w:rFonts w:asciiTheme="minorHAnsi" w:eastAsiaTheme="minorHAnsi" w:hAnsiTheme="minorHAnsi" w:cstheme="minorHAnsi"/>
              </w:rPr>
              <w:t xml:space="preserve">, which features a packed agenda and an extensive discussion plan. </w:t>
            </w:r>
          </w:p>
          <w:p w14:paraId="1631F12B" w14:textId="673613FF" w:rsidR="007E7481" w:rsidRPr="00267BBE" w:rsidRDefault="007E7481" w:rsidP="007E7481">
            <w:pPr>
              <w:pStyle w:val="ListParagraph"/>
              <w:numPr>
                <w:ilvl w:val="0"/>
                <w:numId w:val="63"/>
              </w:numPr>
              <w:rPr>
                <w:rFonts w:asciiTheme="minorHAnsi" w:eastAsiaTheme="minorHAnsi" w:hAnsiTheme="minorHAnsi" w:cstheme="minorHAnsi"/>
              </w:rPr>
            </w:pPr>
            <w:r w:rsidRPr="00267BBE">
              <w:rPr>
                <w:rFonts w:asciiTheme="minorHAnsi" w:eastAsiaTheme="minorHAnsi" w:hAnsiTheme="minorHAnsi" w:cstheme="minorHAnsi"/>
              </w:rPr>
              <w:t xml:space="preserve">The GQIP team is making significant progress on the GQIP central site risk adjustment </w:t>
            </w:r>
            <w:r w:rsidR="00267BBE" w:rsidRPr="00267BBE">
              <w:rPr>
                <w:rFonts w:asciiTheme="minorHAnsi" w:eastAsiaTheme="minorHAnsi" w:hAnsiTheme="minorHAnsi" w:cstheme="minorHAnsi"/>
              </w:rPr>
              <w:t>initiative</w:t>
            </w:r>
            <w:r w:rsidRPr="00267BBE">
              <w:rPr>
                <w:rFonts w:asciiTheme="minorHAnsi" w:eastAsiaTheme="minorHAnsi" w:hAnsiTheme="minorHAnsi" w:cstheme="minorHAnsi"/>
              </w:rPr>
              <w:t xml:space="preserve">, with full implementation expected by the end of February. The </w:t>
            </w:r>
            <w:r w:rsidR="00267BBE" w:rsidRPr="00267BBE">
              <w:rPr>
                <w:rFonts w:asciiTheme="minorHAnsi" w:eastAsiaTheme="minorHAnsi" w:hAnsiTheme="minorHAnsi" w:cstheme="minorHAnsi"/>
              </w:rPr>
              <w:t>next build will be the</w:t>
            </w:r>
            <w:r w:rsidRPr="00267BBE">
              <w:rPr>
                <w:rFonts w:asciiTheme="minorHAnsi" w:eastAsiaTheme="minorHAnsi" w:hAnsiTheme="minorHAnsi" w:cstheme="minorHAnsi"/>
              </w:rPr>
              <w:t xml:space="preserve"> VTE process measure.</w:t>
            </w:r>
          </w:p>
          <w:p w14:paraId="3FD5C277" w14:textId="584AE7E0" w:rsidR="007E7481" w:rsidRPr="00267BBE" w:rsidRDefault="007E7481" w:rsidP="007E7481">
            <w:pPr>
              <w:pStyle w:val="ListParagraph"/>
              <w:numPr>
                <w:ilvl w:val="0"/>
                <w:numId w:val="63"/>
              </w:numPr>
              <w:rPr>
                <w:rFonts w:asciiTheme="minorHAnsi" w:eastAsiaTheme="minorHAnsi" w:hAnsiTheme="minorHAnsi" w:cstheme="minorHAnsi"/>
              </w:rPr>
            </w:pPr>
            <w:r>
              <w:rPr>
                <w:rFonts w:asciiTheme="minorHAnsi" w:eastAsiaTheme="minorHAnsi" w:hAnsiTheme="minorHAnsi" w:cstheme="minorHAnsi"/>
              </w:rPr>
              <w:t>The deadline for data downloads for the last quarter of 2024 is March 3</w:t>
            </w:r>
            <w:r w:rsidRPr="007E7481">
              <w:rPr>
                <w:rFonts w:asciiTheme="minorHAnsi" w:eastAsiaTheme="minorHAnsi" w:hAnsiTheme="minorHAnsi" w:cstheme="minorHAnsi"/>
                <w:vertAlign w:val="superscript"/>
              </w:rPr>
              <w:t>rd</w:t>
            </w:r>
            <w:r>
              <w:rPr>
                <w:rFonts w:asciiTheme="minorHAnsi" w:eastAsiaTheme="minorHAnsi" w:hAnsiTheme="minorHAnsi" w:cstheme="minorHAnsi"/>
              </w:rPr>
              <w:t>. Organizations should submit a full-year dataset to ensure that any updated or newly added records are captured. This step is crucial for finalizing metrics and closing out the reporting year.</w:t>
            </w:r>
          </w:p>
        </w:tc>
      </w:tr>
      <w:tr w:rsidR="001D5BCF" w:rsidRPr="003E1B16" w14:paraId="3427668B" w14:textId="77777777" w:rsidTr="001D5BCF">
        <w:trPr>
          <w:trHeight w:val="701"/>
        </w:trPr>
        <w:tc>
          <w:tcPr>
            <w:tcW w:w="3960" w:type="dxa"/>
          </w:tcPr>
          <w:p w14:paraId="324C718C" w14:textId="77777777" w:rsidR="001D5BCF" w:rsidRPr="003E1B16" w:rsidRDefault="001D5BCF" w:rsidP="00D15C09">
            <w:pPr>
              <w:pStyle w:val="NoSpacing"/>
              <w:rPr>
                <w:rFonts w:cstheme="minorHAnsi"/>
                <w:sz w:val="24"/>
                <w:szCs w:val="24"/>
              </w:rPr>
            </w:pPr>
            <w:r w:rsidRPr="003E1B16">
              <w:rPr>
                <w:rFonts w:cstheme="minorHAnsi"/>
                <w:sz w:val="24"/>
                <w:szCs w:val="24"/>
              </w:rPr>
              <w:t>Subcommittee Reports</w:t>
            </w:r>
          </w:p>
        </w:tc>
        <w:tc>
          <w:tcPr>
            <w:tcW w:w="10530" w:type="dxa"/>
          </w:tcPr>
          <w:p w14:paraId="39ACC800" w14:textId="5C7A296B" w:rsidR="001D5BCF" w:rsidRPr="003E1B16" w:rsidRDefault="001D5BCF" w:rsidP="00D15C09">
            <w:pPr>
              <w:pStyle w:val="NoSpacing"/>
              <w:rPr>
                <w:rFonts w:cstheme="minorHAnsi"/>
                <w:sz w:val="24"/>
                <w:szCs w:val="24"/>
              </w:rPr>
            </w:pPr>
            <w:r w:rsidRPr="003E1B16">
              <w:rPr>
                <w:rFonts w:cstheme="minorHAnsi"/>
                <w:b/>
                <w:bCs/>
                <w:sz w:val="24"/>
                <w:szCs w:val="24"/>
              </w:rPr>
              <w:t xml:space="preserve">Education: </w:t>
            </w:r>
            <w:r w:rsidR="007E7481">
              <w:rPr>
                <w:rFonts w:cstheme="minorHAnsi"/>
                <w:sz w:val="24"/>
                <w:szCs w:val="24"/>
              </w:rPr>
              <w:t>Julie Freeman</w:t>
            </w:r>
            <w:r w:rsidRPr="003E1B16">
              <w:rPr>
                <w:rFonts w:cstheme="minorHAnsi"/>
                <w:sz w:val="24"/>
                <w:szCs w:val="24"/>
              </w:rPr>
              <w:t xml:space="preserve"> provided the following updates:</w:t>
            </w:r>
          </w:p>
          <w:p w14:paraId="167427EF" w14:textId="6DFA7EE9" w:rsidR="007E7481" w:rsidRDefault="001D5BCF" w:rsidP="007E7481">
            <w:pPr>
              <w:pStyle w:val="NoSpacing"/>
              <w:numPr>
                <w:ilvl w:val="0"/>
                <w:numId w:val="12"/>
              </w:numPr>
              <w:rPr>
                <w:rFonts w:cstheme="minorHAnsi"/>
                <w:sz w:val="24"/>
                <w:szCs w:val="24"/>
              </w:rPr>
            </w:pPr>
            <w:r w:rsidRPr="007E7481">
              <w:rPr>
                <w:rFonts w:cstheme="minorHAnsi"/>
                <w:sz w:val="24"/>
                <w:szCs w:val="24"/>
              </w:rPr>
              <w:t>The</w:t>
            </w:r>
            <w:r w:rsidR="007E7481">
              <w:rPr>
                <w:rFonts w:cstheme="minorHAnsi"/>
                <w:sz w:val="24"/>
                <w:szCs w:val="24"/>
              </w:rPr>
              <w:t xml:space="preserve"> subcommittee plans to focus on aligning with GCTE objectives and enhancing trauma education across Georgia. </w:t>
            </w:r>
            <w:r w:rsidR="007E7481" w:rsidRPr="007E7481">
              <w:rPr>
                <w:rFonts w:cstheme="minorHAnsi"/>
                <w:sz w:val="24"/>
                <w:szCs w:val="24"/>
              </w:rPr>
              <w:t>Key efforts include acquiring STN course modules for trauma centers and continuing educational initiatives with the Georgia Trauma Foundation to target rural areas.</w:t>
            </w:r>
          </w:p>
          <w:p w14:paraId="64B78741" w14:textId="5598EAE5" w:rsidR="00B36210" w:rsidRDefault="00B36210" w:rsidP="00371AA8">
            <w:pPr>
              <w:pStyle w:val="NoSpacing"/>
              <w:numPr>
                <w:ilvl w:val="0"/>
                <w:numId w:val="12"/>
              </w:numPr>
              <w:rPr>
                <w:rFonts w:cstheme="minorHAnsi"/>
                <w:sz w:val="24"/>
                <w:szCs w:val="24"/>
              </w:rPr>
            </w:pPr>
            <w:r>
              <w:rPr>
                <w:rFonts w:cstheme="minorHAnsi"/>
                <w:sz w:val="24"/>
                <w:szCs w:val="24"/>
              </w:rPr>
              <w:t>Julie shared if anyone is interested in joining the Education Subcommittee, please scan the QR code (</w:t>
            </w:r>
            <w:r w:rsidRPr="00B36210">
              <w:rPr>
                <w:rFonts w:cstheme="minorHAnsi"/>
                <w:b/>
                <w:bCs/>
                <w:sz w:val="24"/>
                <w:szCs w:val="24"/>
              </w:rPr>
              <w:t>ATTACHMENT G</w:t>
            </w:r>
            <w:r>
              <w:rPr>
                <w:rFonts w:cstheme="minorHAnsi"/>
                <w:sz w:val="24"/>
                <w:szCs w:val="24"/>
              </w:rPr>
              <w:t>)</w:t>
            </w:r>
            <w:r w:rsidR="00D6719E">
              <w:rPr>
                <w:rFonts w:cstheme="minorHAnsi"/>
                <w:sz w:val="24"/>
                <w:szCs w:val="24"/>
              </w:rPr>
              <w:t xml:space="preserve">. The meetings are the first Tuesdays of the month at 11:00 AM. </w:t>
            </w:r>
          </w:p>
          <w:p w14:paraId="7EACFCA0" w14:textId="77777777" w:rsidR="00D6719E" w:rsidRDefault="00D6719E" w:rsidP="00D6719E">
            <w:pPr>
              <w:pStyle w:val="NoSpacing"/>
              <w:rPr>
                <w:rFonts w:cstheme="minorHAnsi"/>
                <w:sz w:val="24"/>
                <w:szCs w:val="24"/>
              </w:rPr>
            </w:pPr>
          </w:p>
          <w:p w14:paraId="18255EDE" w14:textId="096CB0DA" w:rsidR="00D6719E" w:rsidRDefault="00D6719E" w:rsidP="00D6719E">
            <w:pPr>
              <w:pStyle w:val="NoSpacing"/>
              <w:rPr>
                <w:rFonts w:cstheme="minorHAnsi"/>
                <w:sz w:val="24"/>
                <w:szCs w:val="24"/>
              </w:rPr>
            </w:pPr>
            <w:r>
              <w:rPr>
                <w:rFonts w:cstheme="minorHAnsi"/>
                <w:sz w:val="24"/>
                <w:szCs w:val="24"/>
              </w:rPr>
              <w:t>Kyndra Holm added that the STN e-library, containing educational modules for trauma centers, is still available. Thumb drives are available if needed. An MOU will be required for centers to access these resources.</w:t>
            </w:r>
          </w:p>
          <w:p w14:paraId="320F7B84" w14:textId="77777777" w:rsidR="00A10C0E" w:rsidRPr="00371AA8" w:rsidRDefault="00A10C0E" w:rsidP="00D6719E">
            <w:pPr>
              <w:pStyle w:val="NoSpacing"/>
              <w:rPr>
                <w:rFonts w:cstheme="minorHAnsi"/>
                <w:sz w:val="24"/>
                <w:szCs w:val="24"/>
              </w:rPr>
            </w:pPr>
          </w:p>
          <w:p w14:paraId="3BA70745" w14:textId="4A3C9239" w:rsidR="001D5BCF" w:rsidRPr="003E1B16" w:rsidRDefault="001D5BCF" w:rsidP="00D15C09">
            <w:pPr>
              <w:pStyle w:val="NoSpacing"/>
              <w:rPr>
                <w:rFonts w:cstheme="minorHAnsi"/>
                <w:sz w:val="24"/>
                <w:szCs w:val="24"/>
              </w:rPr>
            </w:pPr>
            <w:r w:rsidRPr="003E1B16">
              <w:rPr>
                <w:rFonts w:cstheme="minorHAnsi"/>
                <w:b/>
                <w:bCs/>
                <w:sz w:val="24"/>
                <w:szCs w:val="24"/>
              </w:rPr>
              <w:t>Pediatric</w:t>
            </w:r>
            <w:r w:rsidRPr="003E1B16">
              <w:rPr>
                <w:rFonts w:cstheme="minorHAnsi"/>
                <w:sz w:val="24"/>
                <w:szCs w:val="24"/>
              </w:rPr>
              <w:t xml:space="preserve">: </w:t>
            </w:r>
            <w:r w:rsidR="00682E58">
              <w:rPr>
                <w:rFonts w:cstheme="minorHAnsi"/>
                <w:sz w:val="24"/>
                <w:szCs w:val="24"/>
              </w:rPr>
              <w:t>Kellie Rowker</w:t>
            </w:r>
            <w:r w:rsidRPr="003E1B16">
              <w:rPr>
                <w:rFonts w:cstheme="minorHAnsi"/>
                <w:sz w:val="24"/>
                <w:szCs w:val="24"/>
              </w:rPr>
              <w:t xml:space="preserve"> provided the following update</w:t>
            </w:r>
            <w:r w:rsidR="00682E58">
              <w:rPr>
                <w:rFonts w:cstheme="minorHAnsi"/>
                <w:sz w:val="24"/>
                <w:szCs w:val="24"/>
              </w:rPr>
              <w:t>s:</w:t>
            </w:r>
          </w:p>
          <w:p w14:paraId="42252BAE" w14:textId="270980E3" w:rsidR="00D6719E" w:rsidRDefault="00D6719E" w:rsidP="0071445F">
            <w:pPr>
              <w:pStyle w:val="NoSpacing"/>
              <w:numPr>
                <w:ilvl w:val="0"/>
                <w:numId w:val="35"/>
              </w:numPr>
              <w:rPr>
                <w:rFonts w:cstheme="minorHAnsi"/>
                <w:sz w:val="24"/>
                <w:szCs w:val="24"/>
              </w:rPr>
            </w:pPr>
            <w:r>
              <w:rPr>
                <w:rFonts w:cstheme="minorHAnsi"/>
                <w:sz w:val="24"/>
                <w:szCs w:val="24"/>
              </w:rPr>
              <w:t xml:space="preserve">The Shock Index </w:t>
            </w:r>
            <w:proofErr w:type="gramStart"/>
            <w:r>
              <w:rPr>
                <w:rFonts w:cstheme="minorHAnsi"/>
                <w:sz w:val="24"/>
                <w:szCs w:val="24"/>
              </w:rPr>
              <w:t>Pediatric-Adjusted</w:t>
            </w:r>
            <w:proofErr w:type="gramEnd"/>
            <w:r>
              <w:rPr>
                <w:rFonts w:cstheme="minorHAnsi"/>
                <w:sz w:val="24"/>
                <w:szCs w:val="24"/>
              </w:rPr>
              <w:t xml:space="preserve"> (SIPA) project is ongoing, with educational materials sent out to every center in the State. If you did not receive educational packets, please reach out to: </w:t>
            </w:r>
            <w:hyperlink r:id="rId13" w:history="1">
              <w:r w:rsidRPr="00F403A4">
                <w:rPr>
                  <w:rStyle w:val="Hyperlink"/>
                  <w:rFonts w:cstheme="minorHAnsi"/>
                  <w:sz w:val="24"/>
                  <w:szCs w:val="24"/>
                </w:rPr>
                <w:t>kellie.rowker@choa.org</w:t>
              </w:r>
            </w:hyperlink>
            <w:r>
              <w:rPr>
                <w:rFonts w:cstheme="minorHAnsi"/>
                <w:sz w:val="24"/>
                <w:szCs w:val="24"/>
              </w:rPr>
              <w:t>.</w:t>
            </w:r>
          </w:p>
          <w:p w14:paraId="697EAFEC" w14:textId="0D56486D" w:rsidR="00371AA8" w:rsidRDefault="00371AA8" w:rsidP="0071445F">
            <w:pPr>
              <w:pStyle w:val="NoSpacing"/>
              <w:numPr>
                <w:ilvl w:val="0"/>
                <w:numId w:val="35"/>
              </w:numPr>
              <w:rPr>
                <w:rFonts w:cstheme="minorHAnsi"/>
                <w:sz w:val="24"/>
                <w:szCs w:val="24"/>
              </w:rPr>
            </w:pPr>
            <w:r>
              <w:rPr>
                <w:rFonts w:cstheme="minorHAnsi"/>
                <w:sz w:val="24"/>
                <w:szCs w:val="24"/>
              </w:rPr>
              <w:lastRenderedPageBreak/>
              <w:t xml:space="preserve">Ongoing efforts to develop a </w:t>
            </w:r>
            <w:r w:rsidR="00B5346F">
              <w:rPr>
                <w:rFonts w:cstheme="minorHAnsi"/>
                <w:sz w:val="24"/>
                <w:szCs w:val="24"/>
              </w:rPr>
              <w:t>pediatric</w:t>
            </w:r>
            <w:r>
              <w:rPr>
                <w:rFonts w:cstheme="minorHAnsi"/>
                <w:sz w:val="24"/>
                <w:szCs w:val="24"/>
              </w:rPr>
              <w:t xml:space="preserve"> transfer toolkit, </w:t>
            </w:r>
            <w:r w:rsidR="00B5346F">
              <w:rPr>
                <w:rFonts w:cstheme="minorHAnsi"/>
                <w:sz w:val="24"/>
                <w:szCs w:val="24"/>
              </w:rPr>
              <w:t>particularly</w:t>
            </w:r>
            <w:r>
              <w:rPr>
                <w:rFonts w:cstheme="minorHAnsi"/>
                <w:sz w:val="24"/>
                <w:szCs w:val="24"/>
              </w:rPr>
              <w:t xml:space="preserve"> focusing on conditions like linear skull fractures that require long-</w:t>
            </w:r>
            <w:r w:rsidR="00B5346F">
              <w:rPr>
                <w:rFonts w:cstheme="minorHAnsi"/>
                <w:sz w:val="24"/>
                <w:szCs w:val="24"/>
              </w:rPr>
              <w:t>distance</w:t>
            </w:r>
            <w:r>
              <w:rPr>
                <w:rFonts w:cstheme="minorHAnsi"/>
                <w:sz w:val="24"/>
                <w:szCs w:val="24"/>
              </w:rPr>
              <w:t xml:space="preserve"> transfers. </w:t>
            </w:r>
          </w:p>
          <w:p w14:paraId="1FBCED25" w14:textId="2D339C0F" w:rsidR="00371AA8" w:rsidRDefault="00371AA8" w:rsidP="00371AA8">
            <w:pPr>
              <w:pStyle w:val="NoSpacing"/>
              <w:numPr>
                <w:ilvl w:val="0"/>
                <w:numId w:val="35"/>
              </w:numPr>
              <w:rPr>
                <w:rFonts w:cstheme="minorHAnsi"/>
                <w:sz w:val="24"/>
                <w:szCs w:val="24"/>
              </w:rPr>
            </w:pPr>
            <w:r>
              <w:rPr>
                <w:rFonts w:cstheme="minorHAnsi"/>
                <w:sz w:val="24"/>
                <w:szCs w:val="24"/>
              </w:rPr>
              <w:t xml:space="preserve">Scottish Rite and the Arthur M. Blank hospitals will be involved in the MATIC 2 Study starting soon. </w:t>
            </w:r>
          </w:p>
          <w:p w14:paraId="4FCAA3C4" w14:textId="5C686337" w:rsidR="00371AA8" w:rsidRPr="0071445F" w:rsidRDefault="00371AA8" w:rsidP="00371AA8">
            <w:pPr>
              <w:pStyle w:val="NoSpacing"/>
              <w:numPr>
                <w:ilvl w:val="0"/>
                <w:numId w:val="35"/>
              </w:numPr>
              <w:rPr>
                <w:rFonts w:cstheme="minorHAnsi"/>
                <w:sz w:val="24"/>
                <w:szCs w:val="24"/>
              </w:rPr>
            </w:pPr>
            <w:r>
              <w:rPr>
                <w:rFonts w:cstheme="minorHAnsi"/>
                <w:sz w:val="24"/>
                <w:szCs w:val="24"/>
              </w:rPr>
              <w:t>A QR code was shared previously (</w:t>
            </w:r>
            <w:r w:rsidRPr="00371AA8">
              <w:rPr>
                <w:rFonts w:cstheme="minorHAnsi"/>
                <w:b/>
                <w:bCs/>
                <w:sz w:val="24"/>
                <w:szCs w:val="24"/>
              </w:rPr>
              <w:t xml:space="preserve">ATTACHMENT </w:t>
            </w:r>
            <w:r w:rsidR="00B36210">
              <w:rPr>
                <w:rFonts w:cstheme="minorHAnsi"/>
                <w:b/>
                <w:bCs/>
                <w:sz w:val="24"/>
                <w:szCs w:val="24"/>
              </w:rPr>
              <w:t>H</w:t>
            </w:r>
            <w:r>
              <w:rPr>
                <w:rFonts w:cstheme="minorHAnsi"/>
                <w:sz w:val="24"/>
                <w:szCs w:val="24"/>
              </w:rPr>
              <w:t>) for reporting unsafe pediatric transport by EMS agencies. The data is housed in Children’s Healthcare of Atlanta Redcap tool. Additional reference documents with the project backstory are included. (</w:t>
            </w:r>
            <w:r w:rsidRPr="00AB09DD">
              <w:rPr>
                <w:rFonts w:cstheme="minorHAnsi"/>
                <w:b/>
                <w:bCs/>
                <w:sz w:val="24"/>
                <w:szCs w:val="24"/>
              </w:rPr>
              <w:t xml:space="preserve">ATTACHMENT </w:t>
            </w:r>
            <w:r w:rsidR="00B36210">
              <w:rPr>
                <w:rFonts w:cstheme="minorHAnsi"/>
                <w:b/>
                <w:bCs/>
                <w:sz w:val="24"/>
                <w:szCs w:val="24"/>
              </w:rPr>
              <w:t>I</w:t>
            </w:r>
            <w:r>
              <w:rPr>
                <w:rFonts w:cstheme="minorHAnsi"/>
                <w:sz w:val="24"/>
                <w:szCs w:val="24"/>
              </w:rPr>
              <w:t xml:space="preserve">). </w:t>
            </w:r>
          </w:p>
          <w:p w14:paraId="79F0A37D" w14:textId="027F3EA2" w:rsidR="00371AA8" w:rsidRDefault="00371AA8" w:rsidP="0071445F">
            <w:pPr>
              <w:pStyle w:val="NoSpacing"/>
              <w:numPr>
                <w:ilvl w:val="0"/>
                <w:numId w:val="35"/>
              </w:numPr>
              <w:rPr>
                <w:rFonts w:cstheme="minorHAnsi"/>
                <w:sz w:val="24"/>
                <w:szCs w:val="24"/>
              </w:rPr>
            </w:pPr>
            <w:r>
              <w:rPr>
                <w:rFonts w:cstheme="minorHAnsi"/>
                <w:sz w:val="24"/>
                <w:szCs w:val="24"/>
              </w:rPr>
              <w:t xml:space="preserve">Data on overuse of pan scans for children is being analyzed, prompting an update to the pediatric radiology toolkit, which will be redistributed to improve practices. </w:t>
            </w:r>
          </w:p>
          <w:p w14:paraId="2CD8AF96" w14:textId="77777777" w:rsidR="00371AA8" w:rsidRDefault="00371AA8" w:rsidP="00371AA8">
            <w:pPr>
              <w:pStyle w:val="NoSpacing"/>
              <w:rPr>
                <w:rFonts w:cstheme="minorHAnsi"/>
                <w:sz w:val="24"/>
                <w:szCs w:val="24"/>
                <w:highlight w:val="yellow"/>
              </w:rPr>
            </w:pPr>
          </w:p>
          <w:p w14:paraId="234D9047" w14:textId="18FF3886" w:rsidR="00371AA8" w:rsidRPr="00371AA8" w:rsidRDefault="00371AA8" w:rsidP="00371AA8">
            <w:pPr>
              <w:pStyle w:val="NoSpacing"/>
              <w:rPr>
                <w:rFonts w:cstheme="minorHAnsi"/>
                <w:sz w:val="24"/>
                <w:szCs w:val="24"/>
                <w:highlight w:val="yellow"/>
              </w:rPr>
            </w:pPr>
            <w:r w:rsidRPr="005D156C">
              <w:rPr>
                <w:rFonts w:cstheme="minorHAnsi"/>
                <w:sz w:val="24"/>
                <w:szCs w:val="24"/>
              </w:rPr>
              <w:t xml:space="preserve">There is a proposal to create a more structured collaboration by capturing the names of pediatric champions in hospitals and EMS agencies to enhance communication and resource sharing across subcommittees.  </w:t>
            </w:r>
            <w:r w:rsidR="005D156C">
              <w:rPr>
                <w:rFonts w:cstheme="minorHAnsi"/>
                <w:sz w:val="24"/>
                <w:szCs w:val="24"/>
              </w:rPr>
              <w:t>April Moss clarified that a</w:t>
            </w:r>
            <w:r>
              <w:rPr>
                <w:rFonts w:cstheme="minorHAnsi"/>
                <w:sz w:val="24"/>
                <w:szCs w:val="24"/>
              </w:rPr>
              <w:t xml:space="preserve"> list of pediatric champions is available and will be shared with interested parties.</w:t>
            </w:r>
          </w:p>
          <w:p w14:paraId="0295A715" w14:textId="77777777" w:rsidR="001D5BCF" w:rsidRPr="003E1B16" w:rsidRDefault="001D5BCF" w:rsidP="00D15C09">
            <w:pPr>
              <w:pStyle w:val="NoSpacing"/>
              <w:rPr>
                <w:rFonts w:cstheme="minorHAnsi"/>
                <w:sz w:val="24"/>
                <w:szCs w:val="24"/>
              </w:rPr>
            </w:pPr>
          </w:p>
          <w:p w14:paraId="423784A1" w14:textId="77777777" w:rsidR="001D5BCF" w:rsidRPr="003E1B16" w:rsidRDefault="001D5BCF" w:rsidP="00D15C09">
            <w:pPr>
              <w:pStyle w:val="NoSpacing"/>
              <w:rPr>
                <w:rFonts w:cstheme="minorHAnsi"/>
                <w:sz w:val="24"/>
                <w:szCs w:val="24"/>
              </w:rPr>
            </w:pPr>
            <w:r w:rsidRPr="003E1B16">
              <w:rPr>
                <w:rFonts w:cstheme="minorHAnsi"/>
                <w:b/>
                <w:bCs/>
                <w:sz w:val="24"/>
                <w:szCs w:val="24"/>
              </w:rPr>
              <w:t>Performance Improvement:</w:t>
            </w:r>
            <w:r w:rsidRPr="003E1B16">
              <w:rPr>
                <w:rFonts w:cstheme="minorHAnsi"/>
                <w:sz w:val="24"/>
                <w:szCs w:val="24"/>
              </w:rPr>
              <w:t xml:space="preserve"> Rayma Stephens provided updates:</w:t>
            </w:r>
          </w:p>
          <w:p w14:paraId="0A811529" w14:textId="18F83E6F" w:rsidR="00B36210" w:rsidRDefault="001D5BCF" w:rsidP="00B36210">
            <w:pPr>
              <w:pStyle w:val="ListParagraph"/>
              <w:numPr>
                <w:ilvl w:val="0"/>
                <w:numId w:val="17"/>
              </w:numPr>
              <w:rPr>
                <w:rFonts w:asciiTheme="minorHAnsi" w:eastAsiaTheme="minorHAnsi" w:hAnsiTheme="minorHAnsi" w:cstheme="minorHAnsi"/>
              </w:rPr>
            </w:pPr>
            <w:r w:rsidRPr="003E1B16">
              <w:rPr>
                <w:rFonts w:asciiTheme="minorHAnsi" w:eastAsiaTheme="minorHAnsi" w:hAnsiTheme="minorHAnsi" w:cstheme="minorHAnsi"/>
              </w:rPr>
              <w:t>The</w:t>
            </w:r>
            <w:r w:rsidR="0071445F">
              <w:rPr>
                <w:rFonts w:asciiTheme="minorHAnsi" w:eastAsiaTheme="minorHAnsi" w:hAnsiTheme="minorHAnsi" w:cstheme="minorHAnsi"/>
              </w:rPr>
              <w:t xml:space="preserve"> Subcommittee </w:t>
            </w:r>
            <w:r w:rsidR="00B36210">
              <w:rPr>
                <w:rFonts w:asciiTheme="minorHAnsi" w:eastAsiaTheme="minorHAnsi" w:hAnsiTheme="minorHAnsi" w:cstheme="minorHAnsi"/>
              </w:rPr>
              <w:t>has previously sent out a survey to gather input on the definitions for emergent and urgent transfers, with a satisfactory number of responses received. It was recommended to establish standardized definitions to ensure consistency across the state.</w:t>
            </w:r>
          </w:p>
          <w:p w14:paraId="18BA7C3F" w14:textId="567181E6" w:rsidR="00B62F04" w:rsidRPr="00B36210" w:rsidRDefault="00B36210" w:rsidP="00B62F04">
            <w:pPr>
              <w:pStyle w:val="ListParagraph"/>
              <w:numPr>
                <w:ilvl w:val="0"/>
                <w:numId w:val="17"/>
              </w:numPr>
              <w:rPr>
                <w:rFonts w:asciiTheme="minorHAnsi" w:eastAsiaTheme="minorHAnsi" w:hAnsiTheme="minorHAnsi" w:cstheme="minorHAnsi"/>
              </w:rPr>
            </w:pPr>
            <w:r>
              <w:rPr>
                <w:rFonts w:asciiTheme="minorHAnsi" w:eastAsiaTheme="minorHAnsi" w:hAnsiTheme="minorHAnsi" w:cstheme="minorHAnsi"/>
              </w:rPr>
              <w:t>A PI playbook is being created for verification and re</w:t>
            </w:r>
            <w:r w:rsidR="006E401E">
              <w:rPr>
                <w:rFonts w:asciiTheme="minorHAnsi" w:eastAsiaTheme="minorHAnsi" w:hAnsiTheme="minorHAnsi" w:cstheme="minorHAnsi"/>
              </w:rPr>
              <w:t>-</w:t>
            </w:r>
            <w:r>
              <w:rPr>
                <w:rFonts w:asciiTheme="minorHAnsi" w:eastAsiaTheme="minorHAnsi" w:hAnsiTheme="minorHAnsi" w:cstheme="minorHAnsi"/>
              </w:rPr>
              <w:t xml:space="preserve">verification processes. The playbook would allow centers to share best practices and lessons learned </w:t>
            </w:r>
            <w:r w:rsidRPr="005D156C">
              <w:rPr>
                <w:rFonts w:asciiTheme="minorHAnsi" w:eastAsiaTheme="minorHAnsi" w:hAnsiTheme="minorHAnsi" w:cstheme="minorHAnsi"/>
              </w:rPr>
              <w:t>from their verification processes. Rayma encouraged committee members to submit any helpful resources or strategies to Ashley Bullington, the Co-chair, to assist in building this playbook.</w:t>
            </w:r>
          </w:p>
          <w:p w14:paraId="1BA6B1EC" w14:textId="6566182E" w:rsidR="00B62F04" w:rsidRDefault="00B62F04" w:rsidP="00B62F04">
            <w:pPr>
              <w:rPr>
                <w:rFonts w:asciiTheme="minorHAnsi" w:eastAsiaTheme="minorHAnsi" w:hAnsiTheme="minorHAnsi" w:cstheme="minorHAnsi"/>
              </w:rPr>
            </w:pPr>
            <w:r>
              <w:rPr>
                <w:rFonts w:asciiTheme="minorHAnsi" w:eastAsiaTheme="minorHAnsi" w:hAnsiTheme="minorHAnsi" w:cstheme="minorHAnsi"/>
              </w:rPr>
              <w:t xml:space="preserve"> </w:t>
            </w:r>
          </w:p>
          <w:p w14:paraId="59C00BFA" w14:textId="77777777" w:rsidR="00FC469C" w:rsidRDefault="00FC469C" w:rsidP="00B62F04">
            <w:pPr>
              <w:rPr>
                <w:rFonts w:asciiTheme="minorHAnsi" w:eastAsiaTheme="minorHAnsi" w:hAnsiTheme="minorHAnsi" w:cstheme="minorHAnsi"/>
              </w:rPr>
            </w:pPr>
          </w:p>
          <w:p w14:paraId="6A79A973" w14:textId="77777777" w:rsidR="00FC469C" w:rsidRDefault="00FC469C" w:rsidP="00B62F04">
            <w:pPr>
              <w:rPr>
                <w:rFonts w:asciiTheme="minorHAnsi" w:eastAsiaTheme="minorHAnsi" w:hAnsiTheme="minorHAnsi" w:cstheme="minorHAnsi"/>
              </w:rPr>
            </w:pPr>
          </w:p>
          <w:p w14:paraId="735D38D0" w14:textId="77777777" w:rsidR="00FC469C" w:rsidRDefault="00FC469C" w:rsidP="00B62F04">
            <w:pPr>
              <w:rPr>
                <w:rFonts w:asciiTheme="minorHAnsi" w:eastAsiaTheme="minorHAnsi" w:hAnsiTheme="minorHAnsi" w:cstheme="minorHAnsi"/>
              </w:rPr>
            </w:pPr>
          </w:p>
          <w:p w14:paraId="32DF58E4" w14:textId="77777777" w:rsidR="00FC469C" w:rsidRDefault="00FC469C" w:rsidP="00B62F04">
            <w:pPr>
              <w:rPr>
                <w:rFonts w:asciiTheme="minorHAnsi" w:eastAsiaTheme="minorHAnsi" w:hAnsiTheme="minorHAnsi" w:cstheme="minorHAnsi"/>
              </w:rPr>
            </w:pPr>
          </w:p>
          <w:p w14:paraId="716F3194" w14:textId="77777777" w:rsidR="00FC469C" w:rsidRDefault="00FC469C" w:rsidP="00B62F04">
            <w:pPr>
              <w:rPr>
                <w:rFonts w:asciiTheme="minorHAnsi" w:eastAsiaTheme="minorHAnsi" w:hAnsiTheme="minorHAnsi" w:cstheme="minorHAnsi"/>
              </w:rPr>
            </w:pPr>
          </w:p>
          <w:p w14:paraId="62D1D3EA" w14:textId="77777777" w:rsidR="00FC469C" w:rsidRDefault="00FC469C" w:rsidP="00B62F04">
            <w:pPr>
              <w:rPr>
                <w:rFonts w:asciiTheme="minorHAnsi" w:eastAsiaTheme="minorHAnsi" w:hAnsiTheme="minorHAnsi" w:cstheme="minorHAnsi"/>
              </w:rPr>
            </w:pPr>
          </w:p>
          <w:p w14:paraId="08BC76A2" w14:textId="77777777" w:rsidR="00FC469C" w:rsidRDefault="00FC469C" w:rsidP="00B62F04">
            <w:pPr>
              <w:rPr>
                <w:rFonts w:asciiTheme="minorHAnsi" w:eastAsiaTheme="minorHAnsi" w:hAnsiTheme="minorHAnsi" w:cstheme="minorHAnsi"/>
              </w:rPr>
            </w:pPr>
          </w:p>
          <w:p w14:paraId="7C145332" w14:textId="77777777" w:rsidR="00FC469C" w:rsidRDefault="00FC469C" w:rsidP="00B62F04">
            <w:pPr>
              <w:rPr>
                <w:rFonts w:asciiTheme="minorHAnsi" w:eastAsiaTheme="minorHAnsi" w:hAnsiTheme="minorHAnsi" w:cstheme="minorHAnsi"/>
              </w:rPr>
            </w:pPr>
          </w:p>
          <w:p w14:paraId="55380795" w14:textId="77777777" w:rsidR="00FC469C" w:rsidRPr="00B62F04" w:rsidRDefault="00FC469C" w:rsidP="00B62F04">
            <w:pPr>
              <w:rPr>
                <w:rFonts w:asciiTheme="minorHAnsi" w:eastAsiaTheme="minorHAnsi" w:hAnsiTheme="minorHAnsi" w:cstheme="minorHAnsi"/>
              </w:rPr>
            </w:pPr>
          </w:p>
          <w:p w14:paraId="0DFDAA85" w14:textId="77777777" w:rsidR="00E01700" w:rsidRDefault="001D5BCF" w:rsidP="00E01700">
            <w:pPr>
              <w:rPr>
                <w:rFonts w:asciiTheme="minorHAnsi" w:hAnsiTheme="minorHAnsi" w:cstheme="minorHAnsi"/>
              </w:rPr>
            </w:pPr>
            <w:r w:rsidRPr="003E1B16">
              <w:rPr>
                <w:rFonts w:asciiTheme="minorHAnsi" w:hAnsiTheme="minorHAnsi" w:cstheme="minorHAnsi"/>
                <w:b/>
                <w:bCs/>
              </w:rPr>
              <w:lastRenderedPageBreak/>
              <w:t>Registry</w:t>
            </w:r>
            <w:r w:rsidRPr="003E1B16">
              <w:rPr>
                <w:rFonts w:asciiTheme="minorHAnsi" w:hAnsiTheme="minorHAnsi" w:cstheme="minorHAnsi"/>
              </w:rPr>
              <w:t xml:space="preserve">: </w:t>
            </w:r>
            <w:r w:rsidR="00E01700">
              <w:rPr>
                <w:rFonts w:asciiTheme="minorHAnsi" w:hAnsiTheme="minorHAnsi" w:cstheme="minorHAnsi"/>
              </w:rPr>
              <w:t>Kelli Vaughn</w:t>
            </w:r>
            <w:r w:rsidRPr="003E1B16">
              <w:rPr>
                <w:rFonts w:asciiTheme="minorHAnsi" w:hAnsiTheme="minorHAnsi" w:cstheme="minorHAnsi"/>
              </w:rPr>
              <w:t xml:space="preserve"> provided the following updates </w:t>
            </w:r>
          </w:p>
          <w:p w14:paraId="717A702F" w14:textId="55AA8BCD" w:rsidR="00FC469C" w:rsidRDefault="00B36210" w:rsidP="00FC469C">
            <w:pPr>
              <w:pStyle w:val="ListParagraph"/>
              <w:numPr>
                <w:ilvl w:val="0"/>
                <w:numId w:val="55"/>
              </w:numPr>
              <w:rPr>
                <w:rFonts w:asciiTheme="minorHAnsi" w:eastAsiaTheme="minorHAnsi" w:hAnsiTheme="minorHAnsi" w:cstheme="minorHAnsi"/>
              </w:rPr>
            </w:pPr>
            <w:r>
              <w:rPr>
                <w:rFonts w:asciiTheme="minorHAnsi" w:eastAsiaTheme="minorHAnsi" w:hAnsiTheme="minorHAnsi" w:cstheme="minorHAnsi"/>
              </w:rPr>
              <w:t xml:space="preserve">An AIS 15 update course for registrars was successfully conducted between October and December 2024. The subcommittee is now looking into offering an ICD-10 course for approximately 95 registrars. The cost estimate for this training is about $60,000. </w:t>
            </w:r>
          </w:p>
          <w:p w14:paraId="1DAB26E6" w14:textId="77777777" w:rsidR="00FC469C" w:rsidRPr="00FC469C" w:rsidRDefault="00FC469C" w:rsidP="00FC469C">
            <w:pPr>
              <w:rPr>
                <w:rFonts w:asciiTheme="minorHAnsi" w:eastAsiaTheme="minorHAnsi" w:hAnsiTheme="minorHAnsi" w:cstheme="minorHAnsi"/>
              </w:rPr>
            </w:pPr>
          </w:p>
          <w:p w14:paraId="1C82575B" w14:textId="6A343FA4" w:rsidR="00B36210" w:rsidRPr="00BB5516" w:rsidRDefault="00B36210" w:rsidP="00B36210">
            <w:pPr>
              <w:tabs>
                <w:tab w:val="left" w:pos="720"/>
              </w:tabs>
              <w:ind w:left="774"/>
              <w:outlineLvl w:val="0"/>
              <w:rPr>
                <w:rFonts w:asciiTheme="minorHAnsi" w:hAnsiTheme="minorHAnsi" w:cstheme="minorHAnsi"/>
                <w:b/>
                <w:color w:val="0000FF"/>
              </w:rPr>
            </w:pPr>
            <w:r w:rsidRPr="00BB5516">
              <w:rPr>
                <w:rFonts w:asciiTheme="minorHAnsi" w:hAnsiTheme="minorHAnsi" w:cstheme="minorHAnsi"/>
                <w:b/>
                <w:color w:val="0000FF"/>
                <w:u w:val="single"/>
              </w:rPr>
              <w:t>MOTION GCTE 202</w:t>
            </w:r>
            <w:r>
              <w:rPr>
                <w:rFonts w:asciiTheme="minorHAnsi" w:hAnsiTheme="minorHAnsi" w:cstheme="minorHAnsi"/>
                <w:b/>
                <w:color w:val="0000FF"/>
                <w:u w:val="single"/>
              </w:rPr>
              <w:t>5</w:t>
            </w:r>
            <w:r w:rsidRPr="00BB5516">
              <w:rPr>
                <w:rFonts w:asciiTheme="minorHAnsi" w:hAnsiTheme="minorHAnsi" w:cstheme="minorHAnsi"/>
                <w:b/>
                <w:color w:val="0000FF"/>
                <w:u w:val="single"/>
              </w:rPr>
              <w:t>-</w:t>
            </w:r>
            <w:r>
              <w:rPr>
                <w:rFonts w:asciiTheme="minorHAnsi" w:hAnsiTheme="minorHAnsi" w:cstheme="minorHAnsi"/>
                <w:b/>
                <w:color w:val="0000FF"/>
                <w:u w:val="single"/>
              </w:rPr>
              <w:t>02</w:t>
            </w:r>
            <w:r w:rsidRPr="00BB5516">
              <w:rPr>
                <w:rFonts w:asciiTheme="minorHAnsi" w:hAnsiTheme="minorHAnsi" w:cstheme="minorHAnsi"/>
                <w:b/>
                <w:color w:val="0000FF"/>
                <w:u w:val="single"/>
              </w:rPr>
              <w:t>-0</w:t>
            </w:r>
            <w:r>
              <w:rPr>
                <w:rFonts w:asciiTheme="minorHAnsi" w:hAnsiTheme="minorHAnsi" w:cstheme="minorHAnsi"/>
                <w:b/>
                <w:color w:val="0000FF"/>
                <w:u w:val="single"/>
              </w:rPr>
              <w:t>2</w:t>
            </w:r>
            <w:r w:rsidRPr="00BB5516">
              <w:rPr>
                <w:rFonts w:asciiTheme="minorHAnsi" w:hAnsiTheme="minorHAnsi" w:cstheme="minorHAnsi"/>
                <w:b/>
                <w:color w:val="0000FF"/>
                <w:u w:val="single"/>
              </w:rPr>
              <w:t>:</w:t>
            </w:r>
          </w:p>
          <w:p w14:paraId="4F5DFA86" w14:textId="4FCD9513" w:rsidR="00B36210" w:rsidRPr="00BB5516" w:rsidRDefault="00B36210" w:rsidP="00B36210">
            <w:pPr>
              <w:tabs>
                <w:tab w:val="left" w:pos="720"/>
                <w:tab w:val="left" w:pos="3480"/>
              </w:tabs>
              <w:ind w:left="774"/>
              <w:rPr>
                <w:rFonts w:asciiTheme="minorHAnsi" w:hAnsiTheme="minorHAnsi" w:cstheme="minorHAnsi"/>
                <w:b/>
                <w:color w:val="0000FF"/>
              </w:rPr>
            </w:pPr>
            <w:r w:rsidRPr="00BB5516">
              <w:rPr>
                <w:rFonts w:asciiTheme="minorHAnsi" w:hAnsiTheme="minorHAnsi" w:cstheme="minorHAnsi"/>
                <w:b/>
                <w:color w:val="0000FF"/>
              </w:rPr>
              <w:t xml:space="preserve">Motion to approve </w:t>
            </w:r>
            <w:r w:rsidR="00544366">
              <w:rPr>
                <w:rFonts w:asciiTheme="minorHAnsi" w:hAnsiTheme="minorHAnsi" w:cstheme="minorHAnsi"/>
                <w:b/>
                <w:color w:val="0000FF"/>
              </w:rPr>
              <w:t>$60,000 GCTE request for</w:t>
            </w:r>
            <w:r w:rsidR="00544366" w:rsidRPr="00544366">
              <w:rPr>
                <w:rFonts w:asciiTheme="minorHAnsi" w:hAnsiTheme="minorHAnsi" w:cstheme="minorHAnsi"/>
                <w:b/>
                <w:color w:val="0000FF"/>
              </w:rPr>
              <w:t xml:space="preserve"> ICD 10 course, advanced or basic.</w:t>
            </w:r>
          </w:p>
          <w:p w14:paraId="6360D6EC" w14:textId="4A4949F2" w:rsidR="00B36210" w:rsidRPr="00BB5516" w:rsidRDefault="00B36210" w:rsidP="00B36210">
            <w:pPr>
              <w:tabs>
                <w:tab w:val="left" w:pos="360"/>
                <w:tab w:val="left" w:pos="720"/>
              </w:tabs>
              <w:ind w:left="774"/>
              <w:outlineLvl w:val="0"/>
              <w:rPr>
                <w:rFonts w:asciiTheme="minorHAnsi" w:hAnsiTheme="minorHAnsi" w:cstheme="minorHAnsi"/>
                <w:bCs/>
              </w:rPr>
            </w:pPr>
            <w:r w:rsidRPr="00BB5516">
              <w:rPr>
                <w:rFonts w:asciiTheme="minorHAnsi" w:hAnsiTheme="minorHAnsi" w:cstheme="minorHAnsi"/>
                <w:b/>
              </w:rPr>
              <w:t>MOTION:</w:t>
            </w:r>
            <w:r w:rsidRPr="00BB5516">
              <w:rPr>
                <w:rFonts w:asciiTheme="minorHAnsi" w:hAnsiTheme="minorHAnsi" w:cstheme="minorHAnsi"/>
                <w:bCs/>
              </w:rPr>
              <w:t xml:space="preserve"> </w:t>
            </w:r>
            <w:r w:rsidR="00544366">
              <w:rPr>
                <w:rFonts w:asciiTheme="minorHAnsi" w:hAnsiTheme="minorHAnsi" w:cstheme="minorHAnsi"/>
                <w:bCs/>
              </w:rPr>
              <w:t>Kelli Vaughn</w:t>
            </w:r>
          </w:p>
          <w:p w14:paraId="1521F953" w14:textId="416FE472" w:rsidR="00B36210" w:rsidRPr="0095380B" w:rsidRDefault="00B36210" w:rsidP="00B36210">
            <w:pPr>
              <w:tabs>
                <w:tab w:val="left" w:pos="360"/>
                <w:tab w:val="left" w:pos="720"/>
              </w:tabs>
              <w:ind w:left="774"/>
              <w:outlineLvl w:val="0"/>
              <w:rPr>
                <w:rFonts w:asciiTheme="minorHAnsi" w:hAnsiTheme="minorHAnsi" w:cstheme="minorHAnsi"/>
                <w:bCs/>
              </w:rPr>
            </w:pPr>
            <w:r w:rsidRPr="00BB5516">
              <w:rPr>
                <w:rFonts w:asciiTheme="minorHAnsi" w:hAnsiTheme="minorHAnsi" w:cstheme="minorHAnsi"/>
                <w:b/>
              </w:rPr>
              <w:t xml:space="preserve">SECOND:  </w:t>
            </w:r>
            <w:r w:rsidR="00544366">
              <w:rPr>
                <w:rFonts w:asciiTheme="minorHAnsi" w:hAnsiTheme="minorHAnsi" w:cstheme="minorHAnsi"/>
                <w:bCs/>
              </w:rPr>
              <w:t>Kyndra Holm</w:t>
            </w:r>
          </w:p>
          <w:p w14:paraId="5366939B" w14:textId="77777777" w:rsidR="00B36210" w:rsidRPr="00BB5516" w:rsidRDefault="00B36210" w:rsidP="00B36210">
            <w:pPr>
              <w:tabs>
                <w:tab w:val="left" w:pos="360"/>
                <w:tab w:val="left" w:pos="720"/>
              </w:tabs>
              <w:ind w:left="774"/>
              <w:outlineLvl w:val="0"/>
              <w:rPr>
                <w:rFonts w:asciiTheme="minorHAnsi" w:hAnsiTheme="minorHAnsi" w:cstheme="minorHAnsi"/>
              </w:rPr>
            </w:pPr>
            <w:r w:rsidRPr="00BB5516">
              <w:rPr>
                <w:rFonts w:asciiTheme="minorHAnsi" w:hAnsiTheme="minorHAnsi" w:cstheme="minorHAnsi"/>
                <w:b/>
              </w:rPr>
              <w:t xml:space="preserve">DISCUSSION: </w:t>
            </w:r>
            <w:r w:rsidRPr="00BB5516">
              <w:rPr>
                <w:rFonts w:asciiTheme="minorHAnsi" w:hAnsiTheme="minorHAnsi" w:cstheme="minorHAnsi"/>
                <w:bCs/>
              </w:rPr>
              <w:t>None</w:t>
            </w:r>
            <w:r w:rsidRPr="00BB5516">
              <w:rPr>
                <w:rFonts w:asciiTheme="minorHAnsi" w:hAnsiTheme="minorHAnsi" w:cstheme="minorHAnsi"/>
              </w:rPr>
              <w:t xml:space="preserve"> </w:t>
            </w:r>
          </w:p>
          <w:p w14:paraId="1072BB26" w14:textId="213992D4" w:rsidR="00B36210" w:rsidRDefault="00B36210" w:rsidP="00B36210">
            <w:pPr>
              <w:ind w:left="796"/>
              <w:rPr>
                <w:rFonts w:asciiTheme="minorHAnsi" w:hAnsiTheme="minorHAnsi" w:cstheme="minorHAnsi"/>
                <w:bCs/>
              </w:rPr>
            </w:pPr>
            <w:r w:rsidRPr="00BB5516">
              <w:rPr>
                <w:rFonts w:asciiTheme="minorHAnsi" w:hAnsiTheme="minorHAnsi" w:cstheme="minorHAnsi"/>
                <w:b/>
              </w:rPr>
              <w:t xml:space="preserve">ACTION: </w:t>
            </w:r>
            <w:r w:rsidRPr="00BB5516">
              <w:rPr>
                <w:rFonts w:asciiTheme="minorHAnsi" w:hAnsiTheme="minorHAnsi" w:cstheme="minorHAnsi"/>
                <w:bCs/>
              </w:rPr>
              <w:t>The motion</w:t>
            </w:r>
            <w:r w:rsidRPr="00BB5516">
              <w:rPr>
                <w:rFonts w:asciiTheme="minorHAnsi" w:hAnsiTheme="minorHAnsi" w:cstheme="minorHAnsi"/>
                <w:bCs/>
                <w:i/>
                <w:iCs/>
              </w:rPr>
              <w:t xml:space="preserve"> </w:t>
            </w:r>
            <w:r w:rsidRPr="00BB5516">
              <w:rPr>
                <w:rFonts w:asciiTheme="minorHAnsi" w:hAnsiTheme="minorHAnsi" w:cstheme="minorHAnsi"/>
                <w:b/>
                <w:i/>
                <w:iCs/>
                <w:u w:val="single"/>
              </w:rPr>
              <w:t>PASSED</w:t>
            </w:r>
            <w:r w:rsidRPr="00BB5516">
              <w:rPr>
                <w:rFonts w:asciiTheme="minorHAnsi" w:hAnsiTheme="minorHAnsi" w:cstheme="minorHAnsi"/>
                <w:bCs/>
              </w:rPr>
              <w:t xml:space="preserve"> with no objections nor abstentions</w:t>
            </w:r>
          </w:p>
          <w:p w14:paraId="5FB75E87" w14:textId="77777777" w:rsidR="00B5346F" w:rsidRPr="00B36210" w:rsidRDefault="00B5346F" w:rsidP="00B36210">
            <w:pPr>
              <w:ind w:left="796"/>
              <w:rPr>
                <w:rFonts w:asciiTheme="minorHAnsi" w:eastAsiaTheme="minorHAnsi" w:hAnsiTheme="minorHAnsi" w:cstheme="minorHAnsi"/>
              </w:rPr>
            </w:pPr>
          </w:p>
          <w:p w14:paraId="4719FB22" w14:textId="22D65918" w:rsidR="001D5BCF" w:rsidRDefault="00544366" w:rsidP="00544366">
            <w:pPr>
              <w:pStyle w:val="ListParagraph"/>
              <w:numPr>
                <w:ilvl w:val="0"/>
                <w:numId w:val="55"/>
              </w:numPr>
              <w:rPr>
                <w:rFonts w:asciiTheme="minorHAnsi" w:eastAsiaTheme="minorHAnsi" w:hAnsiTheme="minorHAnsi" w:cstheme="minorHAnsi"/>
              </w:rPr>
            </w:pPr>
            <w:r>
              <w:rPr>
                <w:rFonts w:asciiTheme="minorHAnsi" w:eastAsiaTheme="minorHAnsi" w:hAnsiTheme="minorHAnsi" w:cstheme="minorHAnsi"/>
              </w:rPr>
              <w:t xml:space="preserve">Registry orientation training resources </w:t>
            </w:r>
            <w:r w:rsidR="005D156C">
              <w:rPr>
                <w:rFonts w:asciiTheme="minorHAnsi" w:eastAsiaTheme="minorHAnsi" w:hAnsiTheme="minorHAnsi" w:cstheme="minorHAnsi"/>
              </w:rPr>
              <w:t>are</w:t>
            </w:r>
            <w:r>
              <w:rPr>
                <w:rFonts w:asciiTheme="minorHAnsi" w:eastAsiaTheme="minorHAnsi" w:hAnsiTheme="minorHAnsi" w:cstheme="minorHAnsi"/>
              </w:rPr>
              <w:t xml:space="preserve"> available on Basecamp for </w:t>
            </w:r>
            <w:r w:rsidR="005D156C">
              <w:rPr>
                <w:rFonts w:asciiTheme="minorHAnsi" w:eastAsiaTheme="minorHAnsi" w:hAnsiTheme="minorHAnsi" w:cstheme="minorHAnsi"/>
              </w:rPr>
              <w:t>Trauma Program Managers</w:t>
            </w:r>
            <w:r>
              <w:rPr>
                <w:rFonts w:asciiTheme="minorHAnsi" w:eastAsiaTheme="minorHAnsi" w:hAnsiTheme="minorHAnsi" w:cstheme="minorHAnsi"/>
              </w:rPr>
              <w:t xml:space="preserve">. Training times vary by center, ranging for 6-12 weeks.  </w:t>
            </w:r>
          </w:p>
          <w:p w14:paraId="67D0AD20" w14:textId="6CB7D71E" w:rsidR="00544366" w:rsidRDefault="00544366" w:rsidP="00544366">
            <w:pPr>
              <w:pStyle w:val="ListParagraph"/>
              <w:numPr>
                <w:ilvl w:val="0"/>
                <w:numId w:val="55"/>
              </w:numPr>
              <w:rPr>
                <w:rFonts w:asciiTheme="minorHAnsi" w:eastAsiaTheme="minorHAnsi" w:hAnsiTheme="minorHAnsi" w:cstheme="minorHAnsi"/>
              </w:rPr>
            </w:pPr>
            <w:r>
              <w:rPr>
                <w:rFonts w:asciiTheme="minorHAnsi" w:eastAsiaTheme="minorHAnsi" w:hAnsiTheme="minorHAnsi" w:cstheme="minorHAnsi"/>
              </w:rPr>
              <w:t>The transition from AIS 2008 to AIS 2015 officially started January 1, 2025. A few glitches were encountered initially, but they have been resolved.</w:t>
            </w:r>
          </w:p>
          <w:p w14:paraId="07759356" w14:textId="6B3DC007" w:rsidR="00544366" w:rsidRDefault="00544366" w:rsidP="00544366">
            <w:pPr>
              <w:pStyle w:val="ListParagraph"/>
              <w:numPr>
                <w:ilvl w:val="0"/>
                <w:numId w:val="55"/>
              </w:numPr>
              <w:rPr>
                <w:rFonts w:asciiTheme="minorHAnsi" w:eastAsiaTheme="minorHAnsi" w:hAnsiTheme="minorHAnsi" w:cstheme="minorHAnsi"/>
              </w:rPr>
            </w:pPr>
            <w:r>
              <w:rPr>
                <w:rFonts w:asciiTheme="minorHAnsi" w:eastAsiaTheme="minorHAnsi" w:hAnsiTheme="minorHAnsi" w:cstheme="minorHAnsi"/>
              </w:rPr>
              <w:t>An error has occurred related to I</w:t>
            </w:r>
            <w:r w:rsidR="00A43343">
              <w:rPr>
                <w:rFonts w:asciiTheme="minorHAnsi" w:eastAsiaTheme="minorHAnsi" w:hAnsiTheme="minorHAnsi" w:cstheme="minorHAnsi"/>
              </w:rPr>
              <w:t xml:space="preserve">TDX </w:t>
            </w:r>
            <w:r>
              <w:rPr>
                <w:rFonts w:asciiTheme="minorHAnsi" w:eastAsiaTheme="minorHAnsi" w:hAnsiTheme="minorHAnsi" w:cstheme="minorHAnsi"/>
              </w:rPr>
              <w:t>mapping, which was traced back to the ESO system, but it appears to have been resolved after a blanket communication was issued. Another issue was identified regarding alcohol comorbidity data during uploads. A workaround was shared by Colleen, and it seemed to resolve the issue for affected centers. Kelli assured she would distribute the workaround to those experiencing the problem.</w:t>
            </w:r>
          </w:p>
          <w:p w14:paraId="7D5182AC" w14:textId="77777777" w:rsidR="00544366" w:rsidRPr="00544366" w:rsidRDefault="00544366" w:rsidP="00544366">
            <w:pPr>
              <w:rPr>
                <w:rFonts w:asciiTheme="minorHAnsi" w:eastAsiaTheme="minorHAnsi" w:hAnsiTheme="minorHAnsi" w:cstheme="minorHAnsi"/>
              </w:rPr>
            </w:pPr>
          </w:p>
          <w:p w14:paraId="4DAE5A64" w14:textId="1D509C7E" w:rsidR="001D5BCF" w:rsidRPr="003E1B16" w:rsidRDefault="001D5BCF" w:rsidP="00D15C09">
            <w:pPr>
              <w:pStyle w:val="NoSpacing"/>
              <w:rPr>
                <w:rFonts w:cstheme="minorHAnsi"/>
                <w:b/>
                <w:bCs/>
                <w:sz w:val="24"/>
                <w:szCs w:val="24"/>
              </w:rPr>
            </w:pPr>
            <w:r w:rsidRPr="003E1B16">
              <w:rPr>
                <w:rFonts w:cstheme="minorHAnsi"/>
                <w:b/>
                <w:bCs/>
                <w:sz w:val="24"/>
                <w:szCs w:val="24"/>
              </w:rPr>
              <w:t>Injury Prevention and Outreach</w:t>
            </w:r>
            <w:r w:rsidRPr="003E1B16">
              <w:rPr>
                <w:rFonts w:cstheme="minorHAnsi"/>
                <w:sz w:val="24"/>
                <w:szCs w:val="24"/>
              </w:rPr>
              <w:t xml:space="preserve">: </w:t>
            </w:r>
            <w:r w:rsidR="007850C7">
              <w:rPr>
                <w:rFonts w:cstheme="minorHAnsi"/>
                <w:sz w:val="24"/>
                <w:szCs w:val="24"/>
              </w:rPr>
              <w:t>Lynn Grant</w:t>
            </w:r>
            <w:r w:rsidRPr="003E1B16">
              <w:rPr>
                <w:rFonts w:cstheme="minorHAnsi"/>
                <w:sz w:val="24"/>
                <w:szCs w:val="24"/>
              </w:rPr>
              <w:t xml:space="preserve"> provided an update on activities</w:t>
            </w:r>
            <w:r w:rsidR="007850C7">
              <w:rPr>
                <w:rFonts w:cstheme="minorHAnsi"/>
                <w:sz w:val="24"/>
                <w:szCs w:val="24"/>
              </w:rPr>
              <w:t xml:space="preserve"> on behalf of Kristal Smith</w:t>
            </w:r>
            <w:r w:rsidRPr="003E1B16">
              <w:rPr>
                <w:rFonts w:cstheme="minorHAnsi"/>
                <w:sz w:val="24"/>
                <w:szCs w:val="24"/>
              </w:rPr>
              <w:t>:</w:t>
            </w:r>
          </w:p>
          <w:p w14:paraId="5540C6CD" w14:textId="7BD06202" w:rsidR="001D5BCF" w:rsidRDefault="009E4B09" w:rsidP="00D15C09">
            <w:pPr>
              <w:pStyle w:val="NoSpacing"/>
              <w:numPr>
                <w:ilvl w:val="0"/>
                <w:numId w:val="21"/>
              </w:numPr>
              <w:rPr>
                <w:rFonts w:cstheme="minorHAnsi"/>
                <w:sz w:val="24"/>
                <w:szCs w:val="24"/>
              </w:rPr>
            </w:pPr>
            <w:r>
              <w:rPr>
                <w:rFonts w:cstheme="minorHAnsi"/>
                <w:sz w:val="24"/>
                <w:szCs w:val="24"/>
              </w:rPr>
              <w:t>The Stop the Bleed blitz held earlier this year was a success. A total of 525 post-course evaluations were collected, and 30 new instructors were onboarded for the program. Thanks for the support from everyone involved, particularly in teaching the webinars and delivering educational sessions. The program continues to gain momentum as a crucial resource for trauma education.</w:t>
            </w:r>
          </w:p>
          <w:p w14:paraId="45892F6F" w14:textId="6C5841FD" w:rsidR="009E4B09" w:rsidRDefault="009E4B09" w:rsidP="00D15C09">
            <w:pPr>
              <w:pStyle w:val="NoSpacing"/>
              <w:numPr>
                <w:ilvl w:val="0"/>
                <w:numId w:val="21"/>
              </w:numPr>
              <w:rPr>
                <w:rFonts w:cstheme="minorHAnsi"/>
                <w:sz w:val="24"/>
                <w:szCs w:val="24"/>
              </w:rPr>
            </w:pPr>
            <w:r>
              <w:rPr>
                <w:rFonts w:cstheme="minorHAnsi"/>
                <w:sz w:val="24"/>
                <w:szCs w:val="24"/>
              </w:rPr>
              <w:t>With spring and summer seasons approaching, there are plans to release more resources related to ATV safety</w:t>
            </w:r>
            <w:r w:rsidR="00A43343">
              <w:rPr>
                <w:rFonts w:cstheme="minorHAnsi"/>
                <w:sz w:val="24"/>
                <w:szCs w:val="24"/>
              </w:rPr>
              <w:t>.</w:t>
            </w:r>
          </w:p>
          <w:p w14:paraId="30F139AF" w14:textId="4D1946CC" w:rsidR="009E4B09" w:rsidRDefault="009E4B09" w:rsidP="00D15C09">
            <w:pPr>
              <w:pStyle w:val="NoSpacing"/>
              <w:numPr>
                <w:ilvl w:val="0"/>
                <w:numId w:val="21"/>
              </w:numPr>
              <w:rPr>
                <w:rFonts w:cstheme="minorHAnsi"/>
                <w:sz w:val="24"/>
                <w:szCs w:val="24"/>
              </w:rPr>
            </w:pPr>
            <w:r>
              <w:rPr>
                <w:rFonts w:cstheme="minorHAnsi"/>
                <w:sz w:val="24"/>
                <w:szCs w:val="24"/>
              </w:rPr>
              <w:t>A new training opportunity will be hosted by the Falls Prevention Task Force</w:t>
            </w:r>
            <w:r w:rsidR="00A43343">
              <w:rPr>
                <w:rFonts w:cstheme="minorHAnsi"/>
                <w:sz w:val="24"/>
                <w:szCs w:val="24"/>
              </w:rPr>
              <w:t>,</w:t>
            </w:r>
            <w:r w:rsidR="006E401E">
              <w:rPr>
                <w:rFonts w:cstheme="minorHAnsi"/>
                <w:sz w:val="24"/>
                <w:szCs w:val="24"/>
              </w:rPr>
              <w:t xml:space="preserve"> </w:t>
            </w:r>
            <w:r w:rsidR="00A43343">
              <w:rPr>
                <w:rFonts w:cstheme="minorHAnsi"/>
                <w:sz w:val="24"/>
                <w:szCs w:val="24"/>
              </w:rPr>
              <w:t xml:space="preserve">“A Matter of Balance” Coach Training. </w:t>
            </w:r>
            <w:r>
              <w:rPr>
                <w:rFonts w:cstheme="minorHAnsi"/>
                <w:sz w:val="24"/>
                <w:szCs w:val="24"/>
              </w:rPr>
              <w:t xml:space="preserve">This full-day session will be led by Nicole from the Middle Georgia Regional Commission, and while hybrid participation is being considered, it’s emphasized that virtual </w:t>
            </w:r>
            <w:r w:rsidRPr="00A43343">
              <w:rPr>
                <w:rFonts w:cstheme="minorHAnsi"/>
                <w:sz w:val="24"/>
                <w:szCs w:val="24"/>
              </w:rPr>
              <w:t>teach-back may</w:t>
            </w:r>
            <w:r>
              <w:rPr>
                <w:rFonts w:cstheme="minorHAnsi"/>
                <w:sz w:val="24"/>
                <w:szCs w:val="24"/>
              </w:rPr>
              <w:t xml:space="preserve"> not be feasible.</w:t>
            </w:r>
          </w:p>
          <w:p w14:paraId="6482D73B" w14:textId="7B9B1E69" w:rsidR="009E4B09" w:rsidRDefault="009E4B09" w:rsidP="009E4B09">
            <w:pPr>
              <w:pStyle w:val="NoSpacing"/>
              <w:numPr>
                <w:ilvl w:val="0"/>
                <w:numId w:val="21"/>
              </w:numPr>
              <w:rPr>
                <w:rFonts w:cstheme="minorHAnsi"/>
                <w:sz w:val="24"/>
                <w:szCs w:val="24"/>
              </w:rPr>
            </w:pPr>
            <w:r>
              <w:rPr>
                <w:rFonts w:cstheme="minorHAnsi"/>
                <w:sz w:val="24"/>
                <w:szCs w:val="24"/>
              </w:rPr>
              <w:lastRenderedPageBreak/>
              <w:t>The first week of summer will mark Georgia Stay Safe Week, and activity books are being prepared. Although badge buddies won’t be ready for upcoming meetings, they are expected to be distributed soon, along with other digital resources</w:t>
            </w:r>
            <w:r w:rsidRPr="00A43343">
              <w:rPr>
                <w:rFonts w:cstheme="minorHAnsi"/>
                <w:sz w:val="24"/>
                <w:szCs w:val="24"/>
              </w:rPr>
              <w:t xml:space="preserve">. Kristal reminded everyone that digital resources are available to everyone and can be found on </w:t>
            </w:r>
            <w:hyperlink r:id="rId14" w:history="1">
              <w:r w:rsidR="006E401E" w:rsidRPr="00152BBE">
                <w:rPr>
                  <w:rStyle w:val="Hyperlink"/>
                </w:rPr>
                <w:t>https://www.preventtraumageorgia.org</w:t>
              </w:r>
            </w:hyperlink>
            <w:r w:rsidR="006E401E">
              <w:t xml:space="preserve">, </w:t>
            </w:r>
            <w:r w:rsidR="00A43343">
              <w:rPr>
                <w:rFonts w:cstheme="minorHAnsi"/>
                <w:sz w:val="24"/>
                <w:szCs w:val="24"/>
              </w:rPr>
              <w:t xml:space="preserve"> </w:t>
            </w:r>
            <w:r w:rsidR="006E401E">
              <w:rPr>
                <w:rFonts w:cstheme="minorHAnsi"/>
                <w:sz w:val="24"/>
                <w:szCs w:val="24"/>
              </w:rPr>
              <w:t xml:space="preserve"> </w:t>
            </w:r>
            <w:r w:rsidR="00A43343">
              <w:rPr>
                <w:rFonts w:cstheme="minorHAnsi"/>
                <w:sz w:val="24"/>
                <w:szCs w:val="24"/>
              </w:rPr>
              <w:t>which will also be migrated to the Georgia Trauma Foundation repository.</w:t>
            </w:r>
          </w:p>
          <w:p w14:paraId="7842C25D" w14:textId="3753FF52" w:rsidR="009E4B09" w:rsidRPr="00FC469C" w:rsidRDefault="009E4B09" w:rsidP="009E4B09">
            <w:pPr>
              <w:pStyle w:val="NoSpacing"/>
              <w:numPr>
                <w:ilvl w:val="0"/>
                <w:numId w:val="21"/>
              </w:numPr>
              <w:rPr>
                <w:rFonts w:cstheme="minorHAnsi"/>
                <w:sz w:val="24"/>
                <w:szCs w:val="24"/>
              </w:rPr>
            </w:pPr>
            <w:r>
              <w:rPr>
                <w:rFonts w:cstheme="minorHAnsi"/>
                <w:sz w:val="24"/>
                <w:szCs w:val="24"/>
              </w:rPr>
              <w:t xml:space="preserve">Prevent hypothermia resources remain available for those needing to distribute or spread awareness. </w:t>
            </w:r>
          </w:p>
        </w:tc>
      </w:tr>
      <w:tr w:rsidR="001D5BCF" w:rsidRPr="003E1B16" w14:paraId="20E6ADC2" w14:textId="77777777" w:rsidTr="001D5BCF">
        <w:trPr>
          <w:trHeight w:val="818"/>
        </w:trPr>
        <w:tc>
          <w:tcPr>
            <w:tcW w:w="3960" w:type="dxa"/>
          </w:tcPr>
          <w:p w14:paraId="58AC3E7A" w14:textId="2C3F61EF" w:rsidR="001D5BCF" w:rsidRPr="003E1B16" w:rsidRDefault="009B36CC" w:rsidP="00D15C09">
            <w:pPr>
              <w:pStyle w:val="NoSpacing"/>
              <w:rPr>
                <w:rFonts w:cstheme="minorHAnsi"/>
                <w:sz w:val="24"/>
                <w:szCs w:val="24"/>
              </w:rPr>
            </w:pPr>
            <w:r>
              <w:rPr>
                <w:rFonts w:cstheme="minorHAnsi"/>
                <w:sz w:val="24"/>
                <w:szCs w:val="24"/>
              </w:rPr>
              <w:lastRenderedPageBreak/>
              <w:t>3</w:t>
            </w:r>
            <w:r w:rsidR="001D5BCF" w:rsidRPr="003E1B16">
              <w:rPr>
                <w:rFonts w:cstheme="minorHAnsi"/>
                <w:sz w:val="24"/>
                <w:szCs w:val="24"/>
              </w:rPr>
              <w:t xml:space="preserve">.1 </w:t>
            </w:r>
            <w:r>
              <w:rPr>
                <w:rFonts w:cstheme="minorHAnsi"/>
                <w:sz w:val="24"/>
                <w:szCs w:val="24"/>
              </w:rPr>
              <w:t xml:space="preserve">Operating Room Availability </w:t>
            </w:r>
          </w:p>
        </w:tc>
        <w:tc>
          <w:tcPr>
            <w:tcW w:w="10530" w:type="dxa"/>
          </w:tcPr>
          <w:p w14:paraId="16F85928" w14:textId="1E101540" w:rsidR="009B36CC" w:rsidRDefault="009B36CC" w:rsidP="00D15C09">
            <w:pPr>
              <w:pStyle w:val="NoSpacing"/>
              <w:rPr>
                <w:rFonts w:cstheme="minorHAnsi"/>
                <w:sz w:val="24"/>
                <w:szCs w:val="24"/>
              </w:rPr>
            </w:pPr>
            <w:r>
              <w:rPr>
                <w:rFonts w:cstheme="minorHAnsi"/>
                <w:sz w:val="24"/>
                <w:szCs w:val="24"/>
              </w:rPr>
              <w:t>Lynn Grant reviewed ACS Standard 3.1 (</w:t>
            </w:r>
            <w:r w:rsidRPr="009B36CC">
              <w:rPr>
                <w:rFonts w:cstheme="minorHAnsi"/>
                <w:b/>
                <w:bCs/>
                <w:sz w:val="24"/>
                <w:szCs w:val="24"/>
              </w:rPr>
              <w:t>ATTACHMENT J</w:t>
            </w:r>
            <w:r>
              <w:rPr>
                <w:rFonts w:cstheme="minorHAnsi"/>
                <w:sz w:val="24"/>
                <w:szCs w:val="24"/>
              </w:rPr>
              <w:t xml:space="preserve">) and asked Emily Brown from SGMC Health to share her facility’s challenges to meeting the </w:t>
            </w:r>
            <w:r w:rsidR="00A43343">
              <w:rPr>
                <w:rFonts w:cstheme="minorHAnsi"/>
                <w:sz w:val="24"/>
                <w:szCs w:val="24"/>
              </w:rPr>
              <w:t>30-minute</w:t>
            </w:r>
            <w:r>
              <w:rPr>
                <w:rFonts w:cstheme="minorHAnsi"/>
                <w:sz w:val="24"/>
                <w:szCs w:val="24"/>
              </w:rPr>
              <w:t xml:space="preserve"> operating room readiness requirement for Level III centers. Emily </w:t>
            </w:r>
            <w:r w:rsidR="00FC469C">
              <w:rPr>
                <w:rFonts w:cstheme="minorHAnsi"/>
                <w:sz w:val="24"/>
                <w:szCs w:val="24"/>
              </w:rPr>
              <w:t>shared</w:t>
            </w:r>
            <w:r>
              <w:rPr>
                <w:rFonts w:cstheme="minorHAnsi"/>
                <w:sz w:val="24"/>
                <w:szCs w:val="24"/>
              </w:rPr>
              <w:t xml:space="preserve"> the team uses EPIC computers and badge readers for precise tracking of when OR staff arrive at the emergency room. The hospital has implemented a system where a nurse and circulator are available overnight, adding support for trauma cases, reducing delays in OR set up. </w:t>
            </w:r>
          </w:p>
          <w:p w14:paraId="03860BEB" w14:textId="77777777" w:rsidR="009B36CC" w:rsidRDefault="009B36CC" w:rsidP="00D15C09">
            <w:pPr>
              <w:pStyle w:val="NoSpacing"/>
              <w:rPr>
                <w:rFonts w:cstheme="minorHAnsi"/>
                <w:sz w:val="24"/>
                <w:szCs w:val="24"/>
              </w:rPr>
            </w:pPr>
          </w:p>
          <w:p w14:paraId="62E5B1E6" w14:textId="0644549F" w:rsidR="009B36CC" w:rsidRPr="003E1B16" w:rsidRDefault="009B36CC" w:rsidP="00D15C09">
            <w:pPr>
              <w:pStyle w:val="NoSpacing"/>
              <w:rPr>
                <w:rFonts w:cstheme="minorHAnsi"/>
                <w:sz w:val="24"/>
                <w:szCs w:val="24"/>
              </w:rPr>
            </w:pPr>
            <w:r>
              <w:rPr>
                <w:rFonts w:cstheme="minorHAnsi"/>
                <w:sz w:val="24"/>
                <w:szCs w:val="24"/>
              </w:rPr>
              <w:t>Although progress has been made, some documentation issues arise when staff are overwhelmed, but they have a backup system in place to verify times through timekeeping systems. A</w:t>
            </w:r>
            <w:r w:rsidR="00FC469C">
              <w:rPr>
                <w:rFonts w:cstheme="minorHAnsi"/>
                <w:sz w:val="24"/>
                <w:szCs w:val="24"/>
              </w:rPr>
              <w:t>nother</w:t>
            </w:r>
            <w:r>
              <w:rPr>
                <w:rFonts w:cstheme="minorHAnsi"/>
                <w:sz w:val="24"/>
                <w:szCs w:val="24"/>
              </w:rPr>
              <w:t xml:space="preserve"> </w:t>
            </w:r>
            <w:r w:rsidR="00FC469C">
              <w:rPr>
                <w:rFonts w:cstheme="minorHAnsi"/>
                <w:sz w:val="24"/>
                <w:szCs w:val="24"/>
              </w:rPr>
              <w:t>c</w:t>
            </w:r>
            <w:r>
              <w:rPr>
                <w:rFonts w:cstheme="minorHAnsi"/>
                <w:sz w:val="24"/>
                <w:szCs w:val="24"/>
              </w:rPr>
              <w:t xml:space="preserve">ommittee member shared a key recommendation by an ACS physician surveyor was to ensure that callback logs are readily available for review during the ACS survey process. </w:t>
            </w:r>
          </w:p>
        </w:tc>
      </w:tr>
      <w:tr w:rsidR="001D5BCF" w:rsidRPr="003E1B16" w14:paraId="19216FC6" w14:textId="77777777" w:rsidTr="001D5BCF">
        <w:trPr>
          <w:trHeight w:val="818"/>
        </w:trPr>
        <w:tc>
          <w:tcPr>
            <w:tcW w:w="3960" w:type="dxa"/>
          </w:tcPr>
          <w:p w14:paraId="4CA49FDA" w14:textId="390EB919" w:rsidR="001D5BCF" w:rsidRPr="003E1B16" w:rsidRDefault="009B36CC" w:rsidP="00D15C09">
            <w:pPr>
              <w:pStyle w:val="NoSpacing"/>
              <w:rPr>
                <w:rFonts w:cstheme="minorHAnsi"/>
                <w:sz w:val="24"/>
                <w:szCs w:val="24"/>
              </w:rPr>
            </w:pPr>
            <w:r>
              <w:rPr>
                <w:rFonts w:cstheme="minorHAnsi"/>
                <w:sz w:val="24"/>
                <w:szCs w:val="24"/>
              </w:rPr>
              <w:t>3.2 Additional Operating Room Availability</w:t>
            </w:r>
            <w:r w:rsidR="001D5BCF" w:rsidRPr="003E1B16">
              <w:rPr>
                <w:rFonts w:cstheme="minorHAnsi"/>
                <w:sz w:val="24"/>
                <w:szCs w:val="24"/>
              </w:rPr>
              <w:t xml:space="preserve"> </w:t>
            </w:r>
          </w:p>
        </w:tc>
        <w:tc>
          <w:tcPr>
            <w:tcW w:w="10530" w:type="dxa"/>
          </w:tcPr>
          <w:p w14:paraId="76B85853" w14:textId="0BDE7562" w:rsidR="001D5BCF" w:rsidRPr="00FC469C" w:rsidRDefault="009B36CC" w:rsidP="00FC469C">
            <w:pPr>
              <w:pStyle w:val="NoSpacing"/>
              <w:rPr>
                <w:rFonts w:cstheme="minorHAnsi"/>
                <w:sz w:val="24"/>
                <w:szCs w:val="24"/>
              </w:rPr>
            </w:pPr>
            <w:r>
              <w:rPr>
                <w:rFonts w:cstheme="minorHAnsi"/>
                <w:sz w:val="24"/>
                <w:szCs w:val="24"/>
              </w:rPr>
              <w:t>Kyndra Holm</w:t>
            </w:r>
            <w:r w:rsidR="001D5BCF" w:rsidRPr="003E1B16">
              <w:rPr>
                <w:rFonts w:cstheme="minorHAnsi"/>
                <w:sz w:val="24"/>
                <w:szCs w:val="24"/>
              </w:rPr>
              <w:t xml:space="preserve"> reviewed ACS standard </w:t>
            </w:r>
            <w:r>
              <w:rPr>
                <w:rFonts w:cstheme="minorHAnsi"/>
                <w:sz w:val="24"/>
                <w:szCs w:val="24"/>
              </w:rPr>
              <w:t>3</w:t>
            </w:r>
            <w:r w:rsidR="00327FD6">
              <w:rPr>
                <w:rFonts w:cstheme="minorHAnsi"/>
                <w:sz w:val="24"/>
                <w:szCs w:val="24"/>
              </w:rPr>
              <w:t>.2</w:t>
            </w:r>
            <w:r w:rsidR="001D5BCF" w:rsidRPr="003E1B16">
              <w:rPr>
                <w:rFonts w:cstheme="minorHAnsi"/>
                <w:sz w:val="24"/>
                <w:szCs w:val="24"/>
              </w:rPr>
              <w:t xml:space="preserve"> (</w:t>
            </w:r>
            <w:r w:rsidR="001D5BCF" w:rsidRPr="003E1B16">
              <w:rPr>
                <w:rFonts w:cstheme="minorHAnsi"/>
                <w:b/>
                <w:bCs/>
                <w:sz w:val="24"/>
                <w:szCs w:val="24"/>
              </w:rPr>
              <w:t xml:space="preserve">ATTACHMENT </w:t>
            </w:r>
            <w:r>
              <w:rPr>
                <w:rFonts w:cstheme="minorHAnsi"/>
                <w:b/>
                <w:bCs/>
                <w:sz w:val="24"/>
                <w:szCs w:val="24"/>
              </w:rPr>
              <w:t>K</w:t>
            </w:r>
            <w:r w:rsidR="001D5BCF" w:rsidRPr="003E1B16">
              <w:rPr>
                <w:rFonts w:cstheme="minorHAnsi"/>
                <w:sz w:val="24"/>
                <w:szCs w:val="24"/>
              </w:rPr>
              <w:t xml:space="preserve">), which also applies to Levels I, II, II, and pediatric Levels I and II. </w:t>
            </w:r>
            <w:r>
              <w:rPr>
                <w:rFonts w:cstheme="minorHAnsi"/>
                <w:sz w:val="24"/>
                <w:szCs w:val="24"/>
              </w:rPr>
              <w:t xml:space="preserve">If the primary OR is occupied, an additional OR must be available and staffed. </w:t>
            </w:r>
            <w:r w:rsidR="00FC469C">
              <w:rPr>
                <w:rFonts w:cstheme="minorHAnsi"/>
                <w:sz w:val="24"/>
                <w:szCs w:val="24"/>
              </w:rPr>
              <w:t xml:space="preserve">Kyndra Holm shared that the pediatric center does not have a 24/7 OR and afterhours OR. If an additional OR is required, they follow up in the adult center. </w:t>
            </w:r>
          </w:p>
        </w:tc>
      </w:tr>
      <w:tr w:rsidR="00327FD6" w:rsidRPr="003E1B16" w14:paraId="65ACDD2C" w14:textId="77777777" w:rsidTr="001D5BCF">
        <w:trPr>
          <w:trHeight w:val="818"/>
        </w:trPr>
        <w:tc>
          <w:tcPr>
            <w:tcW w:w="3960" w:type="dxa"/>
          </w:tcPr>
          <w:p w14:paraId="6AED3634" w14:textId="4589D2AC" w:rsidR="00327FD6" w:rsidRPr="003E1B16" w:rsidRDefault="00327FD6" w:rsidP="00D15C09">
            <w:pPr>
              <w:pStyle w:val="NoSpacing"/>
              <w:rPr>
                <w:rFonts w:cstheme="minorHAnsi"/>
                <w:sz w:val="24"/>
                <w:szCs w:val="24"/>
              </w:rPr>
            </w:pPr>
            <w:r>
              <w:rPr>
                <w:rFonts w:cstheme="minorHAnsi"/>
                <w:sz w:val="24"/>
                <w:szCs w:val="24"/>
              </w:rPr>
              <w:t>4.</w:t>
            </w:r>
            <w:r w:rsidR="009B36CC">
              <w:rPr>
                <w:rFonts w:cstheme="minorHAnsi"/>
                <w:sz w:val="24"/>
                <w:szCs w:val="24"/>
              </w:rPr>
              <w:t>7</w:t>
            </w:r>
            <w:r w:rsidR="00FA4837">
              <w:rPr>
                <w:rFonts w:cstheme="minorHAnsi"/>
                <w:sz w:val="24"/>
                <w:szCs w:val="24"/>
              </w:rPr>
              <w:t xml:space="preserve"> </w:t>
            </w:r>
            <w:r w:rsidR="009B36CC">
              <w:rPr>
                <w:rFonts w:cstheme="minorHAnsi"/>
                <w:sz w:val="24"/>
                <w:szCs w:val="24"/>
              </w:rPr>
              <w:t>Emergency Department Physician Requirements</w:t>
            </w:r>
          </w:p>
        </w:tc>
        <w:tc>
          <w:tcPr>
            <w:tcW w:w="10530" w:type="dxa"/>
          </w:tcPr>
          <w:p w14:paraId="30A30499" w14:textId="1B4533C0" w:rsidR="00327FD6" w:rsidRDefault="00327FD6" w:rsidP="00327FD6">
            <w:pPr>
              <w:pStyle w:val="NoSpacing"/>
              <w:rPr>
                <w:rFonts w:cstheme="minorHAnsi"/>
                <w:sz w:val="24"/>
                <w:szCs w:val="24"/>
              </w:rPr>
            </w:pPr>
            <w:r>
              <w:rPr>
                <w:rFonts w:cstheme="minorHAnsi"/>
                <w:sz w:val="24"/>
                <w:szCs w:val="24"/>
              </w:rPr>
              <w:t>Standard 4.</w:t>
            </w:r>
            <w:r w:rsidR="009B36CC">
              <w:rPr>
                <w:rFonts w:cstheme="minorHAnsi"/>
                <w:sz w:val="24"/>
                <w:szCs w:val="24"/>
              </w:rPr>
              <w:t>7</w:t>
            </w:r>
            <w:r>
              <w:rPr>
                <w:rFonts w:cstheme="minorHAnsi"/>
                <w:sz w:val="24"/>
                <w:szCs w:val="24"/>
              </w:rPr>
              <w:t xml:space="preserve"> (</w:t>
            </w:r>
            <w:r w:rsidRPr="00FA4837">
              <w:rPr>
                <w:rFonts w:cstheme="minorHAnsi"/>
                <w:b/>
                <w:bCs/>
                <w:sz w:val="24"/>
                <w:szCs w:val="24"/>
              </w:rPr>
              <w:t xml:space="preserve">ATTACHMENT </w:t>
            </w:r>
            <w:r w:rsidR="009B36CC">
              <w:rPr>
                <w:rFonts w:cstheme="minorHAnsi"/>
                <w:b/>
                <w:bCs/>
                <w:sz w:val="24"/>
                <w:szCs w:val="24"/>
              </w:rPr>
              <w:t>L</w:t>
            </w:r>
            <w:r>
              <w:rPr>
                <w:rFonts w:cstheme="minorHAnsi"/>
                <w:sz w:val="24"/>
                <w:szCs w:val="24"/>
              </w:rPr>
              <w:t xml:space="preserve">) emphasizes </w:t>
            </w:r>
            <w:r w:rsidR="009B36CC">
              <w:rPr>
                <w:rFonts w:cstheme="minorHAnsi"/>
                <w:sz w:val="24"/>
                <w:szCs w:val="24"/>
              </w:rPr>
              <w:t>ED physicians</w:t>
            </w:r>
            <w:r w:rsidR="0023088D">
              <w:rPr>
                <w:rFonts w:cstheme="minorHAnsi"/>
                <w:sz w:val="24"/>
                <w:szCs w:val="24"/>
              </w:rPr>
              <w:t xml:space="preserve"> involved in the care of trauma patients must be currently board-certified, or board-eligible, or </w:t>
            </w:r>
            <w:r w:rsidR="00FC469C">
              <w:rPr>
                <w:rFonts w:cstheme="minorHAnsi"/>
                <w:sz w:val="24"/>
                <w:szCs w:val="24"/>
              </w:rPr>
              <w:t>have</w:t>
            </w:r>
            <w:r w:rsidR="0023088D">
              <w:rPr>
                <w:rFonts w:cstheme="minorHAnsi"/>
                <w:sz w:val="24"/>
                <w:szCs w:val="24"/>
              </w:rPr>
              <w:t xml:space="preserve"> been approved through an Alternate Pathway. </w:t>
            </w:r>
            <w:r>
              <w:rPr>
                <w:rFonts w:cstheme="minorHAnsi"/>
                <w:sz w:val="24"/>
                <w:szCs w:val="24"/>
              </w:rPr>
              <w:t xml:space="preserve"> </w:t>
            </w:r>
          </w:p>
          <w:p w14:paraId="4CA9AF21" w14:textId="77777777" w:rsidR="00327FD6" w:rsidRDefault="00327FD6" w:rsidP="00327FD6">
            <w:pPr>
              <w:pStyle w:val="NoSpacing"/>
              <w:rPr>
                <w:rFonts w:cstheme="minorHAnsi"/>
                <w:sz w:val="24"/>
                <w:szCs w:val="24"/>
              </w:rPr>
            </w:pPr>
          </w:p>
          <w:p w14:paraId="29456127" w14:textId="7D8D5650" w:rsidR="00327FD6" w:rsidRPr="003E1B16" w:rsidRDefault="0023088D" w:rsidP="00327FD6">
            <w:pPr>
              <w:pStyle w:val="NoSpacing"/>
              <w:rPr>
                <w:rFonts w:cstheme="minorHAnsi"/>
                <w:sz w:val="24"/>
                <w:szCs w:val="24"/>
              </w:rPr>
            </w:pPr>
            <w:r>
              <w:rPr>
                <w:rFonts w:cstheme="minorHAnsi"/>
                <w:sz w:val="24"/>
                <w:szCs w:val="24"/>
              </w:rPr>
              <w:t xml:space="preserve">Committee members discussed the ATLS course requirement and advised some EM physicians may have never taken ATLS, so verification of credentials is critical. An ATLS card verification is essential to </w:t>
            </w:r>
            <w:r w:rsidR="00FC469C">
              <w:rPr>
                <w:rFonts w:cstheme="minorHAnsi"/>
                <w:sz w:val="24"/>
                <w:szCs w:val="24"/>
              </w:rPr>
              <w:t>avoid</w:t>
            </w:r>
            <w:r>
              <w:rPr>
                <w:rFonts w:cstheme="minorHAnsi"/>
                <w:sz w:val="24"/>
                <w:szCs w:val="24"/>
              </w:rPr>
              <w:t xml:space="preserve"> compliance issues during surveys. ATLS Coordinators can assist a facility in securing ATLS certification cards. </w:t>
            </w:r>
          </w:p>
        </w:tc>
      </w:tr>
      <w:tr w:rsidR="001D5BCF" w:rsidRPr="003E1B16" w14:paraId="2D6C76AF" w14:textId="77777777" w:rsidTr="001D5BCF">
        <w:trPr>
          <w:trHeight w:val="710"/>
        </w:trPr>
        <w:tc>
          <w:tcPr>
            <w:tcW w:w="3960" w:type="dxa"/>
          </w:tcPr>
          <w:p w14:paraId="32C9D014" w14:textId="77777777" w:rsidR="001D5BCF" w:rsidRPr="003E1B16" w:rsidRDefault="001D5BCF" w:rsidP="00D15C09">
            <w:pPr>
              <w:pStyle w:val="NoSpacing"/>
              <w:rPr>
                <w:rFonts w:cstheme="minorHAnsi"/>
                <w:sz w:val="24"/>
                <w:szCs w:val="24"/>
              </w:rPr>
            </w:pPr>
            <w:r w:rsidRPr="003E1B16">
              <w:rPr>
                <w:rFonts w:cstheme="minorHAnsi"/>
                <w:sz w:val="24"/>
                <w:szCs w:val="24"/>
              </w:rPr>
              <w:t>Shared Celebrations</w:t>
            </w:r>
          </w:p>
        </w:tc>
        <w:tc>
          <w:tcPr>
            <w:tcW w:w="10530" w:type="dxa"/>
          </w:tcPr>
          <w:p w14:paraId="49F64B8B" w14:textId="3E189BC7" w:rsidR="0023088D" w:rsidRDefault="00327FD6" w:rsidP="00D15C09">
            <w:pPr>
              <w:pStyle w:val="NoSpacing"/>
              <w:rPr>
                <w:rFonts w:cstheme="minorHAnsi"/>
                <w:sz w:val="24"/>
                <w:szCs w:val="24"/>
              </w:rPr>
            </w:pPr>
            <w:r>
              <w:rPr>
                <w:rFonts w:cstheme="minorHAnsi"/>
                <w:sz w:val="24"/>
                <w:szCs w:val="24"/>
              </w:rPr>
              <w:t xml:space="preserve">The meeting </w:t>
            </w:r>
            <w:r w:rsidR="00FA4837">
              <w:rPr>
                <w:rFonts w:cstheme="minorHAnsi"/>
                <w:sz w:val="24"/>
                <w:szCs w:val="24"/>
              </w:rPr>
              <w:t>concluded</w:t>
            </w:r>
            <w:r>
              <w:rPr>
                <w:rFonts w:cstheme="minorHAnsi"/>
                <w:sz w:val="24"/>
                <w:szCs w:val="24"/>
              </w:rPr>
              <w:t xml:space="preserve"> with </w:t>
            </w:r>
            <w:r w:rsidR="0023088D">
              <w:rPr>
                <w:rFonts w:cstheme="minorHAnsi"/>
                <w:sz w:val="24"/>
                <w:szCs w:val="24"/>
              </w:rPr>
              <w:t xml:space="preserve">shared celebrations. Chris Ruiz shared Doctors Hospital of Augusta had a successful ACS survey and discussed findings from their review. </w:t>
            </w:r>
          </w:p>
          <w:p w14:paraId="1505B227" w14:textId="77777777" w:rsidR="00FC469C" w:rsidRDefault="00FC469C" w:rsidP="00D15C09">
            <w:pPr>
              <w:pStyle w:val="NoSpacing"/>
              <w:rPr>
                <w:rFonts w:cstheme="minorHAnsi"/>
                <w:sz w:val="24"/>
                <w:szCs w:val="24"/>
              </w:rPr>
            </w:pPr>
          </w:p>
          <w:p w14:paraId="3F940ABB" w14:textId="2FD8755A" w:rsidR="0023088D" w:rsidRPr="003E1B16" w:rsidRDefault="0023088D" w:rsidP="00D15C09">
            <w:pPr>
              <w:pStyle w:val="NoSpacing"/>
              <w:rPr>
                <w:rFonts w:cstheme="minorHAnsi"/>
                <w:sz w:val="24"/>
                <w:szCs w:val="24"/>
              </w:rPr>
            </w:pPr>
            <w:r>
              <w:rPr>
                <w:rFonts w:cstheme="minorHAnsi"/>
                <w:sz w:val="24"/>
                <w:szCs w:val="24"/>
              </w:rPr>
              <w:lastRenderedPageBreak/>
              <w:t xml:space="preserve">Tracy Johns recognized Josie </w:t>
            </w:r>
            <w:proofErr w:type="spellStart"/>
            <w:r>
              <w:rPr>
                <w:rFonts w:cstheme="minorHAnsi"/>
                <w:sz w:val="24"/>
                <w:szCs w:val="24"/>
              </w:rPr>
              <w:t>Fabico</w:t>
            </w:r>
            <w:proofErr w:type="spellEnd"/>
            <w:r>
              <w:rPr>
                <w:rFonts w:cstheme="minorHAnsi"/>
                <w:sz w:val="24"/>
                <w:szCs w:val="24"/>
              </w:rPr>
              <w:t xml:space="preserve">-Dulin as the new Atrium Health Navicent Trauma Program Director. The Trauma Program Manager and Trauma Program Specialist roles are available due to transitions within the team. </w:t>
            </w:r>
          </w:p>
        </w:tc>
      </w:tr>
      <w:tr w:rsidR="001D5BCF" w:rsidRPr="003E1B16" w14:paraId="3992D328" w14:textId="77777777" w:rsidTr="001D5BCF">
        <w:trPr>
          <w:trHeight w:val="359"/>
        </w:trPr>
        <w:tc>
          <w:tcPr>
            <w:tcW w:w="3960" w:type="dxa"/>
          </w:tcPr>
          <w:p w14:paraId="3511EDBE" w14:textId="77777777" w:rsidR="001D5BCF" w:rsidRPr="003E1B16" w:rsidRDefault="001D5BCF" w:rsidP="00D15C09">
            <w:pPr>
              <w:pStyle w:val="NoSpacing"/>
              <w:rPr>
                <w:rFonts w:cstheme="minorHAnsi"/>
                <w:sz w:val="24"/>
                <w:szCs w:val="24"/>
              </w:rPr>
            </w:pPr>
            <w:r w:rsidRPr="003E1B16">
              <w:rPr>
                <w:rFonts w:cstheme="minorHAnsi"/>
                <w:sz w:val="24"/>
                <w:szCs w:val="24"/>
              </w:rPr>
              <w:lastRenderedPageBreak/>
              <w:t>Adjournment</w:t>
            </w:r>
          </w:p>
        </w:tc>
        <w:tc>
          <w:tcPr>
            <w:tcW w:w="10530" w:type="dxa"/>
          </w:tcPr>
          <w:p w14:paraId="54C21675" w14:textId="066F1AFA" w:rsidR="001D5BCF" w:rsidRPr="00FC469C" w:rsidRDefault="001D5BCF" w:rsidP="00D15C09">
            <w:pPr>
              <w:tabs>
                <w:tab w:val="left" w:pos="6840"/>
              </w:tabs>
              <w:jc w:val="both"/>
              <w:outlineLvl w:val="0"/>
              <w:rPr>
                <w:rFonts w:asciiTheme="minorHAnsi" w:eastAsiaTheme="minorHAnsi" w:hAnsiTheme="minorHAnsi" w:cstheme="minorHAnsi"/>
              </w:rPr>
            </w:pPr>
            <w:r w:rsidRPr="003E1B16">
              <w:rPr>
                <w:rFonts w:asciiTheme="minorHAnsi" w:eastAsiaTheme="minorHAnsi" w:hAnsiTheme="minorHAnsi" w:cstheme="minorHAnsi"/>
              </w:rPr>
              <w:t xml:space="preserve">Before adjournment, </w:t>
            </w:r>
            <w:r w:rsidR="0023088D">
              <w:rPr>
                <w:rFonts w:asciiTheme="minorHAnsi" w:eastAsiaTheme="minorHAnsi" w:hAnsiTheme="minorHAnsi" w:cstheme="minorHAnsi"/>
              </w:rPr>
              <w:t>Lynn</w:t>
            </w:r>
            <w:r w:rsidRPr="003E1B16">
              <w:rPr>
                <w:rFonts w:asciiTheme="minorHAnsi" w:eastAsiaTheme="minorHAnsi" w:hAnsiTheme="minorHAnsi" w:cstheme="minorHAnsi"/>
              </w:rPr>
              <w:t xml:space="preserve"> expressed appreciation for everyone's participation and contributions. The next meeting is scheduled for </w:t>
            </w:r>
            <w:r w:rsidR="0023088D">
              <w:rPr>
                <w:rFonts w:asciiTheme="minorHAnsi" w:eastAsiaTheme="minorHAnsi" w:hAnsiTheme="minorHAnsi" w:cstheme="minorHAnsi"/>
              </w:rPr>
              <w:t xml:space="preserve">May </w:t>
            </w:r>
            <w:r w:rsidR="00FC469C">
              <w:rPr>
                <w:rFonts w:asciiTheme="minorHAnsi" w:eastAsiaTheme="minorHAnsi" w:hAnsiTheme="minorHAnsi" w:cstheme="minorHAnsi"/>
              </w:rPr>
              <w:t>8</w:t>
            </w:r>
            <w:r w:rsidR="0023088D" w:rsidRPr="0023088D">
              <w:rPr>
                <w:rFonts w:asciiTheme="minorHAnsi" w:eastAsiaTheme="minorHAnsi" w:hAnsiTheme="minorHAnsi" w:cstheme="minorHAnsi"/>
                <w:vertAlign w:val="superscript"/>
              </w:rPr>
              <w:t>th</w:t>
            </w:r>
            <w:r w:rsidR="0023088D">
              <w:rPr>
                <w:rFonts w:asciiTheme="minorHAnsi" w:eastAsiaTheme="minorHAnsi" w:hAnsiTheme="minorHAnsi" w:cstheme="minorHAnsi"/>
              </w:rPr>
              <w:t xml:space="preserve">. </w:t>
            </w:r>
          </w:p>
          <w:p w14:paraId="34E468BC" w14:textId="7C19117A" w:rsidR="001D5BCF" w:rsidRPr="003E1B16" w:rsidRDefault="0023088D" w:rsidP="00D15C09">
            <w:pPr>
              <w:tabs>
                <w:tab w:val="left" w:pos="6840"/>
              </w:tabs>
              <w:jc w:val="both"/>
              <w:outlineLvl w:val="0"/>
              <w:rPr>
                <w:rFonts w:asciiTheme="minorHAnsi" w:hAnsiTheme="minorHAnsi" w:cstheme="minorHAnsi"/>
                <w:b/>
                <w:i/>
                <w:iCs/>
                <w:color w:val="0070C0"/>
              </w:rPr>
            </w:pPr>
            <w:r>
              <w:rPr>
                <w:rFonts w:asciiTheme="minorHAnsi" w:hAnsiTheme="minorHAnsi" w:cstheme="minorHAnsi"/>
                <w:b/>
                <w:i/>
                <w:iCs/>
                <w:color w:val="0070C0"/>
              </w:rPr>
              <w:t>Lynn Grant</w:t>
            </w:r>
            <w:r w:rsidR="001D5BCF" w:rsidRPr="003E1B16">
              <w:rPr>
                <w:rFonts w:asciiTheme="minorHAnsi" w:hAnsiTheme="minorHAnsi" w:cstheme="minorHAnsi"/>
                <w:b/>
                <w:i/>
                <w:iCs/>
                <w:color w:val="0070C0"/>
              </w:rPr>
              <w:t xml:space="preserve"> adjourned the meeting at </w:t>
            </w:r>
            <w:r w:rsidR="00551DB5">
              <w:rPr>
                <w:rFonts w:asciiTheme="minorHAnsi" w:hAnsiTheme="minorHAnsi" w:cstheme="minorHAnsi"/>
                <w:b/>
                <w:i/>
                <w:iCs/>
                <w:color w:val="0070C0"/>
              </w:rPr>
              <w:t>4</w:t>
            </w:r>
            <w:r w:rsidR="001D5BCF" w:rsidRPr="003E1B16">
              <w:rPr>
                <w:rFonts w:asciiTheme="minorHAnsi" w:hAnsiTheme="minorHAnsi" w:cstheme="minorHAnsi"/>
                <w:b/>
                <w:i/>
                <w:iCs/>
                <w:color w:val="0070C0"/>
              </w:rPr>
              <w:t>:</w:t>
            </w:r>
            <w:r>
              <w:rPr>
                <w:rFonts w:asciiTheme="minorHAnsi" w:hAnsiTheme="minorHAnsi" w:cstheme="minorHAnsi"/>
                <w:b/>
                <w:i/>
                <w:iCs/>
                <w:color w:val="0070C0"/>
              </w:rPr>
              <w:t>00</w:t>
            </w:r>
            <w:r w:rsidR="001D5BCF" w:rsidRPr="003E1B16">
              <w:rPr>
                <w:rFonts w:asciiTheme="minorHAnsi" w:hAnsiTheme="minorHAnsi" w:cstheme="minorHAnsi"/>
                <w:b/>
                <w:i/>
                <w:iCs/>
                <w:color w:val="0070C0"/>
              </w:rPr>
              <w:t xml:space="preserve"> pm</w:t>
            </w:r>
          </w:p>
        </w:tc>
      </w:tr>
    </w:tbl>
    <w:p w14:paraId="12AA890F" w14:textId="77777777" w:rsidR="00123BBA" w:rsidRDefault="00123BBA"/>
    <w:p w14:paraId="407F92F5" w14:textId="77777777" w:rsidR="00A679DD" w:rsidRPr="003E1B16" w:rsidRDefault="00A679DD">
      <w:pPr>
        <w:rPr>
          <w:rFonts w:asciiTheme="minorHAnsi" w:hAnsiTheme="minorHAnsi" w:cstheme="minorHAnsi"/>
        </w:rPr>
      </w:pPr>
    </w:p>
    <w:p w14:paraId="68AD4A9F" w14:textId="51DC16F4" w:rsidR="000E61B7" w:rsidRPr="00BB5516" w:rsidRDefault="00573FCA" w:rsidP="00A17893">
      <w:pPr>
        <w:autoSpaceDE w:val="0"/>
        <w:autoSpaceDN w:val="0"/>
        <w:jc w:val="right"/>
        <w:rPr>
          <w:rFonts w:asciiTheme="minorHAnsi" w:eastAsiaTheme="minorHAnsi" w:hAnsiTheme="minorHAnsi" w:cstheme="minorHAnsi"/>
          <w:i/>
          <w:iCs/>
        </w:rPr>
      </w:pPr>
      <w:r w:rsidRPr="00BB5516">
        <w:rPr>
          <w:rFonts w:asciiTheme="minorHAnsi" w:eastAsiaTheme="minorHAnsi" w:hAnsiTheme="minorHAnsi" w:cstheme="minorHAnsi"/>
          <w:i/>
          <w:iCs/>
        </w:rPr>
        <w:t xml:space="preserve">Minutes </w:t>
      </w:r>
      <w:r w:rsidR="009C286C" w:rsidRPr="00BB5516">
        <w:rPr>
          <w:rFonts w:asciiTheme="minorHAnsi" w:eastAsiaTheme="minorHAnsi" w:hAnsiTheme="minorHAnsi" w:cstheme="minorHAnsi"/>
          <w:i/>
          <w:iCs/>
        </w:rPr>
        <w:t xml:space="preserve">Crafted by </w:t>
      </w:r>
      <w:r w:rsidR="00A90466" w:rsidRPr="00BB5516">
        <w:rPr>
          <w:rFonts w:asciiTheme="minorHAnsi" w:eastAsiaTheme="minorHAnsi" w:hAnsiTheme="minorHAnsi" w:cstheme="minorHAnsi"/>
          <w:i/>
          <w:iCs/>
        </w:rPr>
        <w:t>Gabriela Saye</w:t>
      </w:r>
    </w:p>
    <w:sectPr w:rsidR="000E61B7" w:rsidRPr="00BB5516" w:rsidSect="00FC469C">
      <w:headerReference w:type="even" r:id="rId15"/>
      <w:headerReference w:type="default" r:id="rId16"/>
      <w:footerReference w:type="default" r:id="rId17"/>
      <w:headerReference w:type="first" r:id="rId18"/>
      <w:pgSz w:w="15840" w:h="12240" w:orient="landscape"/>
      <w:pgMar w:top="662" w:right="1354" w:bottom="864" w:left="1267" w:header="57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EF8E2" w14:textId="77777777" w:rsidR="007F5A9C" w:rsidRDefault="007F5A9C" w:rsidP="00E65539">
      <w:r>
        <w:separator/>
      </w:r>
    </w:p>
    <w:p w14:paraId="708ECB98" w14:textId="77777777" w:rsidR="007F5A9C" w:rsidRDefault="007F5A9C"/>
  </w:endnote>
  <w:endnote w:type="continuationSeparator" w:id="0">
    <w:p w14:paraId="0355C071" w14:textId="77777777" w:rsidR="007F5A9C" w:rsidRDefault="007F5A9C" w:rsidP="00E65539">
      <w:r>
        <w:continuationSeparator/>
      </w:r>
    </w:p>
    <w:p w14:paraId="0BC4678D" w14:textId="77777777" w:rsidR="007F5A9C" w:rsidRDefault="007F5A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5C081" w14:textId="195AF56E" w:rsidR="00334957" w:rsidRDefault="00FC469C" w:rsidP="00FC469C">
    <w:pPr>
      <w:pStyle w:val="Footer"/>
      <w:tabs>
        <w:tab w:val="clear" w:pos="4680"/>
        <w:tab w:val="clear" w:pos="9360"/>
        <w:tab w:val="left" w:pos="283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8B9CE" w14:textId="77777777" w:rsidR="007F5A9C" w:rsidRDefault="007F5A9C" w:rsidP="00E65539">
      <w:r>
        <w:separator/>
      </w:r>
    </w:p>
    <w:p w14:paraId="4A8CF192" w14:textId="77777777" w:rsidR="007F5A9C" w:rsidRDefault="007F5A9C"/>
  </w:footnote>
  <w:footnote w:type="continuationSeparator" w:id="0">
    <w:p w14:paraId="4E0465A0" w14:textId="77777777" w:rsidR="007F5A9C" w:rsidRDefault="007F5A9C" w:rsidP="00E65539">
      <w:r>
        <w:continuationSeparator/>
      </w:r>
    </w:p>
    <w:p w14:paraId="19BB7EBF" w14:textId="77777777" w:rsidR="007F5A9C" w:rsidRDefault="007F5A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97552" w14:textId="15836395" w:rsidR="007135AE" w:rsidRDefault="007F5A9C">
    <w:pPr>
      <w:pStyle w:val="Header"/>
    </w:pPr>
    <w:r>
      <w:rPr>
        <w:noProof/>
      </w:rPr>
      <w:pict w14:anchorId="492B71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002" o:spid="_x0000_s1031" type="#_x0000_t136" alt="" style="position:absolute;margin-left:0;margin-top:0;width:660.65pt;height:237.15pt;z-index:-25160192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r>
      <w:rPr>
        <w:noProof/>
      </w:rPr>
      <w:pict w14:anchorId="3E662021">
        <v:shape id="_x0000_s1030" type="#_x0000_t136" alt="" style="position:absolute;margin-left:0;margin-top:0;width:480pt;height:161pt;rotation:315;z-index:-25161216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2in" string="DRAFT"/>
          <w10:wrap anchorx="margin" anchory="margin"/>
        </v:shape>
      </w:pict>
    </w:r>
    <w:r>
      <w:rPr>
        <w:noProof/>
      </w:rPr>
      <w:pict w14:anchorId="37F7125F">
        <v:shape id="_x0000_s1029" type="#_x0000_t136" alt="" style="position:absolute;margin-left:0;margin-top:0;width:494.9pt;height:164.95pt;rotation:315;z-index:-2516203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Pr>
        <w:noProof/>
      </w:rPr>
      <w:pict w14:anchorId="420AAEDE">
        <v:shape id="_x0000_s1028"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p w14:paraId="6662A118" w14:textId="77777777" w:rsidR="00972BB3" w:rsidRDefault="00972B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B017F" w14:textId="651EB980" w:rsidR="00E65539" w:rsidRPr="00921844" w:rsidRDefault="00A25C4C" w:rsidP="00434F94">
    <w:pPr>
      <w:pStyle w:val="Header"/>
      <w:tabs>
        <w:tab w:val="clear" w:pos="4680"/>
        <w:tab w:val="clear" w:pos="9360"/>
        <w:tab w:val="center" w:pos="6840"/>
        <w:tab w:val="right" w:pos="13680"/>
      </w:tabs>
      <w:ind w:left="-720" w:right="-540"/>
      <w:rPr>
        <w:rFonts w:asciiTheme="minorHAnsi" w:hAnsiTheme="minorHAnsi" w:cstheme="minorHAnsi"/>
      </w:rPr>
    </w:pPr>
    <w:r w:rsidRPr="00921844">
      <w:rPr>
        <w:rFonts w:asciiTheme="minorHAnsi" w:hAnsiTheme="minorHAnsi" w:cstheme="minorHAnsi"/>
      </w:rPr>
      <w:t>GCTE Meeting Minutes</w:t>
    </w:r>
    <w:r w:rsidRPr="00921844">
      <w:rPr>
        <w:rFonts w:asciiTheme="minorHAnsi" w:hAnsiTheme="minorHAnsi" w:cstheme="minorHAnsi"/>
      </w:rPr>
      <w:tab/>
    </w:r>
    <w:r w:rsidR="00334957">
      <w:rPr>
        <w:rFonts w:asciiTheme="minorHAnsi" w:hAnsiTheme="minorHAnsi" w:cstheme="minorHAnsi"/>
      </w:rPr>
      <w:t xml:space="preserve">February 19, </w:t>
    </w:r>
    <w:proofErr w:type="gramStart"/>
    <w:r w:rsidR="00334957">
      <w:rPr>
        <w:rFonts w:asciiTheme="minorHAnsi" w:hAnsiTheme="minorHAnsi" w:cstheme="minorHAnsi"/>
      </w:rPr>
      <w:t>2025</w:t>
    </w:r>
    <w:proofErr w:type="gramEnd"/>
    <w:r w:rsidRPr="00921844">
      <w:rPr>
        <w:rFonts w:asciiTheme="minorHAnsi" w:hAnsiTheme="minorHAnsi" w:cstheme="minorHAnsi"/>
      </w:rPr>
      <w:tab/>
      <w:t xml:space="preserve">page </w:t>
    </w:r>
    <w:r w:rsidRPr="00921844">
      <w:rPr>
        <w:rFonts w:asciiTheme="minorHAnsi" w:hAnsiTheme="minorHAnsi" w:cstheme="minorHAnsi"/>
      </w:rPr>
      <w:fldChar w:fldCharType="begin"/>
    </w:r>
    <w:r w:rsidRPr="00921844">
      <w:rPr>
        <w:rFonts w:asciiTheme="minorHAnsi" w:hAnsiTheme="minorHAnsi" w:cstheme="minorHAnsi"/>
      </w:rPr>
      <w:instrText xml:space="preserve"> PAGE   \* MERGEFORMAT </w:instrText>
    </w:r>
    <w:r w:rsidRPr="00921844">
      <w:rPr>
        <w:rFonts w:asciiTheme="minorHAnsi" w:hAnsiTheme="minorHAnsi" w:cstheme="minorHAnsi"/>
      </w:rPr>
      <w:fldChar w:fldCharType="separate"/>
    </w:r>
    <w:r w:rsidRPr="00921844">
      <w:rPr>
        <w:rFonts w:asciiTheme="minorHAnsi" w:hAnsiTheme="minorHAnsi" w:cstheme="minorHAnsi"/>
        <w:noProof/>
      </w:rPr>
      <w:t>1</w:t>
    </w:r>
    <w:r w:rsidRPr="00921844">
      <w:rPr>
        <w:rFonts w:asciiTheme="minorHAnsi" w:hAnsiTheme="minorHAnsi" w:cstheme="minorHAnsi"/>
        <w:noProof/>
      </w:rPr>
      <w:fldChar w:fldCharType="end"/>
    </w:r>
    <w:r w:rsidR="007F5A9C">
      <w:rPr>
        <w:noProof/>
      </w:rPr>
      <w:pict w14:anchorId="6BF7E4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003" o:spid="_x0000_s1027" type="#_x0000_t136" alt="" style="position:absolute;left:0;text-align:left;margin-left:0;margin-top:0;width:660.65pt;height:237.15pt;z-index:-25159782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p w14:paraId="3C53A49A" w14:textId="23104D8B" w:rsidR="00972BB3" w:rsidRDefault="007F5A9C">
    <w:r>
      <w:rPr>
        <w:noProof/>
      </w:rPr>
      <w:pict w14:anchorId="6E071CB1">
        <v:shape id="_x0000_s1026" type="#_x0000_t136" alt="" style="position:absolute;margin-left:0;margin-top:0;width:1in;height:1in;z-index:251716608;mso-wrap-edited:f;mso-width-percent:0;mso-height-percent:0;mso-width-percent:0;mso-height-percent:0"/>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1C281" w14:textId="2598A58F" w:rsidR="00334957" w:rsidRDefault="007F5A9C">
    <w:pPr>
      <w:pStyle w:val="Header"/>
    </w:pPr>
    <w:r>
      <w:rPr>
        <w:noProof/>
      </w:rPr>
      <w:pict w14:anchorId="1E81F8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001" o:spid="_x0000_s1025" type="#_x0000_t136" alt="" style="position:absolute;margin-left:0;margin-top:0;width:660.65pt;height:237.15pt;z-index:-25160601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74AA"/>
    <w:multiLevelType w:val="hybridMultilevel"/>
    <w:tmpl w:val="15EA2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9627F"/>
    <w:multiLevelType w:val="hybridMultilevel"/>
    <w:tmpl w:val="27147932"/>
    <w:lvl w:ilvl="0" w:tplc="3020A6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818D0"/>
    <w:multiLevelType w:val="hybridMultilevel"/>
    <w:tmpl w:val="2A58B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5E61AB"/>
    <w:multiLevelType w:val="hybridMultilevel"/>
    <w:tmpl w:val="5C4A2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41168"/>
    <w:multiLevelType w:val="hybridMultilevel"/>
    <w:tmpl w:val="C9AC5BC6"/>
    <w:lvl w:ilvl="0" w:tplc="87A8D89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A4354"/>
    <w:multiLevelType w:val="hybridMultilevel"/>
    <w:tmpl w:val="5B7C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8F3380"/>
    <w:multiLevelType w:val="hybridMultilevel"/>
    <w:tmpl w:val="42D2D55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9AF2665"/>
    <w:multiLevelType w:val="hybridMultilevel"/>
    <w:tmpl w:val="6950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D0345D"/>
    <w:multiLevelType w:val="hybridMultilevel"/>
    <w:tmpl w:val="7E3A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645A3B"/>
    <w:multiLevelType w:val="hybridMultilevel"/>
    <w:tmpl w:val="9A6EE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6B4898"/>
    <w:multiLevelType w:val="hybridMultilevel"/>
    <w:tmpl w:val="EDFE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D22EAF"/>
    <w:multiLevelType w:val="hybridMultilevel"/>
    <w:tmpl w:val="5BE84C9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FD21479"/>
    <w:multiLevelType w:val="hybridMultilevel"/>
    <w:tmpl w:val="ED36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7D65CD"/>
    <w:multiLevelType w:val="hybridMultilevel"/>
    <w:tmpl w:val="62E8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2E5ADF"/>
    <w:multiLevelType w:val="hybridMultilevel"/>
    <w:tmpl w:val="B992B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721146"/>
    <w:multiLevelType w:val="hybridMultilevel"/>
    <w:tmpl w:val="9AB8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8B3C26"/>
    <w:multiLevelType w:val="hybridMultilevel"/>
    <w:tmpl w:val="D574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D64DA3"/>
    <w:multiLevelType w:val="hybridMultilevel"/>
    <w:tmpl w:val="38BA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D43FA8"/>
    <w:multiLevelType w:val="hybridMultilevel"/>
    <w:tmpl w:val="A8B0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441EA6"/>
    <w:multiLevelType w:val="hybridMultilevel"/>
    <w:tmpl w:val="03E6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986F27"/>
    <w:multiLevelType w:val="hybridMultilevel"/>
    <w:tmpl w:val="D79657E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229335B"/>
    <w:multiLevelType w:val="hybridMultilevel"/>
    <w:tmpl w:val="17E6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582801"/>
    <w:multiLevelType w:val="hybridMultilevel"/>
    <w:tmpl w:val="141E14B2"/>
    <w:lvl w:ilvl="0" w:tplc="063EB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27182B"/>
    <w:multiLevelType w:val="hybridMultilevel"/>
    <w:tmpl w:val="D0086F0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4" w15:restartNumberingAfterBreak="0">
    <w:nsid w:val="2CD40837"/>
    <w:multiLevelType w:val="hybridMultilevel"/>
    <w:tmpl w:val="C7A2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915FE"/>
    <w:multiLevelType w:val="hybridMultilevel"/>
    <w:tmpl w:val="B2DC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F3270F"/>
    <w:multiLevelType w:val="hybridMultilevel"/>
    <w:tmpl w:val="6548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1530D0"/>
    <w:multiLevelType w:val="hybridMultilevel"/>
    <w:tmpl w:val="9E721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BE11D9"/>
    <w:multiLevelType w:val="hybridMultilevel"/>
    <w:tmpl w:val="9C56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EE6E1B"/>
    <w:multiLevelType w:val="hybridMultilevel"/>
    <w:tmpl w:val="7BE0E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5A044D"/>
    <w:multiLevelType w:val="hybridMultilevel"/>
    <w:tmpl w:val="368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B33203"/>
    <w:multiLevelType w:val="hybridMultilevel"/>
    <w:tmpl w:val="9EDAB6B8"/>
    <w:lvl w:ilvl="0" w:tplc="87A8D89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1C1BC5"/>
    <w:multiLevelType w:val="hybridMultilevel"/>
    <w:tmpl w:val="4EE4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B32F66"/>
    <w:multiLevelType w:val="hybridMultilevel"/>
    <w:tmpl w:val="495E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DE5BED"/>
    <w:multiLevelType w:val="hybridMultilevel"/>
    <w:tmpl w:val="B030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496197"/>
    <w:multiLevelType w:val="hybridMultilevel"/>
    <w:tmpl w:val="BBA2D18A"/>
    <w:lvl w:ilvl="0" w:tplc="2C9A7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AF2094"/>
    <w:multiLevelType w:val="hybridMultilevel"/>
    <w:tmpl w:val="FC9A6C6E"/>
    <w:lvl w:ilvl="0" w:tplc="87A8D89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A856D7"/>
    <w:multiLevelType w:val="hybridMultilevel"/>
    <w:tmpl w:val="920C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8B53B1"/>
    <w:multiLevelType w:val="hybridMultilevel"/>
    <w:tmpl w:val="DF50A7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25C4BC1"/>
    <w:multiLevelType w:val="hybridMultilevel"/>
    <w:tmpl w:val="DF4E6122"/>
    <w:lvl w:ilvl="0" w:tplc="87A8D89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8F712B"/>
    <w:multiLevelType w:val="hybridMultilevel"/>
    <w:tmpl w:val="A9BA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E322F9"/>
    <w:multiLevelType w:val="hybridMultilevel"/>
    <w:tmpl w:val="AEFC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F03EDE"/>
    <w:multiLevelType w:val="hybridMultilevel"/>
    <w:tmpl w:val="2B28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19797F"/>
    <w:multiLevelType w:val="hybridMultilevel"/>
    <w:tmpl w:val="A342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442B3B"/>
    <w:multiLevelType w:val="hybridMultilevel"/>
    <w:tmpl w:val="4D5A0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5154A9"/>
    <w:multiLevelType w:val="hybridMultilevel"/>
    <w:tmpl w:val="1E0E7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5B1A89"/>
    <w:multiLevelType w:val="hybridMultilevel"/>
    <w:tmpl w:val="05C8371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D8B58E1"/>
    <w:multiLevelType w:val="hybridMultilevel"/>
    <w:tmpl w:val="F780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785BED"/>
    <w:multiLevelType w:val="hybridMultilevel"/>
    <w:tmpl w:val="406A7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7E7293"/>
    <w:multiLevelType w:val="hybridMultilevel"/>
    <w:tmpl w:val="88BA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3B3751"/>
    <w:multiLevelType w:val="hybridMultilevel"/>
    <w:tmpl w:val="9288D530"/>
    <w:lvl w:ilvl="0" w:tplc="87A8D89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F63CE1"/>
    <w:multiLevelType w:val="multilevel"/>
    <w:tmpl w:val="A164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4BA0465"/>
    <w:multiLevelType w:val="hybridMultilevel"/>
    <w:tmpl w:val="0BB0CE4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6A21968"/>
    <w:multiLevelType w:val="hybridMultilevel"/>
    <w:tmpl w:val="E5D2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C45BC1"/>
    <w:multiLevelType w:val="hybridMultilevel"/>
    <w:tmpl w:val="FAE0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9F0214"/>
    <w:multiLevelType w:val="hybridMultilevel"/>
    <w:tmpl w:val="DE6E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AF739A"/>
    <w:multiLevelType w:val="hybridMultilevel"/>
    <w:tmpl w:val="57108B8C"/>
    <w:lvl w:ilvl="0" w:tplc="87A8D89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1A714B"/>
    <w:multiLevelType w:val="hybridMultilevel"/>
    <w:tmpl w:val="38F437E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8" w15:restartNumberingAfterBreak="0">
    <w:nsid w:val="6FED1BEC"/>
    <w:multiLevelType w:val="hybridMultilevel"/>
    <w:tmpl w:val="788E5C80"/>
    <w:lvl w:ilvl="0" w:tplc="7AF6A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FE100F"/>
    <w:multiLevelType w:val="hybridMultilevel"/>
    <w:tmpl w:val="97B0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BF22BF"/>
    <w:multiLevelType w:val="hybridMultilevel"/>
    <w:tmpl w:val="6E3672C6"/>
    <w:lvl w:ilvl="0" w:tplc="87A8D89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F495DCD"/>
    <w:multiLevelType w:val="hybridMultilevel"/>
    <w:tmpl w:val="8BEC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F4A0D5F"/>
    <w:multiLevelType w:val="hybridMultilevel"/>
    <w:tmpl w:val="478AEE08"/>
    <w:lvl w:ilvl="0" w:tplc="87A8D89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7245912">
    <w:abstractNumId w:val="51"/>
  </w:num>
  <w:num w:numId="2" w16cid:durableId="108011845">
    <w:abstractNumId w:val="15"/>
  </w:num>
  <w:num w:numId="3" w16cid:durableId="717777925">
    <w:abstractNumId w:val="32"/>
  </w:num>
  <w:num w:numId="4" w16cid:durableId="681786075">
    <w:abstractNumId w:val="1"/>
  </w:num>
  <w:num w:numId="5" w16cid:durableId="2116708370">
    <w:abstractNumId w:val="58"/>
  </w:num>
  <w:num w:numId="6" w16cid:durableId="1895048113">
    <w:abstractNumId w:val="22"/>
  </w:num>
  <w:num w:numId="7" w16cid:durableId="1508325172">
    <w:abstractNumId w:val="35"/>
  </w:num>
  <w:num w:numId="8" w16cid:durableId="2102796097">
    <w:abstractNumId w:val="26"/>
  </w:num>
  <w:num w:numId="9" w16cid:durableId="1337804639">
    <w:abstractNumId w:val="38"/>
  </w:num>
  <w:num w:numId="10" w16cid:durableId="1925603944">
    <w:abstractNumId w:val="54"/>
  </w:num>
  <w:num w:numId="11" w16cid:durableId="1644263820">
    <w:abstractNumId w:val="37"/>
  </w:num>
  <w:num w:numId="12" w16cid:durableId="184514501">
    <w:abstractNumId w:val="17"/>
  </w:num>
  <w:num w:numId="13" w16cid:durableId="215512109">
    <w:abstractNumId w:val="28"/>
  </w:num>
  <w:num w:numId="14" w16cid:durableId="910699997">
    <w:abstractNumId w:val="11"/>
  </w:num>
  <w:num w:numId="15" w16cid:durableId="48190226">
    <w:abstractNumId w:val="10"/>
  </w:num>
  <w:num w:numId="16" w16cid:durableId="1718165809">
    <w:abstractNumId w:val="61"/>
  </w:num>
  <w:num w:numId="17" w16cid:durableId="1237397865">
    <w:abstractNumId w:val="40"/>
  </w:num>
  <w:num w:numId="18" w16cid:durableId="1099446288">
    <w:abstractNumId w:val="2"/>
  </w:num>
  <w:num w:numId="19" w16cid:durableId="1714235937">
    <w:abstractNumId w:val="49"/>
  </w:num>
  <w:num w:numId="20" w16cid:durableId="279263567">
    <w:abstractNumId w:val="43"/>
  </w:num>
  <w:num w:numId="21" w16cid:durableId="1734809681">
    <w:abstractNumId w:val="6"/>
  </w:num>
  <w:num w:numId="22" w16cid:durableId="420756716">
    <w:abstractNumId w:val="48"/>
  </w:num>
  <w:num w:numId="23" w16cid:durableId="202986921">
    <w:abstractNumId w:val="20"/>
  </w:num>
  <w:num w:numId="24" w16cid:durableId="893546423">
    <w:abstractNumId w:val="46"/>
  </w:num>
  <w:num w:numId="25" w16cid:durableId="1370715760">
    <w:abstractNumId w:val="52"/>
  </w:num>
  <w:num w:numId="26" w16cid:durableId="1186483607">
    <w:abstractNumId w:val="42"/>
  </w:num>
  <w:num w:numId="27" w16cid:durableId="1644891146">
    <w:abstractNumId w:val="14"/>
  </w:num>
  <w:num w:numId="28" w16cid:durableId="369500665">
    <w:abstractNumId w:val="13"/>
  </w:num>
  <w:num w:numId="29" w16cid:durableId="2022975672">
    <w:abstractNumId w:val="34"/>
  </w:num>
  <w:num w:numId="30" w16cid:durableId="895631244">
    <w:abstractNumId w:val="19"/>
  </w:num>
  <w:num w:numId="31" w16cid:durableId="231161339">
    <w:abstractNumId w:val="16"/>
  </w:num>
  <w:num w:numId="32" w16cid:durableId="1116212266">
    <w:abstractNumId w:val="57"/>
  </w:num>
  <w:num w:numId="33" w16cid:durableId="1156919891">
    <w:abstractNumId w:val="47"/>
  </w:num>
  <w:num w:numId="34" w16cid:durableId="75129837">
    <w:abstractNumId w:val="45"/>
  </w:num>
  <w:num w:numId="35" w16cid:durableId="995374197">
    <w:abstractNumId w:val="18"/>
  </w:num>
  <w:num w:numId="36" w16cid:durableId="1067072716">
    <w:abstractNumId w:val="21"/>
  </w:num>
  <w:num w:numId="37" w16cid:durableId="1185023731">
    <w:abstractNumId w:val="30"/>
  </w:num>
  <w:num w:numId="38" w16cid:durableId="759524035">
    <w:abstractNumId w:val="5"/>
  </w:num>
  <w:num w:numId="39" w16cid:durableId="2014263461">
    <w:abstractNumId w:val="50"/>
  </w:num>
  <w:num w:numId="40" w16cid:durableId="44527919">
    <w:abstractNumId w:val="60"/>
  </w:num>
  <w:num w:numId="41" w16cid:durableId="1766803393">
    <w:abstractNumId w:val="62"/>
  </w:num>
  <w:num w:numId="42" w16cid:durableId="1993289966">
    <w:abstractNumId w:val="36"/>
  </w:num>
  <w:num w:numId="43" w16cid:durableId="1440178388">
    <w:abstractNumId w:val="56"/>
  </w:num>
  <w:num w:numId="44" w16cid:durableId="995186288">
    <w:abstractNumId w:val="39"/>
  </w:num>
  <w:num w:numId="45" w16cid:durableId="1969505799">
    <w:abstractNumId w:val="31"/>
  </w:num>
  <w:num w:numId="46" w16cid:durableId="859858090">
    <w:abstractNumId w:val="4"/>
  </w:num>
  <w:num w:numId="47" w16cid:durableId="1067149048">
    <w:abstractNumId w:val="7"/>
  </w:num>
  <w:num w:numId="48" w16cid:durableId="586889447">
    <w:abstractNumId w:val="25"/>
  </w:num>
  <w:num w:numId="49" w16cid:durableId="1879196673">
    <w:abstractNumId w:val="24"/>
  </w:num>
  <w:num w:numId="50" w16cid:durableId="2124762416">
    <w:abstractNumId w:val="53"/>
  </w:num>
  <w:num w:numId="51" w16cid:durableId="619918147">
    <w:abstractNumId w:val="41"/>
  </w:num>
  <w:num w:numId="52" w16cid:durableId="1137189072">
    <w:abstractNumId w:val="0"/>
  </w:num>
  <w:num w:numId="53" w16cid:durableId="595745244">
    <w:abstractNumId w:val="3"/>
  </w:num>
  <w:num w:numId="54" w16cid:durableId="977417418">
    <w:abstractNumId w:val="55"/>
  </w:num>
  <w:num w:numId="55" w16cid:durableId="1201551223">
    <w:abstractNumId w:val="8"/>
  </w:num>
  <w:num w:numId="56" w16cid:durableId="334769614">
    <w:abstractNumId w:val="59"/>
  </w:num>
  <w:num w:numId="57" w16cid:durableId="571962164">
    <w:abstractNumId w:val="44"/>
  </w:num>
  <w:num w:numId="58" w16cid:durableId="599949010">
    <w:abstractNumId w:val="9"/>
  </w:num>
  <w:num w:numId="59" w16cid:durableId="161435924">
    <w:abstractNumId w:val="29"/>
  </w:num>
  <w:num w:numId="60" w16cid:durableId="2011516264">
    <w:abstractNumId w:val="33"/>
  </w:num>
  <w:num w:numId="61" w16cid:durableId="1078551165">
    <w:abstractNumId w:val="27"/>
  </w:num>
  <w:num w:numId="62" w16cid:durableId="1012100093">
    <w:abstractNumId w:val="12"/>
  </w:num>
  <w:num w:numId="63" w16cid:durableId="234554342">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135"/>
    <w:rsid w:val="000029E6"/>
    <w:rsid w:val="00011E54"/>
    <w:rsid w:val="00014013"/>
    <w:rsid w:val="00015698"/>
    <w:rsid w:val="00026095"/>
    <w:rsid w:val="00037E33"/>
    <w:rsid w:val="00040B87"/>
    <w:rsid w:val="00046CDA"/>
    <w:rsid w:val="00047A43"/>
    <w:rsid w:val="00050F5B"/>
    <w:rsid w:val="00054967"/>
    <w:rsid w:val="000562A7"/>
    <w:rsid w:val="000613E6"/>
    <w:rsid w:val="000633EF"/>
    <w:rsid w:val="00064748"/>
    <w:rsid w:val="00070EF2"/>
    <w:rsid w:val="00073076"/>
    <w:rsid w:val="00074DFB"/>
    <w:rsid w:val="000765E9"/>
    <w:rsid w:val="00081144"/>
    <w:rsid w:val="00095D40"/>
    <w:rsid w:val="00096052"/>
    <w:rsid w:val="00096E27"/>
    <w:rsid w:val="00097355"/>
    <w:rsid w:val="0009796F"/>
    <w:rsid w:val="000A2AE9"/>
    <w:rsid w:val="000A7119"/>
    <w:rsid w:val="000B4741"/>
    <w:rsid w:val="000C051A"/>
    <w:rsid w:val="000D1542"/>
    <w:rsid w:val="000D1624"/>
    <w:rsid w:val="000D49E3"/>
    <w:rsid w:val="000E61B7"/>
    <w:rsid w:val="000F5006"/>
    <w:rsid w:val="00101D3E"/>
    <w:rsid w:val="00105033"/>
    <w:rsid w:val="0011100C"/>
    <w:rsid w:val="001130D6"/>
    <w:rsid w:val="00113A8F"/>
    <w:rsid w:val="00116515"/>
    <w:rsid w:val="00123528"/>
    <w:rsid w:val="00123BBA"/>
    <w:rsid w:val="00125936"/>
    <w:rsid w:val="001322D2"/>
    <w:rsid w:val="001360AF"/>
    <w:rsid w:val="001368F0"/>
    <w:rsid w:val="00137030"/>
    <w:rsid w:val="0014282D"/>
    <w:rsid w:val="00145492"/>
    <w:rsid w:val="001458F1"/>
    <w:rsid w:val="001476F6"/>
    <w:rsid w:val="00151A3F"/>
    <w:rsid w:val="0015416B"/>
    <w:rsid w:val="00156C39"/>
    <w:rsid w:val="00161E06"/>
    <w:rsid w:val="001660D8"/>
    <w:rsid w:val="0016753C"/>
    <w:rsid w:val="00167567"/>
    <w:rsid w:val="001676DC"/>
    <w:rsid w:val="00173DA1"/>
    <w:rsid w:val="001775C9"/>
    <w:rsid w:val="0018008D"/>
    <w:rsid w:val="00181100"/>
    <w:rsid w:val="001860CF"/>
    <w:rsid w:val="00186BA7"/>
    <w:rsid w:val="00192E3A"/>
    <w:rsid w:val="001A4661"/>
    <w:rsid w:val="001C2D80"/>
    <w:rsid w:val="001C470D"/>
    <w:rsid w:val="001D1ACD"/>
    <w:rsid w:val="001D1F5F"/>
    <w:rsid w:val="001D2B8E"/>
    <w:rsid w:val="001D5A22"/>
    <w:rsid w:val="001D5BCF"/>
    <w:rsid w:val="001E503B"/>
    <w:rsid w:val="001E697F"/>
    <w:rsid w:val="001F456A"/>
    <w:rsid w:val="00203710"/>
    <w:rsid w:val="00213147"/>
    <w:rsid w:val="002134FE"/>
    <w:rsid w:val="00213CED"/>
    <w:rsid w:val="0022358E"/>
    <w:rsid w:val="00224A9F"/>
    <w:rsid w:val="0023088D"/>
    <w:rsid w:val="00240ACE"/>
    <w:rsid w:val="0024308D"/>
    <w:rsid w:val="00243424"/>
    <w:rsid w:val="00244A45"/>
    <w:rsid w:val="00250063"/>
    <w:rsid w:val="00250A7B"/>
    <w:rsid w:val="002518FE"/>
    <w:rsid w:val="00262BD5"/>
    <w:rsid w:val="00264CEB"/>
    <w:rsid w:val="00267BBE"/>
    <w:rsid w:val="002702FB"/>
    <w:rsid w:val="00280F61"/>
    <w:rsid w:val="00283887"/>
    <w:rsid w:val="0028443B"/>
    <w:rsid w:val="00284BCF"/>
    <w:rsid w:val="00286C6B"/>
    <w:rsid w:val="00291F50"/>
    <w:rsid w:val="00293D3A"/>
    <w:rsid w:val="00296B2D"/>
    <w:rsid w:val="002A3E5A"/>
    <w:rsid w:val="002A5449"/>
    <w:rsid w:val="002B7F5E"/>
    <w:rsid w:val="002C07A1"/>
    <w:rsid w:val="002C1CC8"/>
    <w:rsid w:val="002C3B6D"/>
    <w:rsid w:val="002C5FA8"/>
    <w:rsid w:val="002D013C"/>
    <w:rsid w:val="002D4DFC"/>
    <w:rsid w:val="002D623D"/>
    <w:rsid w:val="002E1767"/>
    <w:rsid w:val="002E43AC"/>
    <w:rsid w:val="002F0609"/>
    <w:rsid w:val="002F2529"/>
    <w:rsid w:val="002F4466"/>
    <w:rsid w:val="00306929"/>
    <w:rsid w:val="00323020"/>
    <w:rsid w:val="00323FA8"/>
    <w:rsid w:val="00327B3A"/>
    <w:rsid w:val="00327FD6"/>
    <w:rsid w:val="0033298C"/>
    <w:rsid w:val="003330CB"/>
    <w:rsid w:val="003344BD"/>
    <w:rsid w:val="00334957"/>
    <w:rsid w:val="00342A73"/>
    <w:rsid w:val="00343AF9"/>
    <w:rsid w:val="00354B71"/>
    <w:rsid w:val="003560C5"/>
    <w:rsid w:val="0036110E"/>
    <w:rsid w:val="00362876"/>
    <w:rsid w:val="00365211"/>
    <w:rsid w:val="00371AA8"/>
    <w:rsid w:val="00372BC4"/>
    <w:rsid w:val="00373F8A"/>
    <w:rsid w:val="003763CC"/>
    <w:rsid w:val="00385B6A"/>
    <w:rsid w:val="00386757"/>
    <w:rsid w:val="00386C95"/>
    <w:rsid w:val="003879A9"/>
    <w:rsid w:val="0039338D"/>
    <w:rsid w:val="00394D5C"/>
    <w:rsid w:val="00396570"/>
    <w:rsid w:val="003A54F8"/>
    <w:rsid w:val="003A5EB4"/>
    <w:rsid w:val="003A7D8F"/>
    <w:rsid w:val="003B44BD"/>
    <w:rsid w:val="003B4E96"/>
    <w:rsid w:val="003C0FAB"/>
    <w:rsid w:val="003C22B7"/>
    <w:rsid w:val="003C2A8C"/>
    <w:rsid w:val="003C328A"/>
    <w:rsid w:val="003D0607"/>
    <w:rsid w:val="003D4BAC"/>
    <w:rsid w:val="003E130C"/>
    <w:rsid w:val="003E1B16"/>
    <w:rsid w:val="003E5C0E"/>
    <w:rsid w:val="003E5C2A"/>
    <w:rsid w:val="003F0906"/>
    <w:rsid w:val="003F1E58"/>
    <w:rsid w:val="003F2590"/>
    <w:rsid w:val="003F65D7"/>
    <w:rsid w:val="003F6AE8"/>
    <w:rsid w:val="004029E8"/>
    <w:rsid w:val="00402E35"/>
    <w:rsid w:val="004044AC"/>
    <w:rsid w:val="00405E09"/>
    <w:rsid w:val="0041151B"/>
    <w:rsid w:val="00413C9E"/>
    <w:rsid w:val="004149F4"/>
    <w:rsid w:val="004219EC"/>
    <w:rsid w:val="00425219"/>
    <w:rsid w:val="004303CA"/>
    <w:rsid w:val="00432B78"/>
    <w:rsid w:val="00434F94"/>
    <w:rsid w:val="00455963"/>
    <w:rsid w:val="004660BD"/>
    <w:rsid w:val="00467404"/>
    <w:rsid w:val="00472487"/>
    <w:rsid w:val="00482267"/>
    <w:rsid w:val="00491335"/>
    <w:rsid w:val="00493605"/>
    <w:rsid w:val="004B14EA"/>
    <w:rsid w:val="004B2AAB"/>
    <w:rsid w:val="004C32EB"/>
    <w:rsid w:val="004C3495"/>
    <w:rsid w:val="004C3D4C"/>
    <w:rsid w:val="004D0285"/>
    <w:rsid w:val="004D350E"/>
    <w:rsid w:val="004E1239"/>
    <w:rsid w:val="004E2ECC"/>
    <w:rsid w:val="004E4CE4"/>
    <w:rsid w:val="004E6AC4"/>
    <w:rsid w:val="004E795B"/>
    <w:rsid w:val="004F0D00"/>
    <w:rsid w:val="004F188C"/>
    <w:rsid w:val="004F473E"/>
    <w:rsid w:val="004F480C"/>
    <w:rsid w:val="004F6635"/>
    <w:rsid w:val="004F67D7"/>
    <w:rsid w:val="004F70DC"/>
    <w:rsid w:val="00500FF9"/>
    <w:rsid w:val="00503CC2"/>
    <w:rsid w:val="00513AF6"/>
    <w:rsid w:val="005163AF"/>
    <w:rsid w:val="005174F5"/>
    <w:rsid w:val="00517F06"/>
    <w:rsid w:val="00524AC7"/>
    <w:rsid w:val="00531349"/>
    <w:rsid w:val="00544366"/>
    <w:rsid w:val="0054464C"/>
    <w:rsid w:val="00546ADB"/>
    <w:rsid w:val="00550451"/>
    <w:rsid w:val="00550DC4"/>
    <w:rsid w:val="00551DB5"/>
    <w:rsid w:val="005569CA"/>
    <w:rsid w:val="00557978"/>
    <w:rsid w:val="00557CCB"/>
    <w:rsid w:val="00560D67"/>
    <w:rsid w:val="00573512"/>
    <w:rsid w:val="00573A7D"/>
    <w:rsid w:val="00573FCA"/>
    <w:rsid w:val="00575D39"/>
    <w:rsid w:val="005822CD"/>
    <w:rsid w:val="0058481D"/>
    <w:rsid w:val="005848D2"/>
    <w:rsid w:val="00590772"/>
    <w:rsid w:val="0059265F"/>
    <w:rsid w:val="00596373"/>
    <w:rsid w:val="0059779B"/>
    <w:rsid w:val="00597D00"/>
    <w:rsid w:val="005A1A2E"/>
    <w:rsid w:val="005A3C1F"/>
    <w:rsid w:val="005A47F8"/>
    <w:rsid w:val="005A5E08"/>
    <w:rsid w:val="005B28C6"/>
    <w:rsid w:val="005C06CA"/>
    <w:rsid w:val="005C557F"/>
    <w:rsid w:val="005D156C"/>
    <w:rsid w:val="005D1BD5"/>
    <w:rsid w:val="005D223F"/>
    <w:rsid w:val="005D6569"/>
    <w:rsid w:val="005D6CEA"/>
    <w:rsid w:val="005E3E57"/>
    <w:rsid w:val="005E4718"/>
    <w:rsid w:val="005E548E"/>
    <w:rsid w:val="005F6F74"/>
    <w:rsid w:val="006054D4"/>
    <w:rsid w:val="006079FD"/>
    <w:rsid w:val="006113D7"/>
    <w:rsid w:val="00615675"/>
    <w:rsid w:val="00616E77"/>
    <w:rsid w:val="00621CDF"/>
    <w:rsid w:val="00623280"/>
    <w:rsid w:val="006279FB"/>
    <w:rsid w:val="006302D0"/>
    <w:rsid w:val="00633C94"/>
    <w:rsid w:val="00641C89"/>
    <w:rsid w:val="006437F4"/>
    <w:rsid w:val="00646BCF"/>
    <w:rsid w:val="00650D52"/>
    <w:rsid w:val="006546DB"/>
    <w:rsid w:val="00654F63"/>
    <w:rsid w:val="00655CAB"/>
    <w:rsid w:val="006564AE"/>
    <w:rsid w:val="00656EDB"/>
    <w:rsid w:val="006656F0"/>
    <w:rsid w:val="0067529E"/>
    <w:rsid w:val="006757AB"/>
    <w:rsid w:val="0068267F"/>
    <w:rsid w:val="00682E58"/>
    <w:rsid w:val="00682FF6"/>
    <w:rsid w:val="00685101"/>
    <w:rsid w:val="006853DC"/>
    <w:rsid w:val="00694FDD"/>
    <w:rsid w:val="00697165"/>
    <w:rsid w:val="006A01FB"/>
    <w:rsid w:val="006A298F"/>
    <w:rsid w:val="006A345B"/>
    <w:rsid w:val="006A4286"/>
    <w:rsid w:val="006A46C5"/>
    <w:rsid w:val="006A4968"/>
    <w:rsid w:val="006A5487"/>
    <w:rsid w:val="006A6235"/>
    <w:rsid w:val="006B07C6"/>
    <w:rsid w:val="006B0836"/>
    <w:rsid w:val="006B6CBA"/>
    <w:rsid w:val="006B700E"/>
    <w:rsid w:val="006C190A"/>
    <w:rsid w:val="006E181B"/>
    <w:rsid w:val="006E3A51"/>
    <w:rsid w:val="006E3F91"/>
    <w:rsid w:val="006E401E"/>
    <w:rsid w:val="006E42C9"/>
    <w:rsid w:val="006E4442"/>
    <w:rsid w:val="006E464F"/>
    <w:rsid w:val="006F35A3"/>
    <w:rsid w:val="006F40C7"/>
    <w:rsid w:val="006F4488"/>
    <w:rsid w:val="006F54B8"/>
    <w:rsid w:val="006F6090"/>
    <w:rsid w:val="006F6633"/>
    <w:rsid w:val="00702B75"/>
    <w:rsid w:val="007032AE"/>
    <w:rsid w:val="0070362E"/>
    <w:rsid w:val="00705F75"/>
    <w:rsid w:val="007135AE"/>
    <w:rsid w:val="0071445F"/>
    <w:rsid w:val="00714F33"/>
    <w:rsid w:val="00720989"/>
    <w:rsid w:val="0072220F"/>
    <w:rsid w:val="00724AAF"/>
    <w:rsid w:val="00727A7E"/>
    <w:rsid w:val="0073638F"/>
    <w:rsid w:val="007368B8"/>
    <w:rsid w:val="007374F6"/>
    <w:rsid w:val="00742C32"/>
    <w:rsid w:val="007500D5"/>
    <w:rsid w:val="0075011C"/>
    <w:rsid w:val="00750D61"/>
    <w:rsid w:val="00751142"/>
    <w:rsid w:val="007553D6"/>
    <w:rsid w:val="0075601B"/>
    <w:rsid w:val="007573E6"/>
    <w:rsid w:val="00760157"/>
    <w:rsid w:val="007618A3"/>
    <w:rsid w:val="00767A96"/>
    <w:rsid w:val="00771A3A"/>
    <w:rsid w:val="00772BE6"/>
    <w:rsid w:val="00772C0F"/>
    <w:rsid w:val="00775422"/>
    <w:rsid w:val="00776843"/>
    <w:rsid w:val="00782795"/>
    <w:rsid w:val="00783113"/>
    <w:rsid w:val="007850C7"/>
    <w:rsid w:val="00790EE0"/>
    <w:rsid w:val="00794E74"/>
    <w:rsid w:val="007A029A"/>
    <w:rsid w:val="007A07DD"/>
    <w:rsid w:val="007A55CF"/>
    <w:rsid w:val="007A61A2"/>
    <w:rsid w:val="007A6463"/>
    <w:rsid w:val="007A6A7C"/>
    <w:rsid w:val="007B13F6"/>
    <w:rsid w:val="007B29B9"/>
    <w:rsid w:val="007B3BBE"/>
    <w:rsid w:val="007B46F1"/>
    <w:rsid w:val="007B6089"/>
    <w:rsid w:val="007C2B2B"/>
    <w:rsid w:val="007C4662"/>
    <w:rsid w:val="007C68B0"/>
    <w:rsid w:val="007C7046"/>
    <w:rsid w:val="007D0F35"/>
    <w:rsid w:val="007D2BF7"/>
    <w:rsid w:val="007D4DA5"/>
    <w:rsid w:val="007E370F"/>
    <w:rsid w:val="007E39D0"/>
    <w:rsid w:val="007E479E"/>
    <w:rsid w:val="007E5A90"/>
    <w:rsid w:val="007E7481"/>
    <w:rsid w:val="007F0205"/>
    <w:rsid w:val="007F1129"/>
    <w:rsid w:val="007F15FF"/>
    <w:rsid w:val="007F277A"/>
    <w:rsid w:val="007F5A9C"/>
    <w:rsid w:val="007F77FF"/>
    <w:rsid w:val="00800FCB"/>
    <w:rsid w:val="00801ADB"/>
    <w:rsid w:val="00802EA2"/>
    <w:rsid w:val="00803261"/>
    <w:rsid w:val="00811E87"/>
    <w:rsid w:val="0081243A"/>
    <w:rsid w:val="0081252F"/>
    <w:rsid w:val="00827038"/>
    <w:rsid w:val="00831EB2"/>
    <w:rsid w:val="0083233E"/>
    <w:rsid w:val="00837687"/>
    <w:rsid w:val="0084349D"/>
    <w:rsid w:val="008523A1"/>
    <w:rsid w:val="00852892"/>
    <w:rsid w:val="00857227"/>
    <w:rsid w:val="008626A1"/>
    <w:rsid w:val="00876EBD"/>
    <w:rsid w:val="0087769C"/>
    <w:rsid w:val="00882211"/>
    <w:rsid w:val="00886D88"/>
    <w:rsid w:val="008877F8"/>
    <w:rsid w:val="008912AE"/>
    <w:rsid w:val="00892090"/>
    <w:rsid w:val="0089486D"/>
    <w:rsid w:val="00895725"/>
    <w:rsid w:val="00897093"/>
    <w:rsid w:val="008A009F"/>
    <w:rsid w:val="008A042E"/>
    <w:rsid w:val="008A46F0"/>
    <w:rsid w:val="008B360A"/>
    <w:rsid w:val="008B56C4"/>
    <w:rsid w:val="008B5EA1"/>
    <w:rsid w:val="008C20F2"/>
    <w:rsid w:val="008C4BCC"/>
    <w:rsid w:val="008C6161"/>
    <w:rsid w:val="008D1BD9"/>
    <w:rsid w:val="008D3861"/>
    <w:rsid w:val="008D7EC9"/>
    <w:rsid w:val="008F46D8"/>
    <w:rsid w:val="008F5058"/>
    <w:rsid w:val="00901457"/>
    <w:rsid w:val="00904A92"/>
    <w:rsid w:val="00904D8A"/>
    <w:rsid w:val="00905717"/>
    <w:rsid w:val="009071A3"/>
    <w:rsid w:val="00910620"/>
    <w:rsid w:val="00910C57"/>
    <w:rsid w:val="00910D8E"/>
    <w:rsid w:val="00911837"/>
    <w:rsid w:val="00912638"/>
    <w:rsid w:val="0091387E"/>
    <w:rsid w:val="009172E5"/>
    <w:rsid w:val="00921844"/>
    <w:rsid w:val="0092538B"/>
    <w:rsid w:val="009261E3"/>
    <w:rsid w:val="009334BE"/>
    <w:rsid w:val="00935A23"/>
    <w:rsid w:val="009401BB"/>
    <w:rsid w:val="00942053"/>
    <w:rsid w:val="009456F8"/>
    <w:rsid w:val="00947A44"/>
    <w:rsid w:val="00951DBC"/>
    <w:rsid w:val="0095255C"/>
    <w:rsid w:val="0095380B"/>
    <w:rsid w:val="00953EBC"/>
    <w:rsid w:val="0095769B"/>
    <w:rsid w:val="00957C3D"/>
    <w:rsid w:val="00960B11"/>
    <w:rsid w:val="00966C3C"/>
    <w:rsid w:val="00967186"/>
    <w:rsid w:val="009707DE"/>
    <w:rsid w:val="00972BB3"/>
    <w:rsid w:val="009737C2"/>
    <w:rsid w:val="00984307"/>
    <w:rsid w:val="009843CE"/>
    <w:rsid w:val="009857F0"/>
    <w:rsid w:val="0099025A"/>
    <w:rsid w:val="009915E2"/>
    <w:rsid w:val="009A09E8"/>
    <w:rsid w:val="009A2624"/>
    <w:rsid w:val="009A2728"/>
    <w:rsid w:val="009A433F"/>
    <w:rsid w:val="009A5CA4"/>
    <w:rsid w:val="009B18D3"/>
    <w:rsid w:val="009B2321"/>
    <w:rsid w:val="009B36CC"/>
    <w:rsid w:val="009B3C83"/>
    <w:rsid w:val="009B5A8D"/>
    <w:rsid w:val="009C1A3A"/>
    <w:rsid w:val="009C286C"/>
    <w:rsid w:val="009C7AC7"/>
    <w:rsid w:val="009D36CF"/>
    <w:rsid w:val="009D431B"/>
    <w:rsid w:val="009D51FF"/>
    <w:rsid w:val="009E15C6"/>
    <w:rsid w:val="009E21D6"/>
    <w:rsid w:val="009E2516"/>
    <w:rsid w:val="009E4B09"/>
    <w:rsid w:val="009F05F1"/>
    <w:rsid w:val="009F310B"/>
    <w:rsid w:val="009F6729"/>
    <w:rsid w:val="00A00587"/>
    <w:rsid w:val="00A029F3"/>
    <w:rsid w:val="00A070DD"/>
    <w:rsid w:val="00A10C0E"/>
    <w:rsid w:val="00A11BAC"/>
    <w:rsid w:val="00A128AE"/>
    <w:rsid w:val="00A16838"/>
    <w:rsid w:val="00A17893"/>
    <w:rsid w:val="00A228A3"/>
    <w:rsid w:val="00A23498"/>
    <w:rsid w:val="00A2369C"/>
    <w:rsid w:val="00A25C4C"/>
    <w:rsid w:val="00A26783"/>
    <w:rsid w:val="00A26BC4"/>
    <w:rsid w:val="00A26F14"/>
    <w:rsid w:val="00A33728"/>
    <w:rsid w:val="00A35C7F"/>
    <w:rsid w:val="00A43343"/>
    <w:rsid w:val="00A43F91"/>
    <w:rsid w:val="00A45350"/>
    <w:rsid w:val="00A5198C"/>
    <w:rsid w:val="00A61988"/>
    <w:rsid w:val="00A679DD"/>
    <w:rsid w:val="00A67EB2"/>
    <w:rsid w:val="00A90466"/>
    <w:rsid w:val="00A91BE3"/>
    <w:rsid w:val="00A9589B"/>
    <w:rsid w:val="00AA1623"/>
    <w:rsid w:val="00AA2171"/>
    <w:rsid w:val="00AB09DD"/>
    <w:rsid w:val="00AB513B"/>
    <w:rsid w:val="00AB6113"/>
    <w:rsid w:val="00AC0218"/>
    <w:rsid w:val="00AD1E7F"/>
    <w:rsid w:val="00AE1659"/>
    <w:rsid w:val="00AE1DB0"/>
    <w:rsid w:val="00AE28E3"/>
    <w:rsid w:val="00AE5F82"/>
    <w:rsid w:val="00AE6641"/>
    <w:rsid w:val="00AF0EC1"/>
    <w:rsid w:val="00AF6077"/>
    <w:rsid w:val="00B01042"/>
    <w:rsid w:val="00B04FE8"/>
    <w:rsid w:val="00B25F7F"/>
    <w:rsid w:val="00B326EE"/>
    <w:rsid w:val="00B33F01"/>
    <w:rsid w:val="00B35B76"/>
    <w:rsid w:val="00B36210"/>
    <w:rsid w:val="00B41599"/>
    <w:rsid w:val="00B5346F"/>
    <w:rsid w:val="00B55AC2"/>
    <w:rsid w:val="00B62F04"/>
    <w:rsid w:val="00B63A9B"/>
    <w:rsid w:val="00B830A6"/>
    <w:rsid w:val="00B85C75"/>
    <w:rsid w:val="00B87272"/>
    <w:rsid w:val="00BA351C"/>
    <w:rsid w:val="00BA3597"/>
    <w:rsid w:val="00BA51B1"/>
    <w:rsid w:val="00BA67B8"/>
    <w:rsid w:val="00BB04A3"/>
    <w:rsid w:val="00BB1EEB"/>
    <w:rsid w:val="00BB4939"/>
    <w:rsid w:val="00BB5516"/>
    <w:rsid w:val="00BB5824"/>
    <w:rsid w:val="00BC48BE"/>
    <w:rsid w:val="00BD3331"/>
    <w:rsid w:val="00BD33F3"/>
    <w:rsid w:val="00BD4898"/>
    <w:rsid w:val="00BD7CC8"/>
    <w:rsid w:val="00BE2679"/>
    <w:rsid w:val="00BE741D"/>
    <w:rsid w:val="00BE74C3"/>
    <w:rsid w:val="00BF05D8"/>
    <w:rsid w:val="00BF0C9E"/>
    <w:rsid w:val="00BF22DC"/>
    <w:rsid w:val="00BF3A55"/>
    <w:rsid w:val="00BF5409"/>
    <w:rsid w:val="00C034F4"/>
    <w:rsid w:val="00C1382E"/>
    <w:rsid w:val="00C22B56"/>
    <w:rsid w:val="00C2403F"/>
    <w:rsid w:val="00C27D1B"/>
    <w:rsid w:val="00C30ABD"/>
    <w:rsid w:val="00C333C6"/>
    <w:rsid w:val="00C33439"/>
    <w:rsid w:val="00C46B8E"/>
    <w:rsid w:val="00C501EA"/>
    <w:rsid w:val="00C511A9"/>
    <w:rsid w:val="00C5369F"/>
    <w:rsid w:val="00C548CD"/>
    <w:rsid w:val="00C5561A"/>
    <w:rsid w:val="00C56FC5"/>
    <w:rsid w:val="00C61AF4"/>
    <w:rsid w:val="00C61B5E"/>
    <w:rsid w:val="00C626D3"/>
    <w:rsid w:val="00C63593"/>
    <w:rsid w:val="00C70D8E"/>
    <w:rsid w:val="00C715FA"/>
    <w:rsid w:val="00C74AD1"/>
    <w:rsid w:val="00C75287"/>
    <w:rsid w:val="00C76242"/>
    <w:rsid w:val="00C77107"/>
    <w:rsid w:val="00C81BAF"/>
    <w:rsid w:val="00C85D8E"/>
    <w:rsid w:val="00C901D8"/>
    <w:rsid w:val="00C9411C"/>
    <w:rsid w:val="00CB3135"/>
    <w:rsid w:val="00CB3AEC"/>
    <w:rsid w:val="00CC491F"/>
    <w:rsid w:val="00CC6AE5"/>
    <w:rsid w:val="00CC7693"/>
    <w:rsid w:val="00CD531F"/>
    <w:rsid w:val="00CE3D09"/>
    <w:rsid w:val="00CF1001"/>
    <w:rsid w:val="00CF559D"/>
    <w:rsid w:val="00CF55DF"/>
    <w:rsid w:val="00D0627E"/>
    <w:rsid w:val="00D12A90"/>
    <w:rsid w:val="00D16EC1"/>
    <w:rsid w:val="00D22968"/>
    <w:rsid w:val="00D2450F"/>
    <w:rsid w:val="00D27C42"/>
    <w:rsid w:val="00D364CB"/>
    <w:rsid w:val="00D3687A"/>
    <w:rsid w:val="00D404FE"/>
    <w:rsid w:val="00D40509"/>
    <w:rsid w:val="00D4159B"/>
    <w:rsid w:val="00D46E8C"/>
    <w:rsid w:val="00D538AE"/>
    <w:rsid w:val="00D560BD"/>
    <w:rsid w:val="00D608F4"/>
    <w:rsid w:val="00D6161E"/>
    <w:rsid w:val="00D6719E"/>
    <w:rsid w:val="00D738C1"/>
    <w:rsid w:val="00D74D02"/>
    <w:rsid w:val="00D77A82"/>
    <w:rsid w:val="00D803EC"/>
    <w:rsid w:val="00D82136"/>
    <w:rsid w:val="00D91FD4"/>
    <w:rsid w:val="00D94DCA"/>
    <w:rsid w:val="00D97640"/>
    <w:rsid w:val="00DA3688"/>
    <w:rsid w:val="00DA3DC6"/>
    <w:rsid w:val="00DA4873"/>
    <w:rsid w:val="00DA665D"/>
    <w:rsid w:val="00DB143D"/>
    <w:rsid w:val="00DB41EB"/>
    <w:rsid w:val="00DB530C"/>
    <w:rsid w:val="00DC34A5"/>
    <w:rsid w:val="00DC4141"/>
    <w:rsid w:val="00DD03FE"/>
    <w:rsid w:val="00DD203C"/>
    <w:rsid w:val="00DD48D9"/>
    <w:rsid w:val="00DD4E92"/>
    <w:rsid w:val="00DD6BE3"/>
    <w:rsid w:val="00DE14D6"/>
    <w:rsid w:val="00DE7D98"/>
    <w:rsid w:val="00DF1483"/>
    <w:rsid w:val="00DF72C5"/>
    <w:rsid w:val="00E01700"/>
    <w:rsid w:val="00E057B4"/>
    <w:rsid w:val="00E0700A"/>
    <w:rsid w:val="00E1035F"/>
    <w:rsid w:val="00E11012"/>
    <w:rsid w:val="00E12488"/>
    <w:rsid w:val="00E1603E"/>
    <w:rsid w:val="00E17B7B"/>
    <w:rsid w:val="00E17FA2"/>
    <w:rsid w:val="00E2250C"/>
    <w:rsid w:val="00E255BF"/>
    <w:rsid w:val="00E276B3"/>
    <w:rsid w:val="00E33E0F"/>
    <w:rsid w:val="00E3469E"/>
    <w:rsid w:val="00E3777B"/>
    <w:rsid w:val="00E402EF"/>
    <w:rsid w:val="00E4044B"/>
    <w:rsid w:val="00E4057E"/>
    <w:rsid w:val="00E40980"/>
    <w:rsid w:val="00E43239"/>
    <w:rsid w:val="00E45A42"/>
    <w:rsid w:val="00E46CA4"/>
    <w:rsid w:val="00E47AC5"/>
    <w:rsid w:val="00E51C37"/>
    <w:rsid w:val="00E5705A"/>
    <w:rsid w:val="00E61119"/>
    <w:rsid w:val="00E65539"/>
    <w:rsid w:val="00E70114"/>
    <w:rsid w:val="00E70F55"/>
    <w:rsid w:val="00E71580"/>
    <w:rsid w:val="00E80E1E"/>
    <w:rsid w:val="00E80F8C"/>
    <w:rsid w:val="00E90904"/>
    <w:rsid w:val="00E94A07"/>
    <w:rsid w:val="00E94F14"/>
    <w:rsid w:val="00E95125"/>
    <w:rsid w:val="00E97D43"/>
    <w:rsid w:val="00EA521A"/>
    <w:rsid w:val="00EA57D2"/>
    <w:rsid w:val="00EA6685"/>
    <w:rsid w:val="00EA6B5F"/>
    <w:rsid w:val="00EB2B21"/>
    <w:rsid w:val="00EB38AD"/>
    <w:rsid w:val="00ED341D"/>
    <w:rsid w:val="00ED4C42"/>
    <w:rsid w:val="00ED507E"/>
    <w:rsid w:val="00ED64DB"/>
    <w:rsid w:val="00EE038C"/>
    <w:rsid w:val="00EE781A"/>
    <w:rsid w:val="00EF1E22"/>
    <w:rsid w:val="00EF37ED"/>
    <w:rsid w:val="00EF6EA3"/>
    <w:rsid w:val="00EF70AF"/>
    <w:rsid w:val="00F02A3A"/>
    <w:rsid w:val="00F04B32"/>
    <w:rsid w:val="00F13D2A"/>
    <w:rsid w:val="00F157B5"/>
    <w:rsid w:val="00F26552"/>
    <w:rsid w:val="00F2751F"/>
    <w:rsid w:val="00F31827"/>
    <w:rsid w:val="00F3244D"/>
    <w:rsid w:val="00F33111"/>
    <w:rsid w:val="00F35B1B"/>
    <w:rsid w:val="00F41D5D"/>
    <w:rsid w:val="00F441A2"/>
    <w:rsid w:val="00F46528"/>
    <w:rsid w:val="00F5089F"/>
    <w:rsid w:val="00F528D4"/>
    <w:rsid w:val="00F63125"/>
    <w:rsid w:val="00F63AF7"/>
    <w:rsid w:val="00F662AF"/>
    <w:rsid w:val="00F724A6"/>
    <w:rsid w:val="00F73F91"/>
    <w:rsid w:val="00F809C4"/>
    <w:rsid w:val="00F8547A"/>
    <w:rsid w:val="00F85783"/>
    <w:rsid w:val="00F960A6"/>
    <w:rsid w:val="00F97E0C"/>
    <w:rsid w:val="00FA0ACD"/>
    <w:rsid w:val="00FA4837"/>
    <w:rsid w:val="00FA48F2"/>
    <w:rsid w:val="00FA58A9"/>
    <w:rsid w:val="00FA7000"/>
    <w:rsid w:val="00FA76D3"/>
    <w:rsid w:val="00FB24B0"/>
    <w:rsid w:val="00FB3A59"/>
    <w:rsid w:val="00FB795A"/>
    <w:rsid w:val="00FC469C"/>
    <w:rsid w:val="00FC6E96"/>
    <w:rsid w:val="00FF11AE"/>
    <w:rsid w:val="00FF2414"/>
    <w:rsid w:val="00FF492C"/>
    <w:rsid w:val="00FF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8461"/>
  <w15:chartTrackingRefBased/>
  <w15:docId w15:val="{9356A654-FB2A-4779-B6E9-8F01D23B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4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77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79B"/>
    <w:rPr>
      <w:rFonts w:ascii="Segoe UI" w:eastAsia="Times" w:hAnsi="Segoe UI" w:cs="Segoe UI"/>
      <w:sz w:val="18"/>
      <w:szCs w:val="18"/>
    </w:rPr>
  </w:style>
  <w:style w:type="paragraph" w:styleId="ListParagraph">
    <w:name w:val="List Paragraph"/>
    <w:basedOn w:val="Normal"/>
    <w:uiPriority w:val="34"/>
    <w:qFormat/>
    <w:rsid w:val="00B33F01"/>
    <w:pPr>
      <w:ind w:left="720"/>
      <w:contextualSpacing/>
    </w:pPr>
  </w:style>
  <w:style w:type="character" w:styleId="Hyperlink">
    <w:name w:val="Hyperlink"/>
    <w:basedOn w:val="DefaultParagraphFont"/>
    <w:uiPriority w:val="99"/>
    <w:unhideWhenUsed/>
    <w:rsid w:val="00E0700A"/>
    <w:rPr>
      <w:color w:val="0563C1"/>
      <w:u w:val="single"/>
    </w:rPr>
  </w:style>
  <w:style w:type="character" w:customStyle="1" w:styleId="NoSpacingChar">
    <w:name w:val="No Spacing Char"/>
    <w:basedOn w:val="DefaultParagraphFont"/>
    <w:link w:val="NoSpacing"/>
    <w:uiPriority w:val="1"/>
    <w:rsid w:val="0041151B"/>
  </w:style>
  <w:style w:type="character" w:styleId="UnresolvedMention">
    <w:name w:val="Unresolved Mention"/>
    <w:basedOn w:val="DefaultParagraphFont"/>
    <w:uiPriority w:val="99"/>
    <w:semiHidden/>
    <w:unhideWhenUsed/>
    <w:rsid w:val="0041151B"/>
    <w:rPr>
      <w:color w:val="605E5C"/>
      <w:shd w:val="clear" w:color="auto" w:fill="E1DFDD"/>
    </w:rPr>
  </w:style>
  <w:style w:type="paragraph" w:styleId="Header">
    <w:name w:val="header"/>
    <w:basedOn w:val="Normal"/>
    <w:link w:val="HeaderChar"/>
    <w:uiPriority w:val="99"/>
    <w:unhideWhenUsed/>
    <w:rsid w:val="00E65539"/>
    <w:pPr>
      <w:tabs>
        <w:tab w:val="center" w:pos="4680"/>
        <w:tab w:val="right" w:pos="9360"/>
      </w:tabs>
    </w:pPr>
  </w:style>
  <w:style w:type="character" w:customStyle="1" w:styleId="HeaderChar">
    <w:name w:val="Header Char"/>
    <w:basedOn w:val="DefaultParagraphFont"/>
    <w:link w:val="Header"/>
    <w:uiPriority w:val="99"/>
    <w:rsid w:val="00E65539"/>
    <w:rPr>
      <w:rFonts w:ascii="Times" w:eastAsia="Times" w:hAnsi="Times" w:cs="Times New Roman"/>
      <w:sz w:val="24"/>
      <w:szCs w:val="20"/>
    </w:rPr>
  </w:style>
  <w:style w:type="paragraph" w:styleId="Footer">
    <w:name w:val="footer"/>
    <w:basedOn w:val="Normal"/>
    <w:link w:val="FooterChar"/>
    <w:uiPriority w:val="99"/>
    <w:unhideWhenUsed/>
    <w:rsid w:val="00E65539"/>
    <w:pPr>
      <w:tabs>
        <w:tab w:val="center" w:pos="4680"/>
        <w:tab w:val="right" w:pos="9360"/>
      </w:tabs>
    </w:pPr>
  </w:style>
  <w:style w:type="character" w:customStyle="1" w:styleId="FooterChar">
    <w:name w:val="Footer Char"/>
    <w:basedOn w:val="DefaultParagraphFont"/>
    <w:link w:val="Footer"/>
    <w:uiPriority w:val="99"/>
    <w:rsid w:val="00E65539"/>
    <w:rPr>
      <w:rFonts w:ascii="Times" w:eastAsia="Times" w:hAnsi="Times" w:cs="Times New Roman"/>
      <w:sz w:val="24"/>
      <w:szCs w:val="20"/>
    </w:rPr>
  </w:style>
  <w:style w:type="paragraph" w:styleId="Title">
    <w:name w:val="Title"/>
    <w:basedOn w:val="Normal"/>
    <w:link w:val="TitleChar"/>
    <w:qFormat/>
    <w:rsid w:val="007E5A90"/>
    <w:pPr>
      <w:jc w:val="center"/>
    </w:pPr>
  </w:style>
  <w:style w:type="character" w:customStyle="1" w:styleId="TitleChar">
    <w:name w:val="Title Char"/>
    <w:basedOn w:val="DefaultParagraphFont"/>
    <w:link w:val="Title"/>
    <w:rsid w:val="007E5A90"/>
    <w:rPr>
      <w:rFonts w:ascii="Times New Roman" w:eastAsia="Times New Roman" w:hAnsi="Times New Roman" w:cs="Times New Roman"/>
      <w:sz w:val="24"/>
      <w:szCs w:val="20"/>
    </w:rPr>
  </w:style>
  <w:style w:type="character" w:customStyle="1" w:styleId="apple-converted-space">
    <w:name w:val="apple-converted-space"/>
    <w:basedOn w:val="DefaultParagraphFont"/>
    <w:rsid w:val="008C6161"/>
  </w:style>
  <w:style w:type="character" w:styleId="FollowedHyperlink">
    <w:name w:val="FollowedHyperlink"/>
    <w:basedOn w:val="DefaultParagraphFont"/>
    <w:uiPriority w:val="99"/>
    <w:semiHidden/>
    <w:unhideWhenUsed/>
    <w:rsid w:val="00ED507E"/>
    <w:rPr>
      <w:color w:val="FF9300" w:themeColor="followedHyperlink"/>
      <w:u w:val="single"/>
    </w:rPr>
  </w:style>
  <w:style w:type="paragraph" w:styleId="Revision">
    <w:name w:val="Revision"/>
    <w:hidden/>
    <w:uiPriority w:val="99"/>
    <w:semiHidden/>
    <w:rsid w:val="005A3C1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95122">
      <w:bodyDiv w:val="1"/>
      <w:marLeft w:val="0"/>
      <w:marRight w:val="0"/>
      <w:marTop w:val="0"/>
      <w:marBottom w:val="0"/>
      <w:divBdr>
        <w:top w:val="none" w:sz="0" w:space="0" w:color="auto"/>
        <w:left w:val="none" w:sz="0" w:space="0" w:color="auto"/>
        <w:bottom w:val="none" w:sz="0" w:space="0" w:color="auto"/>
        <w:right w:val="none" w:sz="0" w:space="0" w:color="auto"/>
      </w:divBdr>
    </w:div>
    <w:div w:id="203829817">
      <w:bodyDiv w:val="1"/>
      <w:marLeft w:val="0"/>
      <w:marRight w:val="0"/>
      <w:marTop w:val="0"/>
      <w:marBottom w:val="0"/>
      <w:divBdr>
        <w:top w:val="none" w:sz="0" w:space="0" w:color="auto"/>
        <w:left w:val="none" w:sz="0" w:space="0" w:color="auto"/>
        <w:bottom w:val="none" w:sz="0" w:space="0" w:color="auto"/>
        <w:right w:val="none" w:sz="0" w:space="0" w:color="auto"/>
      </w:divBdr>
    </w:div>
    <w:div w:id="247470964">
      <w:bodyDiv w:val="1"/>
      <w:marLeft w:val="0"/>
      <w:marRight w:val="0"/>
      <w:marTop w:val="0"/>
      <w:marBottom w:val="0"/>
      <w:divBdr>
        <w:top w:val="none" w:sz="0" w:space="0" w:color="auto"/>
        <w:left w:val="none" w:sz="0" w:space="0" w:color="auto"/>
        <w:bottom w:val="none" w:sz="0" w:space="0" w:color="auto"/>
        <w:right w:val="none" w:sz="0" w:space="0" w:color="auto"/>
      </w:divBdr>
    </w:div>
    <w:div w:id="362706373">
      <w:bodyDiv w:val="1"/>
      <w:marLeft w:val="0"/>
      <w:marRight w:val="0"/>
      <w:marTop w:val="0"/>
      <w:marBottom w:val="0"/>
      <w:divBdr>
        <w:top w:val="none" w:sz="0" w:space="0" w:color="auto"/>
        <w:left w:val="none" w:sz="0" w:space="0" w:color="auto"/>
        <w:bottom w:val="none" w:sz="0" w:space="0" w:color="auto"/>
        <w:right w:val="none" w:sz="0" w:space="0" w:color="auto"/>
      </w:divBdr>
    </w:div>
    <w:div w:id="394548692">
      <w:bodyDiv w:val="1"/>
      <w:marLeft w:val="0"/>
      <w:marRight w:val="0"/>
      <w:marTop w:val="0"/>
      <w:marBottom w:val="0"/>
      <w:divBdr>
        <w:top w:val="none" w:sz="0" w:space="0" w:color="auto"/>
        <w:left w:val="none" w:sz="0" w:space="0" w:color="auto"/>
        <w:bottom w:val="none" w:sz="0" w:space="0" w:color="auto"/>
        <w:right w:val="none" w:sz="0" w:space="0" w:color="auto"/>
      </w:divBdr>
    </w:div>
    <w:div w:id="398671790">
      <w:bodyDiv w:val="1"/>
      <w:marLeft w:val="0"/>
      <w:marRight w:val="0"/>
      <w:marTop w:val="0"/>
      <w:marBottom w:val="0"/>
      <w:divBdr>
        <w:top w:val="none" w:sz="0" w:space="0" w:color="auto"/>
        <w:left w:val="none" w:sz="0" w:space="0" w:color="auto"/>
        <w:bottom w:val="none" w:sz="0" w:space="0" w:color="auto"/>
        <w:right w:val="none" w:sz="0" w:space="0" w:color="auto"/>
      </w:divBdr>
      <w:divsChild>
        <w:div w:id="2032872893">
          <w:marLeft w:val="360"/>
          <w:marRight w:val="0"/>
          <w:marTop w:val="200"/>
          <w:marBottom w:val="0"/>
          <w:divBdr>
            <w:top w:val="none" w:sz="0" w:space="0" w:color="auto"/>
            <w:left w:val="none" w:sz="0" w:space="0" w:color="auto"/>
            <w:bottom w:val="none" w:sz="0" w:space="0" w:color="auto"/>
            <w:right w:val="none" w:sz="0" w:space="0" w:color="auto"/>
          </w:divBdr>
        </w:div>
        <w:div w:id="117577576">
          <w:marLeft w:val="360"/>
          <w:marRight w:val="0"/>
          <w:marTop w:val="200"/>
          <w:marBottom w:val="0"/>
          <w:divBdr>
            <w:top w:val="none" w:sz="0" w:space="0" w:color="auto"/>
            <w:left w:val="none" w:sz="0" w:space="0" w:color="auto"/>
            <w:bottom w:val="none" w:sz="0" w:space="0" w:color="auto"/>
            <w:right w:val="none" w:sz="0" w:space="0" w:color="auto"/>
          </w:divBdr>
        </w:div>
        <w:div w:id="617681333">
          <w:marLeft w:val="360"/>
          <w:marRight w:val="0"/>
          <w:marTop w:val="200"/>
          <w:marBottom w:val="0"/>
          <w:divBdr>
            <w:top w:val="none" w:sz="0" w:space="0" w:color="auto"/>
            <w:left w:val="none" w:sz="0" w:space="0" w:color="auto"/>
            <w:bottom w:val="none" w:sz="0" w:space="0" w:color="auto"/>
            <w:right w:val="none" w:sz="0" w:space="0" w:color="auto"/>
          </w:divBdr>
        </w:div>
        <w:div w:id="853229505">
          <w:marLeft w:val="360"/>
          <w:marRight w:val="0"/>
          <w:marTop w:val="200"/>
          <w:marBottom w:val="0"/>
          <w:divBdr>
            <w:top w:val="none" w:sz="0" w:space="0" w:color="auto"/>
            <w:left w:val="none" w:sz="0" w:space="0" w:color="auto"/>
            <w:bottom w:val="none" w:sz="0" w:space="0" w:color="auto"/>
            <w:right w:val="none" w:sz="0" w:space="0" w:color="auto"/>
          </w:divBdr>
        </w:div>
        <w:div w:id="2078284812">
          <w:marLeft w:val="360"/>
          <w:marRight w:val="0"/>
          <w:marTop w:val="200"/>
          <w:marBottom w:val="0"/>
          <w:divBdr>
            <w:top w:val="none" w:sz="0" w:space="0" w:color="auto"/>
            <w:left w:val="none" w:sz="0" w:space="0" w:color="auto"/>
            <w:bottom w:val="none" w:sz="0" w:space="0" w:color="auto"/>
            <w:right w:val="none" w:sz="0" w:space="0" w:color="auto"/>
          </w:divBdr>
        </w:div>
        <w:div w:id="506553195">
          <w:marLeft w:val="360"/>
          <w:marRight w:val="0"/>
          <w:marTop w:val="200"/>
          <w:marBottom w:val="0"/>
          <w:divBdr>
            <w:top w:val="none" w:sz="0" w:space="0" w:color="auto"/>
            <w:left w:val="none" w:sz="0" w:space="0" w:color="auto"/>
            <w:bottom w:val="none" w:sz="0" w:space="0" w:color="auto"/>
            <w:right w:val="none" w:sz="0" w:space="0" w:color="auto"/>
          </w:divBdr>
        </w:div>
      </w:divsChild>
    </w:div>
    <w:div w:id="455678334">
      <w:bodyDiv w:val="1"/>
      <w:marLeft w:val="0"/>
      <w:marRight w:val="0"/>
      <w:marTop w:val="0"/>
      <w:marBottom w:val="0"/>
      <w:divBdr>
        <w:top w:val="none" w:sz="0" w:space="0" w:color="auto"/>
        <w:left w:val="none" w:sz="0" w:space="0" w:color="auto"/>
        <w:bottom w:val="none" w:sz="0" w:space="0" w:color="auto"/>
        <w:right w:val="none" w:sz="0" w:space="0" w:color="auto"/>
      </w:divBdr>
    </w:div>
    <w:div w:id="653485287">
      <w:bodyDiv w:val="1"/>
      <w:marLeft w:val="0"/>
      <w:marRight w:val="0"/>
      <w:marTop w:val="0"/>
      <w:marBottom w:val="0"/>
      <w:divBdr>
        <w:top w:val="none" w:sz="0" w:space="0" w:color="auto"/>
        <w:left w:val="none" w:sz="0" w:space="0" w:color="auto"/>
        <w:bottom w:val="none" w:sz="0" w:space="0" w:color="auto"/>
        <w:right w:val="none" w:sz="0" w:space="0" w:color="auto"/>
      </w:divBdr>
    </w:div>
    <w:div w:id="662389509">
      <w:bodyDiv w:val="1"/>
      <w:marLeft w:val="0"/>
      <w:marRight w:val="0"/>
      <w:marTop w:val="0"/>
      <w:marBottom w:val="0"/>
      <w:divBdr>
        <w:top w:val="none" w:sz="0" w:space="0" w:color="auto"/>
        <w:left w:val="none" w:sz="0" w:space="0" w:color="auto"/>
        <w:bottom w:val="none" w:sz="0" w:space="0" w:color="auto"/>
        <w:right w:val="none" w:sz="0" w:space="0" w:color="auto"/>
      </w:divBdr>
    </w:div>
    <w:div w:id="724598266">
      <w:bodyDiv w:val="1"/>
      <w:marLeft w:val="0"/>
      <w:marRight w:val="0"/>
      <w:marTop w:val="0"/>
      <w:marBottom w:val="0"/>
      <w:divBdr>
        <w:top w:val="none" w:sz="0" w:space="0" w:color="auto"/>
        <w:left w:val="none" w:sz="0" w:space="0" w:color="auto"/>
        <w:bottom w:val="none" w:sz="0" w:space="0" w:color="auto"/>
        <w:right w:val="none" w:sz="0" w:space="0" w:color="auto"/>
      </w:divBdr>
    </w:div>
    <w:div w:id="724914681">
      <w:bodyDiv w:val="1"/>
      <w:marLeft w:val="0"/>
      <w:marRight w:val="0"/>
      <w:marTop w:val="0"/>
      <w:marBottom w:val="0"/>
      <w:divBdr>
        <w:top w:val="none" w:sz="0" w:space="0" w:color="auto"/>
        <w:left w:val="none" w:sz="0" w:space="0" w:color="auto"/>
        <w:bottom w:val="none" w:sz="0" w:space="0" w:color="auto"/>
        <w:right w:val="none" w:sz="0" w:space="0" w:color="auto"/>
      </w:divBdr>
    </w:div>
    <w:div w:id="783308269">
      <w:bodyDiv w:val="1"/>
      <w:marLeft w:val="0"/>
      <w:marRight w:val="0"/>
      <w:marTop w:val="0"/>
      <w:marBottom w:val="0"/>
      <w:divBdr>
        <w:top w:val="none" w:sz="0" w:space="0" w:color="auto"/>
        <w:left w:val="none" w:sz="0" w:space="0" w:color="auto"/>
        <w:bottom w:val="none" w:sz="0" w:space="0" w:color="auto"/>
        <w:right w:val="none" w:sz="0" w:space="0" w:color="auto"/>
      </w:divBdr>
    </w:div>
    <w:div w:id="812065134">
      <w:bodyDiv w:val="1"/>
      <w:marLeft w:val="0"/>
      <w:marRight w:val="0"/>
      <w:marTop w:val="0"/>
      <w:marBottom w:val="0"/>
      <w:divBdr>
        <w:top w:val="none" w:sz="0" w:space="0" w:color="auto"/>
        <w:left w:val="none" w:sz="0" w:space="0" w:color="auto"/>
        <w:bottom w:val="none" w:sz="0" w:space="0" w:color="auto"/>
        <w:right w:val="none" w:sz="0" w:space="0" w:color="auto"/>
      </w:divBdr>
    </w:div>
    <w:div w:id="840392877">
      <w:bodyDiv w:val="1"/>
      <w:marLeft w:val="0"/>
      <w:marRight w:val="0"/>
      <w:marTop w:val="0"/>
      <w:marBottom w:val="0"/>
      <w:divBdr>
        <w:top w:val="none" w:sz="0" w:space="0" w:color="auto"/>
        <w:left w:val="none" w:sz="0" w:space="0" w:color="auto"/>
        <w:bottom w:val="none" w:sz="0" w:space="0" w:color="auto"/>
        <w:right w:val="none" w:sz="0" w:space="0" w:color="auto"/>
      </w:divBdr>
    </w:div>
    <w:div w:id="975373099">
      <w:bodyDiv w:val="1"/>
      <w:marLeft w:val="0"/>
      <w:marRight w:val="0"/>
      <w:marTop w:val="0"/>
      <w:marBottom w:val="0"/>
      <w:divBdr>
        <w:top w:val="none" w:sz="0" w:space="0" w:color="auto"/>
        <w:left w:val="none" w:sz="0" w:space="0" w:color="auto"/>
        <w:bottom w:val="none" w:sz="0" w:space="0" w:color="auto"/>
        <w:right w:val="none" w:sz="0" w:space="0" w:color="auto"/>
      </w:divBdr>
    </w:div>
    <w:div w:id="1087845360">
      <w:bodyDiv w:val="1"/>
      <w:marLeft w:val="0"/>
      <w:marRight w:val="0"/>
      <w:marTop w:val="0"/>
      <w:marBottom w:val="0"/>
      <w:divBdr>
        <w:top w:val="none" w:sz="0" w:space="0" w:color="auto"/>
        <w:left w:val="none" w:sz="0" w:space="0" w:color="auto"/>
        <w:bottom w:val="none" w:sz="0" w:space="0" w:color="auto"/>
        <w:right w:val="none" w:sz="0" w:space="0" w:color="auto"/>
      </w:divBdr>
    </w:div>
    <w:div w:id="1175925714">
      <w:bodyDiv w:val="1"/>
      <w:marLeft w:val="0"/>
      <w:marRight w:val="0"/>
      <w:marTop w:val="0"/>
      <w:marBottom w:val="0"/>
      <w:divBdr>
        <w:top w:val="none" w:sz="0" w:space="0" w:color="auto"/>
        <w:left w:val="none" w:sz="0" w:space="0" w:color="auto"/>
        <w:bottom w:val="none" w:sz="0" w:space="0" w:color="auto"/>
        <w:right w:val="none" w:sz="0" w:space="0" w:color="auto"/>
      </w:divBdr>
    </w:div>
    <w:div w:id="1245722994">
      <w:bodyDiv w:val="1"/>
      <w:marLeft w:val="0"/>
      <w:marRight w:val="0"/>
      <w:marTop w:val="0"/>
      <w:marBottom w:val="0"/>
      <w:divBdr>
        <w:top w:val="none" w:sz="0" w:space="0" w:color="auto"/>
        <w:left w:val="none" w:sz="0" w:space="0" w:color="auto"/>
        <w:bottom w:val="none" w:sz="0" w:space="0" w:color="auto"/>
        <w:right w:val="none" w:sz="0" w:space="0" w:color="auto"/>
      </w:divBdr>
    </w:div>
    <w:div w:id="1256132002">
      <w:bodyDiv w:val="1"/>
      <w:marLeft w:val="0"/>
      <w:marRight w:val="0"/>
      <w:marTop w:val="0"/>
      <w:marBottom w:val="0"/>
      <w:divBdr>
        <w:top w:val="none" w:sz="0" w:space="0" w:color="auto"/>
        <w:left w:val="none" w:sz="0" w:space="0" w:color="auto"/>
        <w:bottom w:val="none" w:sz="0" w:space="0" w:color="auto"/>
        <w:right w:val="none" w:sz="0" w:space="0" w:color="auto"/>
      </w:divBdr>
    </w:div>
    <w:div w:id="1326476578">
      <w:bodyDiv w:val="1"/>
      <w:marLeft w:val="0"/>
      <w:marRight w:val="0"/>
      <w:marTop w:val="0"/>
      <w:marBottom w:val="0"/>
      <w:divBdr>
        <w:top w:val="none" w:sz="0" w:space="0" w:color="auto"/>
        <w:left w:val="none" w:sz="0" w:space="0" w:color="auto"/>
        <w:bottom w:val="none" w:sz="0" w:space="0" w:color="auto"/>
        <w:right w:val="none" w:sz="0" w:space="0" w:color="auto"/>
      </w:divBdr>
    </w:div>
    <w:div w:id="1354266139">
      <w:bodyDiv w:val="1"/>
      <w:marLeft w:val="0"/>
      <w:marRight w:val="0"/>
      <w:marTop w:val="0"/>
      <w:marBottom w:val="0"/>
      <w:divBdr>
        <w:top w:val="none" w:sz="0" w:space="0" w:color="auto"/>
        <w:left w:val="none" w:sz="0" w:space="0" w:color="auto"/>
        <w:bottom w:val="none" w:sz="0" w:space="0" w:color="auto"/>
        <w:right w:val="none" w:sz="0" w:space="0" w:color="auto"/>
      </w:divBdr>
    </w:div>
    <w:div w:id="1442411089">
      <w:bodyDiv w:val="1"/>
      <w:marLeft w:val="0"/>
      <w:marRight w:val="0"/>
      <w:marTop w:val="0"/>
      <w:marBottom w:val="0"/>
      <w:divBdr>
        <w:top w:val="none" w:sz="0" w:space="0" w:color="auto"/>
        <w:left w:val="none" w:sz="0" w:space="0" w:color="auto"/>
        <w:bottom w:val="none" w:sz="0" w:space="0" w:color="auto"/>
        <w:right w:val="none" w:sz="0" w:space="0" w:color="auto"/>
      </w:divBdr>
    </w:div>
    <w:div w:id="1493565661">
      <w:bodyDiv w:val="1"/>
      <w:marLeft w:val="0"/>
      <w:marRight w:val="0"/>
      <w:marTop w:val="0"/>
      <w:marBottom w:val="0"/>
      <w:divBdr>
        <w:top w:val="none" w:sz="0" w:space="0" w:color="auto"/>
        <w:left w:val="none" w:sz="0" w:space="0" w:color="auto"/>
        <w:bottom w:val="none" w:sz="0" w:space="0" w:color="auto"/>
        <w:right w:val="none" w:sz="0" w:space="0" w:color="auto"/>
      </w:divBdr>
      <w:divsChild>
        <w:div w:id="1296525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33815">
      <w:bodyDiv w:val="1"/>
      <w:marLeft w:val="0"/>
      <w:marRight w:val="0"/>
      <w:marTop w:val="0"/>
      <w:marBottom w:val="0"/>
      <w:divBdr>
        <w:top w:val="none" w:sz="0" w:space="0" w:color="auto"/>
        <w:left w:val="none" w:sz="0" w:space="0" w:color="auto"/>
        <w:bottom w:val="none" w:sz="0" w:space="0" w:color="auto"/>
        <w:right w:val="none" w:sz="0" w:space="0" w:color="auto"/>
      </w:divBdr>
    </w:div>
    <w:div w:id="1591036144">
      <w:bodyDiv w:val="1"/>
      <w:marLeft w:val="0"/>
      <w:marRight w:val="0"/>
      <w:marTop w:val="0"/>
      <w:marBottom w:val="0"/>
      <w:divBdr>
        <w:top w:val="none" w:sz="0" w:space="0" w:color="auto"/>
        <w:left w:val="none" w:sz="0" w:space="0" w:color="auto"/>
        <w:bottom w:val="none" w:sz="0" w:space="0" w:color="auto"/>
        <w:right w:val="none" w:sz="0" w:space="0" w:color="auto"/>
      </w:divBdr>
    </w:div>
    <w:div w:id="1854955906">
      <w:bodyDiv w:val="1"/>
      <w:marLeft w:val="0"/>
      <w:marRight w:val="0"/>
      <w:marTop w:val="0"/>
      <w:marBottom w:val="0"/>
      <w:divBdr>
        <w:top w:val="none" w:sz="0" w:space="0" w:color="auto"/>
        <w:left w:val="none" w:sz="0" w:space="0" w:color="auto"/>
        <w:bottom w:val="none" w:sz="0" w:space="0" w:color="auto"/>
        <w:right w:val="none" w:sz="0" w:space="0" w:color="auto"/>
      </w:divBdr>
    </w:div>
    <w:div w:id="2054428386">
      <w:bodyDiv w:val="1"/>
      <w:marLeft w:val="0"/>
      <w:marRight w:val="0"/>
      <w:marTop w:val="0"/>
      <w:marBottom w:val="0"/>
      <w:divBdr>
        <w:top w:val="none" w:sz="0" w:space="0" w:color="auto"/>
        <w:left w:val="none" w:sz="0" w:space="0" w:color="auto"/>
        <w:bottom w:val="none" w:sz="0" w:space="0" w:color="auto"/>
        <w:right w:val="none" w:sz="0" w:space="0" w:color="auto"/>
      </w:divBdr>
    </w:div>
    <w:div w:id="2076050277">
      <w:bodyDiv w:val="1"/>
      <w:marLeft w:val="0"/>
      <w:marRight w:val="0"/>
      <w:marTop w:val="0"/>
      <w:marBottom w:val="0"/>
      <w:divBdr>
        <w:top w:val="none" w:sz="0" w:space="0" w:color="auto"/>
        <w:left w:val="none" w:sz="0" w:space="0" w:color="auto"/>
        <w:bottom w:val="none" w:sz="0" w:space="0" w:color="auto"/>
        <w:right w:val="none" w:sz="0" w:space="0" w:color="auto"/>
      </w:divBdr>
    </w:div>
    <w:div w:id="2082561350">
      <w:bodyDiv w:val="1"/>
      <w:marLeft w:val="0"/>
      <w:marRight w:val="0"/>
      <w:marTop w:val="0"/>
      <w:marBottom w:val="0"/>
      <w:divBdr>
        <w:top w:val="none" w:sz="0" w:space="0" w:color="auto"/>
        <w:left w:val="none" w:sz="0" w:space="0" w:color="auto"/>
        <w:bottom w:val="none" w:sz="0" w:space="0" w:color="auto"/>
        <w:right w:val="none" w:sz="0" w:space="0" w:color="auto"/>
      </w:divBdr>
    </w:div>
    <w:div w:id="210187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llie.rowker@choa.org"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eorgiatraumafoundation.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uma.georgia.gov/events/2025-02-19/gcte-meet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venttraumageorgia.org" TargetMode="External"/></Relationships>
</file>

<file path=word/theme/theme1.xml><?xml version="1.0" encoding="utf-8"?>
<a:theme xmlns:a="http://schemas.openxmlformats.org/drawingml/2006/main" name="Office Theme">
  <a:themeElements>
    <a:clrScheme name="GTC OFFICIAL 2">
      <a:dk1>
        <a:srgbClr val="21445D"/>
      </a:dk1>
      <a:lt1>
        <a:srgbClr val="FEFFFF"/>
      </a:lt1>
      <a:dk2>
        <a:srgbClr val="1E475C"/>
      </a:dk2>
      <a:lt2>
        <a:srgbClr val="E0E0F6"/>
      </a:lt2>
      <a:accent1>
        <a:srgbClr val="3B95C3"/>
      </a:accent1>
      <a:accent2>
        <a:srgbClr val="00C53C"/>
      </a:accent2>
      <a:accent3>
        <a:srgbClr val="FF0000"/>
      </a:accent3>
      <a:accent4>
        <a:srgbClr val="FEC757"/>
      </a:accent4>
      <a:accent5>
        <a:srgbClr val="E7E5B0"/>
      </a:accent5>
      <a:accent6>
        <a:srgbClr val="FC7700"/>
      </a:accent6>
      <a:hlink>
        <a:srgbClr val="0328CD"/>
      </a:hlink>
      <a:folHlink>
        <a:srgbClr val="FF930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F8A327-35BA-714E-8841-E18E303EA651}">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31B3444F4CE947BF3A7176FE5E00F4" ma:contentTypeVersion="1" ma:contentTypeDescription="Create a new document." ma:contentTypeScope="" ma:versionID="7f510da2860f5bd54460e552e43da9ac">
  <xsd:schema xmlns:xsd="http://www.w3.org/2001/XMLSchema" xmlns:xs="http://www.w3.org/2001/XMLSchema" xmlns:p="http://schemas.microsoft.com/office/2006/metadata/properties" xmlns:ns2="fafa0144-f1f3-4a9e-9e5c-b6da44ac55c1" xmlns:ns3="b669c99f-ef72-41ae-8724-a0ab506ea8cd" targetNamespace="http://schemas.microsoft.com/office/2006/metadata/properties" ma:root="true" ma:fieldsID="5382d3438c1300a7f510add196a2e00e" ns2:_="" ns3:_="">
    <xsd:import namespace="fafa0144-f1f3-4a9e-9e5c-b6da44ac55c1"/>
    <xsd:import namespace="b669c99f-ef72-41ae-8724-a0ab506ea8cd"/>
    <xsd:element name="properties">
      <xsd:complexType>
        <xsd:sequence>
          <xsd:element name="documentManagement">
            <xsd:complexType>
              <xsd:all>
                <xsd:element ref="ns2:_dlc_DocId" minOccurs="0"/>
                <xsd:element ref="ns2:_dlc_DocIdUrl" minOccurs="0"/>
                <xsd:element ref="ns2:_dlc_DocIdPersistId" minOccurs="0"/>
                <xsd:element ref="ns3:Documentation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a0144-f1f3-4a9e-9e5c-b6da44ac55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69c99f-ef72-41ae-8724-a0ab506ea8cd" elementFormDefault="qualified">
    <xsd:import namespace="http://schemas.microsoft.com/office/2006/documentManagement/types"/>
    <xsd:import namespace="http://schemas.microsoft.com/office/infopath/2007/PartnerControls"/>
    <xsd:element name="Documentation_x0020_Type" ma:index="11" nillable="true" ma:displayName="Documentation Type" ma:default="Agenda" ma:format="Dropdown" ma:internalName="Documentation_x0020_Type">
      <xsd:simpleType>
        <xsd:restriction base="dms:Choice">
          <xsd:enumeration value="Agenda"/>
          <xsd:enumeration value="Bylaws/Charter"/>
          <xsd:enumeration value="Minutes"/>
          <xsd:enumeration value="Rost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ocumentation_x0020_Type xmlns="b669c99f-ef72-41ae-8724-a0ab506ea8cd">Agenda</Documentation_x0020_Type>
    <_dlc_DocId xmlns="fafa0144-f1f3-4a9e-9e5c-b6da44ac55c1">D4Y5EQWVZ6X2-316-37</_dlc_DocId>
    <_dlc_DocIdUrl xmlns="fafa0144-f1f3-4a9e-9e5c-b6da44ac55c1">
      <Url>http://nghsportal.nghs.com/voice/congress/_layouts/15/DocIdRedir.aspx?ID=D4Y5EQWVZ6X2-316-37</Url>
      <Description>D4Y5EQWVZ6X2-316-37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EB0CD-8A70-4D3D-921F-95AFC0D84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a0144-f1f3-4a9e-9e5c-b6da44ac55c1"/>
    <ds:schemaRef ds:uri="b669c99f-ef72-41ae-8724-a0ab506ea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50955E-B8E2-4A65-B6C3-1931B708EAA4}">
  <ds:schemaRefs>
    <ds:schemaRef ds:uri="http://schemas.microsoft.com/sharepoint/events"/>
  </ds:schemaRefs>
</ds:datastoreItem>
</file>

<file path=customXml/itemProps3.xml><?xml version="1.0" encoding="utf-8"?>
<ds:datastoreItem xmlns:ds="http://schemas.openxmlformats.org/officeDocument/2006/customXml" ds:itemID="{6D6B20CC-9119-4ECB-8B46-8B9C2B05B87D}">
  <ds:schemaRefs>
    <ds:schemaRef ds:uri="http://schemas.microsoft.com/office/2006/metadata/properties"/>
    <ds:schemaRef ds:uri="http://schemas.microsoft.com/office/infopath/2007/PartnerControls"/>
    <ds:schemaRef ds:uri="b669c99f-ef72-41ae-8724-a0ab506ea8cd"/>
    <ds:schemaRef ds:uri="fafa0144-f1f3-4a9e-9e5c-b6da44ac55c1"/>
  </ds:schemaRefs>
</ds:datastoreItem>
</file>

<file path=customXml/itemProps4.xml><?xml version="1.0" encoding="utf-8"?>
<ds:datastoreItem xmlns:ds="http://schemas.openxmlformats.org/officeDocument/2006/customXml" ds:itemID="{D3AD9B44-A232-48E6-B9A4-134FF860A4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1111</TotalTime>
  <Pages>16</Pages>
  <Words>4334</Words>
  <Characters>24709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Unit Council Agenda Template</vt:lpstr>
    </vt:vector>
  </TitlesOfParts>
  <Company/>
  <LinksUpToDate>false</LinksUpToDate>
  <CharactersWithSpaces>28986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Council Agenda Template</dc:title>
  <dc:subject/>
  <dc:creator>Lori Mikek</dc:creator>
  <cp:keywords/>
  <dc:description/>
  <cp:lastModifiedBy>Gabby Saye</cp:lastModifiedBy>
  <cp:revision>48</cp:revision>
  <cp:lastPrinted>2021-11-22T00:52:00Z</cp:lastPrinted>
  <dcterms:created xsi:type="dcterms:W3CDTF">2023-11-27T20:43:00Z</dcterms:created>
  <dcterms:modified xsi:type="dcterms:W3CDTF">2025-03-07T21:10:00Z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0x0101006831B3444F4CE947BF3A7176FE5E00F4</vt:lpwstr>
  </property>
  <property fmtid="{D5CDD505-2E9C-101B-9397-08002B2CF9AE}" pid="3" name="_dlc_DocIdItemGuid">
    <vt:lpwstr>e92cb019-0d40-4309-b406-451f75af92d1</vt:lpwstr>
  </property>
  <property fmtid="{D5CDD505-2E9C-101B-9397-08002B2CF9AE}" pid="4" name="grammarly_documentId">
    <vt:lpwstr>documentId_1843</vt:lpwstr>
  </property>
  <property fmtid="{D5CDD505-2E9C-101B-9397-08002B2CF9AE}" pid="5" name="grammarly_documentContext">
    <vt:lpwstr>{"goals":[],"domain":"general","emotions":[],"dialect":"american"}</vt:lpwstr>
  </property>
</Properties>
</file>