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0E0A" w14:textId="51E7E172" w:rsidR="00912589" w:rsidRDefault="00912589" w:rsidP="00912589">
      <w:pPr>
        <w:jc w:val="center"/>
        <w:rPr>
          <w:noProof/>
        </w:rPr>
      </w:pPr>
      <w:r>
        <w:rPr>
          <w:noProof/>
        </w:rPr>
        <w:t xml:space="preserve">Georgia Trauma Foundation Trauma Education Database </w:t>
      </w:r>
    </w:p>
    <w:p w14:paraId="4440595D" w14:textId="77777777" w:rsidR="00912589" w:rsidRDefault="00912589" w:rsidP="00912589">
      <w:pPr>
        <w:jc w:val="center"/>
        <w:rPr>
          <w:noProof/>
        </w:rPr>
      </w:pPr>
    </w:p>
    <w:p w14:paraId="6F2F97EE" w14:textId="77777777" w:rsidR="00912589" w:rsidRDefault="00912589" w:rsidP="00912589">
      <w:pPr>
        <w:jc w:val="center"/>
        <w:rPr>
          <w:noProof/>
        </w:rPr>
      </w:pPr>
    </w:p>
    <w:p w14:paraId="27AC8142" w14:textId="73B12D9B" w:rsidR="00912589" w:rsidRDefault="00912589" w:rsidP="00912589">
      <w:pPr>
        <w:jc w:val="center"/>
      </w:pPr>
      <w:r>
        <w:rPr>
          <w:noProof/>
        </w:rPr>
        <w:drawing>
          <wp:inline distT="0" distB="0" distL="0" distR="0" wp14:anchorId="79EB55EE" wp14:editId="06CED318">
            <wp:extent cx="2162175" cy="2162175"/>
            <wp:effectExtent l="0" t="0" r="9525" b="9525"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25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89"/>
    <w:rsid w:val="0091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54D3"/>
  <w15:chartTrackingRefBased/>
  <w15:docId w15:val="{24C169A8-D88C-42E8-BEBE-725CD89F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Kyndra Holm</dc:creator>
  <cp:keywords/>
  <dc:description/>
  <cp:lastModifiedBy>Kyndra Holm</cp:lastModifiedBy>
  <cp:revision>1</cp:revision>
  <dcterms:created xsi:type="dcterms:W3CDTF">2022-08-25T12:02:00Z</dcterms:created>
  <dcterms:modified xsi:type="dcterms:W3CDTF">2022-08-25T12:03:00Z</dcterms:modified>
</cp:coreProperties>
</file>