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4A135263"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47F8C9B4" w14:textId="77777777" w:rsidR="002B4029" w:rsidRPr="00E16C1E" w:rsidRDefault="002B4029">
      <w:pPr>
        <w:spacing w:line="200" w:lineRule="atLeast"/>
        <w:ind w:left="3817"/>
        <w:rPr>
          <w:rFonts w:eastAsia="Times New Roman" w:cstheme="minorHAnsi"/>
          <w:sz w:val="20"/>
          <w:szCs w:val="20"/>
        </w:rPr>
      </w:pPr>
    </w:p>
    <w:p w14:paraId="2E5EE438" w14:textId="77777777" w:rsidR="00693C78" w:rsidRPr="00E16C1E" w:rsidRDefault="00693C78" w:rsidP="00693C78">
      <w:pPr>
        <w:rPr>
          <w:rFonts w:eastAsia="Times New Roman" w:cstheme="minorHAnsi"/>
          <w:sz w:val="20"/>
          <w:szCs w:val="20"/>
        </w:rPr>
      </w:pPr>
    </w:p>
    <w:p w14:paraId="09660C6B" w14:textId="77777777" w:rsidR="00693C78" w:rsidRPr="00E16C1E" w:rsidRDefault="00693C78" w:rsidP="00693C78">
      <w:pPr>
        <w:rPr>
          <w:rFonts w:eastAsia="Times New Roman" w:cstheme="minorHAnsi"/>
          <w:sz w:val="20"/>
          <w:szCs w:val="20"/>
        </w:rPr>
      </w:pPr>
    </w:p>
    <w:p w14:paraId="2AF710B5" w14:textId="30BEB735" w:rsidR="00361FE3" w:rsidRPr="00E16C1E" w:rsidRDefault="00991E45" w:rsidP="00DE7AB5">
      <w:pPr>
        <w:jc w:val="center"/>
        <w:rPr>
          <w:rFonts w:cstheme="minorHAnsi"/>
          <w:b/>
        </w:rPr>
      </w:pPr>
      <w:r w:rsidRPr="00E16C1E">
        <w:rPr>
          <w:rFonts w:cstheme="minorHAnsi"/>
          <w:b/>
        </w:rPr>
        <w:t>Georgia Trauma Commission</w:t>
      </w:r>
      <w:r w:rsidR="00675DC2" w:rsidRPr="00E16C1E">
        <w:rPr>
          <w:rFonts w:cstheme="minorHAnsi"/>
          <w:b/>
        </w:rPr>
        <w:t xml:space="preserve"> </w:t>
      </w:r>
      <w:r w:rsidR="001A6999">
        <w:rPr>
          <w:rFonts w:cstheme="minorHAnsi"/>
          <w:b/>
        </w:rPr>
        <w:t>Rehab Committee</w:t>
      </w:r>
    </w:p>
    <w:p w14:paraId="6A43420F" w14:textId="2997C84E" w:rsidR="00DE7AB5" w:rsidRDefault="00DE7AB5" w:rsidP="00DE7AB5">
      <w:pPr>
        <w:jc w:val="center"/>
        <w:rPr>
          <w:rFonts w:cstheme="minorHAnsi"/>
          <w:b/>
        </w:rPr>
      </w:pPr>
      <w:r w:rsidRPr="00E16C1E">
        <w:rPr>
          <w:rFonts w:cstheme="minorHAnsi"/>
          <w:b/>
        </w:rPr>
        <w:t>Meeting Minutes</w:t>
      </w:r>
    </w:p>
    <w:p w14:paraId="0DB03B61" w14:textId="56682856" w:rsidR="003C078B" w:rsidRPr="003C078B" w:rsidRDefault="00000000" w:rsidP="00DE7AB5">
      <w:pPr>
        <w:jc w:val="center"/>
        <w:rPr>
          <w:rFonts w:cstheme="minorHAnsi"/>
          <w:bCs/>
        </w:rPr>
      </w:pPr>
      <w:hyperlink r:id="rId8" w:history="1">
        <w:r w:rsidR="003C078B" w:rsidRPr="003C078B">
          <w:rPr>
            <w:rStyle w:val="Hyperlink"/>
            <w:rFonts w:cstheme="minorHAnsi"/>
            <w:bCs/>
          </w:rPr>
          <w:t>Link to Meeting Documents and Attachments</w:t>
        </w:r>
      </w:hyperlink>
    </w:p>
    <w:p w14:paraId="6348AD31" w14:textId="398DB93F" w:rsidR="001F499A" w:rsidRPr="00E16C1E" w:rsidRDefault="0070583D" w:rsidP="00102E58">
      <w:pPr>
        <w:jc w:val="center"/>
        <w:rPr>
          <w:rFonts w:cstheme="minorHAnsi"/>
          <w:bCs/>
        </w:rPr>
      </w:pPr>
      <w:r>
        <w:rPr>
          <w:rFonts w:cstheme="minorHAnsi"/>
          <w:bCs/>
        </w:rPr>
        <w:t>August 3, 2023</w:t>
      </w:r>
    </w:p>
    <w:p w14:paraId="07A67BA5" w14:textId="544FD79A" w:rsidR="000109B8" w:rsidRDefault="00D462A2" w:rsidP="000109B8">
      <w:pPr>
        <w:jc w:val="center"/>
        <w:rPr>
          <w:rFonts w:cstheme="minorHAnsi"/>
        </w:rPr>
      </w:pPr>
      <w:r>
        <w:rPr>
          <w:rFonts w:cstheme="minorHAnsi"/>
        </w:rPr>
        <w:t>Microsoft Teams</w:t>
      </w:r>
    </w:p>
    <w:p w14:paraId="2B2B8396" w14:textId="77777777" w:rsidR="001A6999" w:rsidRPr="00E16C1E" w:rsidRDefault="001A6999"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2E3E11DB" w:rsidR="00693C78" w:rsidRPr="00E16C1E" w:rsidRDefault="0070583D" w:rsidP="001C3A91">
            <w:pPr>
              <w:spacing w:line="276" w:lineRule="auto"/>
              <w:jc w:val="center"/>
              <w:rPr>
                <w:rFonts w:eastAsia="Times New Roman" w:cstheme="minorHAnsi"/>
                <w:b/>
                <w:bCs/>
                <w:color w:val="000000"/>
                <w:sz w:val="22"/>
                <w:szCs w:val="22"/>
              </w:rPr>
            </w:pPr>
            <w:r>
              <w:rPr>
                <w:rFonts w:eastAsia="Times New Roman" w:cstheme="minorHAnsi"/>
                <w:b/>
                <w:bCs/>
                <w:sz w:val="22"/>
                <w:szCs w:val="22"/>
              </w:rPr>
              <w:t>REPRESENTING</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5A9F73C5"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Vox, Ford</w:t>
            </w:r>
            <w:r w:rsidR="001A6999" w:rsidRPr="001A6999">
              <w:rPr>
                <w:rFonts w:eastAsia="Times New Roman" w:cstheme="minorHAnsi"/>
                <w:color w:val="000000"/>
                <w:sz w:val="21"/>
                <w:szCs w:val="21"/>
              </w:rPr>
              <w:t>, Chair</w:t>
            </w:r>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73A4CC05" w14:textId="34D4F00F"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1A6999" w:rsidRPr="00E16C1E" w14:paraId="6909314D"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3C066AC" w14:textId="71326A48"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 xml:space="preserve">Clark, </w:t>
            </w:r>
            <w:r w:rsidR="003C078B">
              <w:rPr>
                <w:rFonts w:eastAsia="Times New Roman" w:cstheme="minorHAnsi"/>
                <w:color w:val="000000"/>
                <w:sz w:val="21"/>
                <w:szCs w:val="21"/>
              </w:rPr>
              <w:t>Kathy</w:t>
            </w:r>
          </w:p>
        </w:tc>
        <w:tc>
          <w:tcPr>
            <w:tcW w:w="4590" w:type="dxa"/>
            <w:tcBorders>
              <w:top w:val="single" w:sz="4" w:space="0" w:color="auto"/>
              <w:left w:val="single" w:sz="4" w:space="0" w:color="auto"/>
              <w:bottom w:val="single" w:sz="4" w:space="0" w:color="auto"/>
              <w:right w:val="single" w:sz="4" w:space="0" w:color="auto"/>
            </w:tcBorders>
          </w:tcPr>
          <w:p w14:paraId="272F9F90" w14:textId="51F38DE5"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August University</w:t>
            </w:r>
          </w:p>
        </w:tc>
      </w:tr>
      <w:tr w:rsidR="0070583D" w:rsidRPr="00E16C1E" w14:paraId="6BA9722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400B6901" w14:textId="30CD26A8" w:rsidR="0070583D" w:rsidRPr="001A6999" w:rsidRDefault="0070583D" w:rsidP="0070583D">
            <w:pPr>
              <w:spacing w:line="276" w:lineRule="auto"/>
              <w:rPr>
                <w:sz w:val="21"/>
                <w:szCs w:val="21"/>
              </w:rPr>
            </w:pPr>
            <w:r>
              <w:rPr>
                <w:rFonts w:eastAsia="Times New Roman" w:cstheme="minorHAnsi"/>
                <w:color w:val="000000"/>
                <w:sz w:val="21"/>
                <w:szCs w:val="21"/>
              </w:rPr>
              <w:t>Field-</w:t>
            </w:r>
            <w:proofErr w:type="spellStart"/>
            <w:r>
              <w:rPr>
                <w:rFonts w:eastAsia="Times New Roman" w:cstheme="minorHAnsi"/>
                <w:color w:val="000000"/>
                <w:sz w:val="21"/>
                <w:szCs w:val="21"/>
              </w:rPr>
              <w:t>Fote</w:t>
            </w:r>
            <w:proofErr w:type="spellEnd"/>
            <w:r>
              <w:rPr>
                <w:rFonts w:eastAsia="Times New Roman" w:cstheme="minorHAnsi"/>
                <w:color w:val="000000"/>
                <w:sz w:val="21"/>
                <w:szCs w:val="21"/>
              </w:rPr>
              <w:t xml:space="preserve">, </w:t>
            </w:r>
            <w:proofErr w:type="spellStart"/>
            <w:r>
              <w:rPr>
                <w:rFonts w:eastAsia="Times New Roman" w:cstheme="minorHAnsi"/>
                <w:color w:val="000000"/>
                <w:sz w:val="21"/>
                <w:szCs w:val="21"/>
              </w:rPr>
              <w:t>Edelle</w:t>
            </w:r>
            <w:proofErr w:type="spellEnd"/>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10C83517" w14:textId="6DDB4B5B" w:rsidR="0070583D" w:rsidRPr="001A6999" w:rsidRDefault="0070583D" w:rsidP="0070583D">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70583D" w:rsidRPr="00E16C1E" w14:paraId="22185B59"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867D43F" w14:textId="3C316A20" w:rsidR="0070583D" w:rsidRPr="001A6999" w:rsidRDefault="0070583D" w:rsidP="0070583D">
            <w:pPr>
              <w:spacing w:line="276" w:lineRule="auto"/>
              <w:rPr>
                <w:sz w:val="21"/>
                <w:szCs w:val="21"/>
              </w:rPr>
            </w:pPr>
            <w:proofErr w:type="spellStart"/>
            <w:r>
              <w:rPr>
                <w:sz w:val="21"/>
                <w:szCs w:val="21"/>
              </w:rPr>
              <w:t>Gohman</w:t>
            </w:r>
            <w:proofErr w:type="spellEnd"/>
            <w:r>
              <w:rPr>
                <w:sz w:val="21"/>
                <w:szCs w:val="21"/>
              </w:rPr>
              <w:t xml:space="preserve">, Kevin </w:t>
            </w:r>
          </w:p>
        </w:tc>
        <w:tc>
          <w:tcPr>
            <w:tcW w:w="4590" w:type="dxa"/>
            <w:tcBorders>
              <w:top w:val="single" w:sz="4" w:space="0" w:color="auto"/>
              <w:left w:val="single" w:sz="4" w:space="0" w:color="auto"/>
              <w:bottom w:val="single" w:sz="4" w:space="0" w:color="auto"/>
              <w:right w:val="single" w:sz="4" w:space="0" w:color="auto"/>
            </w:tcBorders>
          </w:tcPr>
          <w:p w14:paraId="42466834" w14:textId="00D8DADF" w:rsidR="0070583D" w:rsidRPr="001A6999" w:rsidRDefault="0070583D" w:rsidP="0070583D">
            <w:pPr>
              <w:spacing w:line="276" w:lineRule="auto"/>
              <w:rPr>
                <w:rFonts w:eastAsia="Times New Roman" w:cstheme="minorHAnsi"/>
                <w:color w:val="000000"/>
                <w:sz w:val="21"/>
                <w:szCs w:val="21"/>
              </w:rPr>
            </w:pPr>
            <w:r>
              <w:rPr>
                <w:rFonts w:eastAsia="Times New Roman" w:cstheme="minorHAnsi"/>
                <w:color w:val="000000"/>
                <w:sz w:val="21"/>
                <w:szCs w:val="21"/>
              </w:rPr>
              <w:t>Northeast Georgia Medical Center</w:t>
            </w:r>
          </w:p>
        </w:tc>
      </w:tr>
      <w:tr w:rsidR="0070583D" w:rsidRPr="00E16C1E" w14:paraId="233F4FE9"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A91C435" w14:textId="7278D8E9" w:rsidR="0070583D" w:rsidRPr="001A6999" w:rsidRDefault="003C078B" w:rsidP="0070583D">
            <w:pPr>
              <w:spacing w:line="276" w:lineRule="auto"/>
              <w:rPr>
                <w:sz w:val="21"/>
                <w:szCs w:val="21"/>
              </w:rPr>
            </w:pPr>
            <w:r>
              <w:rPr>
                <w:rFonts w:eastAsia="Times New Roman" w:cstheme="minorHAnsi"/>
                <w:color w:val="000000"/>
                <w:sz w:val="21"/>
                <w:szCs w:val="21"/>
              </w:rPr>
              <w:t>Kidwell, Susannah</w:t>
            </w:r>
            <w:r w:rsidR="0070583D">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452122C2" w14:textId="3A2CFE55" w:rsidR="0070583D" w:rsidRPr="001A6999" w:rsidRDefault="0070583D" w:rsidP="0070583D">
            <w:pPr>
              <w:spacing w:line="276" w:lineRule="auto"/>
              <w:rPr>
                <w:rFonts w:eastAsia="Times New Roman" w:cstheme="minorHAnsi"/>
                <w:color w:val="000000"/>
                <w:sz w:val="21"/>
                <w:szCs w:val="21"/>
              </w:rPr>
            </w:pPr>
            <w:r>
              <w:rPr>
                <w:rFonts w:eastAsia="Times New Roman" w:cstheme="minorHAnsi"/>
                <w:color w:val="000000"/>
                <w:sz w:val="21"/>
                <w:szCs w:val="21"/>
              </w:rPr>
              <w:t>Children’s Healthcare of Atlanta</w:t>
            </w:r>
          </w:p>
        </w:tc>
      </w:tr>
      <w:tr w:rsidR="0070583D" w:rsidRPr="00E16C1E" w14:paraId="05C2FE0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5C43FD23" w14:textId="0E4A2551" w:rsidR="0070583D" w:rsidRPr="001A6999" w:rsidRDefault="0070583D" w:rsidP="0070583D">
            <w:pPr>
              <w:spacing w:line="276" w:lineRule="auto"/>
              <w:rPr>
                <w:sz w:val="21"/>
                <w:szCs w:val="21"/>
              </w:rPr>
            </w:pPr>
            <w:r>
              <w:rPr>
                <w:sz w:val="21"/>
                <w:szCs w:val="21"/>
              </w:rPr>
              <w:t xml:space="preserve">Thompson, Abigail </w:t>
            </w:r>
          </w:p>
        </w:tc>
        <w:tc>
          <w:tcPr>
            <w:tcW w:w="4590" w:type="dxa"/>
            <w:tcBorders>
              <w:top w:val="single" w:sz="4" w:space="0" w:color="auto"/>
              <w:left w:val="single" w:sz="4" w:space="0" w:color="auto"/>
              <w:bottom w:val="single" w:sz="4" w:space="0" w:color="auto"/>
              <w:right w:val="single" w:sz="4" w:space="0" w:color="auto"/>
            </w:tcBorders>
          </w:tcPr>
          <w:p w14:paraId="3752FD0F" w14:textId="10E6C21F" w:rsidR="0070583D" w:rsidRPr="001A6999" w:rsidRDefault="0070583D" w:rsidP="0070583D">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70583D" w:rsidRPr="00E16C1E" w14:paraId="221D65CB"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6BC63B7C" w14:textId="4D86456E" w:rsidR="0070583D" w:rsidRPr="001A6999" w:rsidRDefault="0070583D" w:rsidP="0070583D">
            <w:pPr>
              <w:spacing w:line="276" w:lineRule="auto"/>
              <w:rPr>
                <w:sz w:val="21"/>
                <w:szCs w:val="21"/>
              </w:rPr>
            </w:pPr>
            <w:r>
              <w:rPr>
                <w:sz w:val="21"/>
                <w:szCs w:val="21"/>
              </w:rPr>
              <w:t xml:space="preserve">Tipton, Gina </w:t>
            </w:r>
          </w:p>
        </w:tc>
        <w:tc>
          <w:tcPr>
            <w:tcW w:w="4590" w:type="dxa"/>
            <w:tcBorders>
              <w:top w:val="single" w:sz="4" w:space="0" w:color="auto"/>
              <w:left w:val="single" w:sz="4" w:space="0" w:color="auto"/>
              <w:bottom w:val="single" w:sz="4" w:space="0" w:color="auto"/>
              <w:right w:val="single" w:sz="4" w:space="0" w:color="auto"/>
            </w:tcBorders>
          </w:tcPr>
          <w:p w14:paraId="2EE4FF28" w14:textId="447DFC74" w:rsidR="0070583D" w:rsidRPr="001A6999" w:rsidRDefault="0070583D" w:rsidP="0070583D">
            <w:pPr>
              <w:spacing w:line="276" w:lineRule="auto"/>
              <w:rPr>
                <w:rFonts w:eastAsia="Times New Roman" w:cstheme="minorHAnsi"/>
                <w:color w:val="000000"/>
                <w:sz w:val="21"/>
                <w:szCs w:val="21"/>
              </w:rPr>
            </w:pPr>
            <w:r>
              <w:rPr>
                <w:rFonts w:eastAsia="Times New Roman" w:cstheme="minorHAnsi"/>
                <w:color w:val="000000"/>
                <w:sz w:val="21"/>
                <w:szCs w:val="21"/>
              </w:rPr>
              <w:t>Atrium Health Navicent</w:t>
            </w: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1713C06E" w:rsidR="00693C78" w:rsidRPr="00E16C1E" w:rsidRDefault="00DE39D9" w:rsidP="00693C78">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70583D" w:rsidRPr="00E16C1E" w14:paraId="66A6BCCF" w14:textId="77777777" w:rsidTr="00DE7AB5">
        <w:trPr>
          <w:trHeight w:val="273"/>
        </w:trPr>
        <w:tc>
          <w:tcPr>
            <w:tcW w:w="4619" w:type="dxa"/>
            <w:vAlign w:val="center"/>
          </w:tcPr>
          <w:p w14:paraId="69065421" w14:textId="1A0C0462" w:rsidR="0070583D"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Atkins, Elizabeth</w:t>
            </w:r>
          </w:p>
        </w:tc>
        <w:tc>
          <w:tcPr>
            <w:tcW w:w="4810" w:type="dxa"/>
            <w:vAlign w:val="center"/>
          </w:tcPr>
          <w:p w14:paraId="32D669D4" w14:textId="6C3DB5DE" w:rsidR="0070583D" w:rsidRPr="001A6999" w:rsidRDefault="0070583D"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06A43692" w14:textId="77777777" w:rsidTr="00DE7AB5">
        <w:trPr>
          <w:trHeight w:val="273"/>
        </w:trPr>
        <w:tc>
          <w:tcPr>
            <w:tcW w:w="4619" w:type="dxa"/>
            <w:vAlign w:val="center"/>
          </w:tcPr>
          <w:p w14:paraId="38736C1A" w14:textId="682CE7F2" w:rsidR="001A6999" w:rsidRPr="001A6999" w:rsidRDefault="0070583D" w:rsidP="001A6999">
            <w:pPr>
              <w:spacing w:line="276" w:lineRule="auto"/>
              <w:rPr>
                <w:rFonts w:cstheme="minorHAnsi"/>
                <w:sz w:val="21"/>
                <w:szCs w:val="21"/>
              </w:rPr>
            </w:pPr>
            <w:r>
              <w:rPr>
                <w:rFonts w:eastAsia="Times New Roman" w:cstheme="minorHAnsi"/>
                <w:color w:val="000000"/>
                <w:sz w:val="21"/>
                <w:szCs w:val="21"/>
              </w:rPr>
              <w:t xml:space="preserve">Saye, Gabriela </w:t>
            </w:r>
          </w:p>
        </w:tc>
        <w:tc>
          <w:tcPr>
            <w:tcW w:w="4810" w:type="dxa"/>
            <w:vAlign w:val="center"/>
          </w:tcPr>
          <w:p w14:paraId="3F06E5A1" w14:textId="19C1426A" w:rsidR="001A6999" w:rsidRPr="001A6999" w:rsidRDefault="001A6999" w:rsidP="001A6999">
            <w:pPr>
              <w:spacing w:line="276" w:lineRule="auto"/>
              <w:rPr>
                <w:rFonts w:cstheme="minorHAnsi"/>
                <w:sz w:val="21"/>
                <w:szCs w:val="21"/>
              </w:rPr>
            </w:pPr>
            <w:r w:rsidRPr="001A6999">
              <w:rPr>
                <w:rFonts w:eastAsia="Times New Roman" w:cstheme="minorHAnsi"/>
                <w:color w:val="000000"/>
                <w:sz w:val="21"/>
                <w:szCs w:val="21"/>
              </w:rPr>
              <w:t>Georgia Trauma Commission</w:t>
            </w:r>
          </w:p>
        </w:tc>
      </w:tr>
      <w:tr w:rsidR="001A6999" w:rsidRPr="00E16C1E" w14:paraId="4E2EB2A8" w14:textId="77777777" w:rsidTr="00DE7AB5">
        <w:trPr>
          <w:trHeight w:val="273"/>
        </w:trPr>
        <w:tc>
          <w:tcPr>
            <w:tcW w:w="4619" w:type="dxa"/>
            <w:vAlign w:val="center"/>
          </w:tcPr>
          <w:p w14:paraId="64CE33C9" w14:textId="31DB2330"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Solomon, Gina</w:t>
            </w:r>
          </w:p>
        </w:tc>
        <w:tc>
          <w:tcPr>
            <w:tcW w:w="4810" w:type="dxa"/>
            <w:vAlign w:val="center"/>
          </w:tcPr>
          <w:p w14:paraId="55A5A16D" w14:textId="6A1B58C8"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140A6CBC" w14:textId="77777777" w:rsidTr="00DE7AB5">
        <w:trPr>
          <w:trHeight w:val="273"/>
        </w:trPr>
        <w:tc>
          <w:tcPr>
            <w:tcW w:w="4619" w:type="dxa"/>
            <w:vAlign w:val="center"/>
          </w:tcPr>
          <w:p w14:paraId="38753BEE" w14:textId="7DD89B6D" w:rsidR="001A6999" w:rsidRPr="001A6999" w:rsidRDefault="0070583D" w:rsidP="001A6999">
            <w:pPr>
              <w:spacing w:line="276" w:lineRule="auto"/>
              <w:rPr>
                <w:rFonts w:eastAsia="Times New Roman" w:cstheme="minorHAnsi"/>
                <w:color w:val="000000"/>
                <w:sz w:val="21"/>
                <w:szCs w:val="21"/>
              </w:rPr>
            </w:pPr>
            <w:proofErr w:type="spellStart"/>
            <w:r>
              <w:rPr>
                <w:sz w:val="21"/>
                <w:szCs w:val="21"/>
              </w:rPr>
              <w:t>Hallum</w:t>
            </w:r>
            <w:proofErr w:type="spellEnd"/>
            <w:r>
              <w:rPr>
                <w:sz w:val="21"/>
                <w:szCs w:val="21"/>
              </w:rPr>
              <w:t>, Becca</w:t>
            </w:r>
          </w:p>
        </w:tc>
        <w:tc>
          <w:tcPr>
            <w:tcW w:w="4810" w:type="dxa"/>
            <w:vAlign w:val="center"/>
          </w:tcPr>
          <w:p w14:paraId="0488ED76" w14:textId="292A63BA"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Hospital Association</w:t>
            </w:r>
          </w:p>
        </w:tc>
      </w:tr>
    </w:tbl>
    <w:p w14:paraId="7E79971F" w14:textId="77777777" w:rsidR="00D76B5F" w:rsidRDefault="00D76B5F" w:rsidP="00FC7CCC">
      <w:pPr>
        <w:rPr>
          <w:rFonts w:cstheme="minorHAnsi"/>
          <w:b/>
          <w:bCs/>
          <w:color w:val="1F497D" w:themeColor="text2"/>
          <w:sz w:val="24"/>
          <w:szCs w:val="24"/>
        </w:rPr>
      </w:pPr>
    </w:p>
    <w:p w14:paraId="47E8886F" w14:textId="253BB41E" w:rsidR="00FC7CCC" w:rsidRPr="00E16C1E" w:rsidRDefault="00FC7CCC" w:rsidP="00FC7CCC">
      <w:pPr>
        <w:rPr>
          <w:rFonts w:cstheme="minorHAnsi"/>
          <w:b/>
          <w:bCs/>
          <w:color w:val="1F497D" w:themeColor="text2"/>
          <w:sz w:val="24"/>
          <w:szCs w:val="24"/>
        </w:rPr>
      </w:pPr>
      <w:r w:rsidRPr="00E16C1E">
        <w:rPr>
          <w:rFonts w:cstheme="minorHAnsi"/>
          <w:b/>
          <w:bCs/>
          <w:color w:val="1F497D" w:themeColor="text2"/>
          <w:sz w:val="24"/>
          <w:szCs w:val="24"/>
        </w:rPr>
        <w:t>STANDING</w:t>
      </w:r>
      <w:r w:rsidR="00717CE1" w:rsidRPr="00E16C1E">
        <w:rPr>
          <w:rFonts w:cstheme="minorHAnsi"/>
          <w:b/>
          <w:bCs/>
          <w:color w:val="1F497D" w:themeColor="text2"/>
          <w:sz w:val="24"/>
          <w:szCs w:val="24"/>
        </w:rPr>
        <w:t xml:space="preserve"> AGENDA ITEMS </w:t>
      </w:r>
    </w:p>
    <w:p w14:paraId="717096CE" w14:textId="77777777" w:rsidR="00FC7CCC" w:rsidRPr="00E16C1E" w:rsidRDefault="00FC7CCC" w:rsidP="00FC7CCC">
      <w:pPr>
        <w:rPr>
          <w:rFonts w:cstheme="minorHAnsi"/>
          <w:b/>
          <w:bCs/>
          <w:color w:val="1F497D" w:themeColor="text2"/>
          <w:sz w:val="24"/>
          <w:szCs w:val="24"/>
        </w:rPr>
      </w:pPr>
    </w:p>
    <w:p w14:paraId="102968D2" w14:textId="078301CB" w:rsidR="004540C7" w:rsidRPr="008736B1" w:rsidRDefault="006641A9" w:rsidP="00FC7CCC">
      <w:pPr>
        <w:rPr>
          <w:rFonts w:cstheme="minorHAnsi"/>
          <w:b/>
          <w:caps/>
          <w:spacing w:val="1"/>
          <w:w w:val="105"/>
          <w:u w:val="single" w:color="000000"/>
        </w:rPr>
      </w:pPr>
      <w:r w:rsidRPr="008736B1">
        <w:rPr>
          <w:rFonts w:cstheme="minorHAnsi"/>
          <w:b/>
          <w:caps/>
          <w:spacing w:val="1"/>
          <w:w w:val="105"/>
          <w:u w:val="single" w:color="000000"/>
        </w:rPr>
        <w:t>CALL TO ORDER</w:t>
      </w:r>
    </w:p>
    <w:p w14:paraId="1FA70108" w14:textId="432D556F" w:rsidR="00012871" w:rsidRPr="008736B1" w:rsidRDefault="003208CF" w:rsidP="00C37D9A">
      <w:pPr>
        <w:jc w:val="both"/>
        <w:rPr>
          <w:rFonts w:cstheme="minorHAnsi"/>
          <w:spacing w:val="1"/>
          <w:w w:val="105"/>
        </w:rPr>
      </w:pPr>
      <w:r>
        <w:rPr>
          <w:rFonts w:cstheme="minorHAnsi"/>
          <w:spacing w:val="1"/>
          <w:w w:val="105"/>
        </w:rPr>
        <w:t>Dr. Ford Vox</w:t>
      </w:r>
      <w:r w:rsidR="00C37D9A" w:rsidRPr="008736B1">
        <w:rPr>
          <w:rFonts w:cstheme="minorHAnsi"/>
          <w:spacing w:val="1"/>
          <w:w w:val="105"/>
        </w:rPr>
        <w:t xml:space="preserve"> called the </w:t>
      </w:r>
      <w:r w:rsidR="00C37D9A" w:rsidRPr="00F86469">
        <w:rPr>
          <w:rFonts w:cstheme="minorHAnsi"/>
          <w:spacing w:val="1"/>
          <w:w w:val="105"/>
        </w:rPr>
        <w:t>meetin</w:t>
      </w:r>
      <w:r w:rsidR="00C37D9A" w:rsidRPr="008736B1">
        <w:rPr>
          <w:rFonts w:cstheme="minorHAnsi"/>
          <w:spacing w:val="1"/>
          <w:w w:val="105"/>
        </w:rPr>
        <w:t xml:space="preserve">g to order at </w:t>
      </w:r>
      <w:r w:rsidR="001A6999">
        <w:rPr>
          <w:rFonts w:cstheme="minorHAnsi"/>
          <w:spacing w:val="1"/>
          <w:w w:val="105"/>
        </w:rPr>
        <w:t>2:0</w:t>
      </w:r>
      <w:r w:rsidR="0070583D">
        <w:rPr>
          <w:rFonts w:cstheme="minorHAnsi"/>
          <w:spacing w:val="1"/>
          <w:w w:val="105"/>
        </w:rPr>
        <w:t>8</w:t>
      </w:r>
      <w:r w:rsidR="001A6999">
        <w:rPr>
          <w:rFonts w:cstheme="minorHAnsi"/>
          <w:spacing w:val="1"/>
          <w:w w:val="105"/>
        </w:rPr>
        <w:t xml:space="preserve"> PM</w:t>
      </w:r>
      <w:r w:rsidR="00DE39D9" w:rsidRPr="008736B1">
        <w:rPr>
          <w:rFonts w:cstheme="minorHAnsi"/>
          <w:spacing w:val="1"/>
          <w:w w:val="105"/>
        </w:rPr>
        <w:t xml:space="preserve"> on </w:t>
      </w:r>
      <w:r w:rsidR="001A6999">
        <w:rPr>
          <w:rFonts w:cstheme="minorHAnsi"/>
          <w:spacing w:val="1"/>
          <w:w w:val="105"/>
        </w:rPr>
        <w:t>Tuesday, May 16</w:t>
      </w:r>
      <w:r w:rsidR="006A799E" w:rsidRPr="008736B1">
        <w:rPr>
          <w:rFonts w:cstheme="minorHAnsi"/>
          <w:spacing w:val="1"/>
          <w:w w:val="105"/>
        </w:rPr>
        <w:t>,</w:t>
      </w:r>
      <w:r w:rsidR="00DE39D9" w:rsidRPr="008736B1">
        <w:rPr>
          <w:rFonts w:cstheme="minorHAnsi"/>
          <w:spacing w:val="1"/>
          <w:w w:val="105"/>
        </w:rPr>
        <w:t xml:space="preserve"> with</w:t>
      </w:r>
      <w:r w:rsidR="00CC04B5" w:rsidRPr="008736B1">
        <w:rPr>
          <w:rFonts w:cstheme="minorHAnsi"/>
          <w:spacing w:val="1"/>
          <w:w w:val="105"/>
        </w:rPr>
        <w:t xml:space="preserve"> </w:t>
      </w:r>
      <w:r w:rsidR="0070583D">
        <w:rPr>
          <w:rFonts w:cstheme="minorHAnsi"/>
          <w:spacing w:val="1"/>
          <w:w w:val="105"/>
        </w:rPr>
        <w:t>seven</w:t>
      </w:r>
      <w:r w:rsidR="00F43AE1">
        <w:rPr>
          <w:rFonts w:cstheme="minorHAnsi"/>
          <w:spacing w:val="1"/>
          <w:w w:val="105"/>
        </w:rPr>
        <w:t xml:space="preserve"> </w:t>
      </w:r>
      <w:r w:rsidR="00DE39D9" w:rsidRPr="008736B1">
        <w:rPr>
          <w:rFonts w:cstheme="minorHAnsi"/>
          <w:spacing w:val="1"/>
          <w:w w:val="105"/>
        </w:rPr>
        <w:t>members present</w:t>
      </w:r>
      <w:r w:rsidR="002E2854">
        <w:rPr>
          <w:rFonts w:cstheme="minorHAnsi"/>
          <w:spacing w:val="1"/>
          <w:w w:val="105"/>
        </w:rPr>
        <w:t xml:space="preserve">. </w:t>
      </w:r>
    </w:p>
    <w:p w14:paraId="7E563FFA" w14:textId="77777777" w:rsidR="00357EBC" w:rsidRPr="008736B1" w:rsidRDefault="00357EBC" w:rsidP="00C37D9A">
      <w:pPr>
        <w:jc w:val="both"/>
        <w:rPr>
          <w:rFonts w:cstheme="minorHAnsi"/>
          <w:b/>
          <w:spacing w:val="1"/>
          <w:w w:val="105"/>
          <w:u w:val="single" w:color="000000"/>
        </w:rPr>
      </w:pPr>
    </w:p>
    <w:p w14:paraId="232D994C" w14:textId="46607616" w:rsidR="006A799E" w:rsidRPr="008736B1" w:rsidRDefault="001A6999" w:rsidP="007C5F9D">
      <w:pPr>
        <w:jc w:val="both"/>
        <w:rPr>
          <w:rFonts w:cstheme="minorHAnsi"/>
          <w:b/>
          <w:caps/>
          <w:spacing w:val="1"/>
          <w:w w:val="105"/>
          <w:u w:val="single" w:color="000000"/>
        </w:rPr>
      </w:pPr>
      <w:r>
        <w:rPr>
          <w:rFonts w:cstheme="minorHAnsi"/>
          <w:b/>
          <w:caps/>
          <w:spacing w:val="1"/>
          <w:w w:val="105"/>
          <w:u w:val="single" w:color="000000"/>
        </w:rPr>
        <w:t>INTRODUCTION</w:t>
      </w:r>
    </w:p>
    <w:p w14:paraId="55FB7B96" w14:textId="58A16827" w:rsidR="002B6B11" w:rsidRPr="008736B1" w:rsidRDefault="002B6B11" w:rsidP="007C5F9D">
      <w:pPr>
        <w:jc w:val="both"/>
        <w:rPr>
          <w:rFonts w:cstheme="minorHAnsi"/>
          <w:bCs/>
          <w:i/>
          <w:iCs/>
          <w:spacing w:val="1"/>
          <w:w w:val="105"/>
        </w:rPr>
      </w:pPr>
      <w:r w:rsidRPr="008736B1">
        <w:rPr>
          <w:rFonts w:cstheme="minorHAnsi"/>
          <w:bCs/>
          <w:i/>
          <w:iCs/>
          <w:spacing w:val="1"/>
          <w:w w:val="105"/>
        </w:rPr>
        <w:t xml:space="preserve">Presented By </w:t>
      </w:r>
      <w:r w:rsidR="0070583D">
        <w:rPr>
          <w:rFonts w:cstheme="minorHAnsi"/>
          <w:bCs/>
          <w:i/>
          <w:iCs/>
          <w:spacing w:val="1"/>
          <w:w w:val="105"/>
        </w:rPr>
        <w:t xml:space="preserve">Dr. </w:t>
      </w:r>
      <w:r w:rsidR="001A6999">
        <w:rPr>
          <w:rFonts w:cstheme="minorHAnsi"/>
          <w:bCs/>
          <w:i/>
          <w:iCs/>
          <w:spacing w:val="1"/>
          <w:w w:val="105"/>
        </w:rPr>
        <w:t>Ford Vox</w:t>
      </w:r>
    </w:p>
    <w:p w14:paraId="3EC0917C" w14:textId="69FAD47D" w:rsidR="0070583D" w:rsidRDefault="00D1175E" w:rsidP="00D1175E">
      <w:pPr>
        <w:jc w:val="both"/>
        <w:rPr>
          <w:rFonts w:cstheme="minorHAnsi"/>
          <w:bCs/>
          <w:spacing w:val="1"/>
          <w:w w:val="105"/>
        </w:rPr>
      </w:pPr>
      <w:r w:rsidRPr="00D1175E">
        <w:rPr>
          <w:rFonts w:cstheme="minorHAnsi"/>
          <w:bCs/>
          <w:spacing w:val="1"/>
          <w:w w:val="105"/>
        </w:rPr>
        <w:t xml:space="preserve">The meeting commenced with </w:t>
      </w:r>
      <w:r w:rsidR="0070583D">
        <w:rPr>
          <w:rFonts w:cstheme="minorHAnsi"/>
          <w:bCs/>
          <w:spacing w:val="1"/>
          <w:w w:val="105"/>
        </w:rPr>
        <w:t>introductions and a brief overview of</w:t>
      </w:r>
      <w:r w:rsidR="003C078B">
        <w:rPr>
          <w:rFonts w:cstheme="minorHAnsi"/>
          <w:bCs/>
          <w:spacing w:val="1"/>
          <w:w w:val="105"/>
        </w:rPr>
        <w:t xml:space="preserve"> </w:t>
      </w:r>
      <w:r w:rsidR="0070583D">
        <w:rPr>
          <w:rFonts w:cstheme="minorHAnsi"/>
          <w:bCs/>
          <w:spacing w:val="1"/>
          <w:w w:val="105"/>
        </w:rPr>
        <w:t xml:space="preserve">the </w:t>
      </w:r>
      <w:r w:rsidR="003C078B">
        <w:rPr>
          <w:rFonts w:cstheme="minorHAnsi"/>
          <w:bCs/>
          <w:spacing w:val="1"/>
          <w:w w:val="105"/>
        </w:rPr>
        <w:t>committee's</w:t>
      </w:r>
      <w:r w:rsidR="0070583D">
        <w:rPr>
          <w:rFonts w:cstheme="minorHAnsi"/>
          <w:bCs/>
          <w:spacing w:val="1"/>
          <w:w w:val="105"/>
        </w:rPr>
        <w:t xml:space="preserve"> mission to integrate rehab hospitals into Georgia’s Trauma System. The </w:t>
      </w:r>
      <w:r w:rsidR="003C078B">
        <w:rPr>
          <w:rFonts w:cstheme="minorHAnsi"/>
          <w:bCs/>
          <w:spacing w:val="1"/>
          <w:w w:val="105"/>
        </w:rPr>
        <w:t>initial</w:t>
      </w:r>
      <w:r w:rsidR="0070583D">
        <w:rPr>
          <w:rFonts w:cstheme="minorHAnsi"/>
          <w:bCs/>
          <w:spacing w:val="1"/>
          <w:w w:val="105"/>
        </w:rPr>
        <w:t xml:space="preserve"> efforts are identifying the rehab hospitals in the state who want to participate</w:t>
      </w:r>
      <w:r w:rsidR="003C078B">
        <w:rPr>
          <w:rFonts w:cstheme="minorHAnsi"/>
          <w:bCs/>
          <w:spacing w:val="1"/>
          <w:w w:val="105"/>
        </w:rPr>
        <w:t xml:space="preserve"> in the committee</w:t>
      </w:r>
      <w:r w:rsidR="0070583D">
        <w:rPr>
          <w:rFonts w:cstheme="minorHAnsi"/>
          <w:bCs/>
          <w:spacing w:val="1"/>
          <w:w w:val="105"/>
        </w:rPr>
        <w:t xml:space="preserve">. Dr. Ford Vox highlighted the addition of new members: Kevin </w:t>
      </w:r>
      <w:proofErr w:type="spellStart"/>
      <w:r w:rsidR="0070583D">
        <w:rPr>
          <w:rFonts w:cstheme="minorHAnsi"/>
          <w:bCs/>
          <w:spacing w:val="1"/>
          <w:w w:val="105"/>
        </w:rPr>
        <w:t>Gohman</w:t>
      </w:r>
      <w:proofErr w:type="spellEnd"/>
      <w:r w:rsidR="0070583D">
        <w:rPr>
          <w:rFonts w:cstheme="minorHAnsi"/>
          <w:bCs/>
          <w:spacing w:val="1"/>
          <w:w w:val="105"/>
        </w:rPr>
        <w:t xml:space="preserve"> with Northea</w:t>
      </w:r>
      <w:r w:rsidR="003C078B">
        <w:rPr>
          <w:rFonts w:cstheme="minorHAnsi"/>
          <w:bCs/>
          <w:spacing w:val="1"/>
          <w:w w:val="105"/>
        </w:rPr>
        <w:t>st</w:t>
      </w:r>
      <w:r w:rsidR="0070583D">
        <w:rPr>
          <w:rFonts w:cstheme="minorHAnsi"/>
          <w:bCs/>
          <w:spacing w:val="1"/>
          <w:w w:val="105"/>
        </w:rPr>
        <w:t xml:space="preserve"> Georgia Medical Center and Gina </w:t>
      </w:r>
      <w:proofErr w:type="spellStart"/>
      <w:r w:rsidR="0070583D">
        <w:rPr>
          <w:rFonts w:cstheme="minorHAnsi"/>
          <w:bCs/>
          <w:spacing w:val="1"/>
          <w:w w:val="105"/>
        </w:rPr>
        <w:t>Tiption</w:t>
      </w:r>
      <w:proofErr w:type="spellEnd"/>
      <w:r w:rsidR="0070583D">
        <w:rPr>
          <w:rFonts w:cstheme="minorHAnsi"/>
          <w:bCs/>
          <w:spacing w:val="1"/>
          <w:w w:val="105"/>
        </w:rPr>
        <w:t xml:space="preserve"> with Atrium Health Navicent.</w:t>
      </w:r>
    </w:p>
    <w:p w14:paraId="7FAB46E7" w14:textId="77777777" w:rsidR="0070583D" w:rsidRDefault="0070583D" w:rsidP="00D1175E">
      <w:pPr>
        <w:jc w:val="both"/>
        <w:rPr>
          <w:rFonts w:cstheme="minorHAnsi"/>
          <w:bCs/>
          <w:spacing w:val="1"/>
          <w:w w:val="105"/>
        </w:rPr>
      </w:pPr>
    </w:p>
    <w:p w14:paraId="724002D0" w14:textId="55EA4777" w:rsidR="0070583D" w:rsidRPr="00E16C1E" w:rsidRDefault="0070583D" w:rsidP="0070583D">
      <w:pPr>
        <w:jc w:val="both"/>
        <w:rPr>
          <w:rFonts w:cstheme="minorHAnsi"/>
          <w:b/>
          <w:caps/>
          <w:spacing w:val="1"/>
          <w:w w:val="105"/>
          <w:u w:val="single" w:color="000000"/>
        </w:rPr>
      </w:pPr>
      <w:r>
        <w:rPr>
          <w:rFonts w:cstheme="minorHAnsi"/>
          <w:b/>
          <w:caps/>
          <w:spacing w:val="1"/>
          <w:w w:val="105"/>
          <w:u w:val="single" w:color="000000"/>
        </w:rPr>
        <w:t>DATA Subcommittee update</w:t>
      </w:r>
    </w:p>
    <w:p w14:paraId="1CB8CADE" w14:textId="7EADECCC" w:rsidR="0070583D" w:rsidRDefault="003C078B" w:rsidP="0070583D">
      <w:pPr>
        <w:jc w:val="both"/>
        <w:rPr>
          <w:rFonts w:cstheme="minorHAnsi"/>
          <w:bCs/>
          <w:i/>
          <w:iCs/>
          <w:spacing w:val="1"/>
          <w:w w:val="105"/>
        </w:rPr>
      </w:pPr>
      <w:r>
        <w:rPr>
          <w:rFonts w:cstheme="minorHAnsi"/>
          <w:bCs/>
          <w:i/>
          <w:iCs/>
          <w:spacing w:val="1"/>
          <w:w w:val="105"/>
        </w:rPr>
        <w:t xml:space="preserve">Presented by Dr. Ford Vox </w:t>
      </w:r>
    </w:p>
    <w:p w14:paraId="38BD55AE" w14:textId="296DC38A" w:rsidR="0070583D" w:rsidRDefault="0070583D" w:rsidP="00D1175E">
      <w:pPr>
        <w:jc w:val="both"/>
        <w:rPr>
          <w:rFonts w:cstheme="minorHAnsi"/>
          <w:bCs/>
          <w:spacing w:val="1"/>
          <w:w w:val="105"/>
        </w:rPr>
      </w:pPr>
      <w:r>
        <w:rPr>
          <w:rFonts w:cstheme="minorHAnsi"/>
          <w:bCs/>
          <w:spacing w:val="1"/>
          <w:w w:val="105"/>
        </w:rPr>
        <w:t xml:space="preserve">We are </w:t>
      </w:r>
      <w:r w:rsidR="003C078B">
        <w:rPr>
          <w:rFonts w:cstheme="minorHAnsi"/>
          <w:bCs/>
          <w:spacing w:val="1"/>
          <w:w w:val="105"/>
        </w:rPr>
        <w:t>looking at some of the trauma registry data and its relevance</w:t>
      </w:r>
      <w:r>
        <w:rPr>
          <w:rFonts w:cstheme="minorHAnsi"/>
          <w:bCs/>
          <w:spacing w:val="1"/>
          <w:w w:val="105"/>
        </w:rPr>
        <w:t xml:space="preserve"> to TBI populations.</w:t>
      </w:r>
      <w:r w:rsidR="003C078B">
        <w:rPr>
          <w:rFonts w:cstheme="minorHAnsi"/>
          <w:bCs/>
          <w:spacing w:val="1"/>
          <w:w w:val="105"/>
        </w:rPr>
        <w:t xml:space="preserve"> We have requested that the trauma registry include where patients are being discharged. </w:t>
      </w:r>
      <w:r>
        <w:rPr>
          <w:rFonts w:cstheme="minorHAnsi"/>
          <w:bCs/>
          <w:spacing w:val="1"/>
          <w:w w:val="105"/>
        </w:rPr>
        <w:t xml:space="preserve">A subcommittee was formed with Dr. Susannah Kidwell taking </w:t>
      </w:r>
      <w:r w:rsidR="003C078B">
        <w:rPr>
          <w:rFonts w:cstheme="minorHAnsi"/>
          <w:bCs/>
          <w:spacing w:val="1"/>
          <w:w w:val="105"/>
        </w:rPr>
        <w:t xml:space="preserve">the </w:t>
      </w:r>
      <w:r>
        <w:rPr>
          <w:rFonts w:cstheme="minorHAnsi"/>
          <w:bCs/>
          <w:spacing w:val="1"/>
          <w:w w:val="105"/>
        </w:rPr>
        <w:t>lead, but everyone is welcome to participate.</w:t>
      </w:r>
    </w:p>
    <w:p w14:paraId="7C0AFADF" w14:textId="77777777" w:rsidR="0070583D" w:rsidRDefault="0070583D" w:rsidP="00D1175E">
      <w:pPr>
        <w:jc w:val="both"/>
        <w:rPr>
          <w:rFonts w:cstheme="minorHAnsi"/>
          <w:bCs/>
          <w:spacing w:val="1"/>
          <w:w w:val="105"/>
        </w:rPr>
      </w:pPr>
    </w:p>
    <w:p w14:paraId="64EA2E61" w14:textId="70E80918" w:rsidR="0070583D" w:rsidRDefault="0070583D" w:rsidP="00D1175E">
      <w:pPr>
        <w:jc w:val="both"/>
        <w:rPr>
          <w:rFonts w:cstheme="minorHAnsi"/>
          <w:bCs/>
          <w:spacing w:val="1"/>
          <w:w w:val="105"/>
        </w:rPr>
      </w:pPr>
      <w:r>
        <w:rPr>
          <w:rFonts w:cstheme="minorHAnsi"/>
          <w:bCs/>
          <w:spacing w:val="1"/>
          <w:w w:val="105"/>
        </w:rPr>
        <w:lastRenderedPageBreak/>
        <w:t xml:space="preserve">The Georgia Trauma Commission Georgia Quality Improvement Program has a Research Fellow, Dr. Eli </w:t>
      </w:r>
      <w:proofErr w:type="spellStart"/>
      <w:r>
        <w:rPr>
          <w:rFonts w:cstheme="minorHAnsi"/>
          <w:bCs/>
          <w:spacing w:val="1"/>
          <w:w w:val="105"/>
        </w:rPr>
        <w:t>Mlaver</w:t>
      </w:r>
      <w:proofErr w:type="spellEnd"/>
      <w:r w:rsidR="003C078B">
        <w:rPr>
          <w:rFonts w:cstheme="minorHAnsi"/>
          <w:bCs/>
          <w:spacing w:val="1"/>
          <w:w w:val="105"/>
        </w:rPr>
        <w:t>,</w:t>
      </w:r>
      <w:r>
        <w:rPr>
          <w:rFonts w:cstheme="minorHAnsi"/>
          <w:bCs/>
          <w:spacing w:val="1"/>
          <w:w w:val="105"/>
        </w:rPr>
        <w:t xml:space="preserve"> that may be able to assist with data analysis and identify gaps in service such as:</w:t>
      </w:r>
    </w:p>
    <w:p w14:paraId="0EA3EA50" w14:textId="0C9951E9" w:rsidR="0070583D" w:rsidRDefault="003C078B" w:rsidP="0070583D">
      <w:pPr>
        <w:pStyle w:val="ListParagraph"/>
        <w:numPr>
          <w:ilvl w:val="0"/>
          <w:numId w:val="59"/>
        </w:numPr>
        <w:jc w:val="both"/>
        <w:rPr>
          <w:rFonts w:cstheme="minorHAnsi"/>
          <w:bCs/>
          <w:spacing w:val="1"/>
          <w:w w:val="105"/>
        </w:rPr>
      </w:pPr>
      <w:r>
        <w:rPr>
          <w:rFonts w:cstheme="minorHAnsi"/>
          <w:bCs/>
          <w:spacing w:val="1"/>
          <w:w w:val="105"/>
        </w:rPr>
        <w:t>Disparities</w:t>
      </w:r>
      <w:r w:rsidR="0070583D" w:rsidRPr="0070583D">
        <w:rPr>
          <w:rFonts w:cstheme="minorHAnsi"/>
          <w:bCs/>
          <w:spacing w:val="1"/>
          <w:w w:val="105"/>
        </w:rPr>
        <w:t xml:space="preserve"> in access in different regions</w:t>
      </w:r>
    </w:p>
    <w:p w14:paraId="184B8C12" w14:textId="4C33D38A" w:rsidR="0070583D" w:rsidRDefault="0070583D" w:rsidP="0070583D">
      <w:pPr>
        <w:pStyle w:val="ListParagraph"/>
        <w:numPr>
          <w:ilvl w:val="0"/>
          <w:numId w:val="59"/>
        </w:numPr>
        <w:jc w:val="both"/>
        <w:rPr>
          <w:rFonts w:cstheme="minorHAnsi"/>
          <w:bCs/>
          <w:spacing w:val="1"/>
          <w:w w:val="105"/>
        </w:rPr>
      </w:pPr>
      <w:r>
        <w:rPr>
          <w:rFonts w:cstheme="minorHAnsi"/>
          <w:bCs/>
          <w:spacing w:val="1"/>
          <w:w w:val="105"/>
        </w:rPr>
        <w:t>D</w:t>
      </w:r>
      <w:r w:rsidRPr="0070583D">
        <w:rPr>
          <w:rFonts w:cstheme="minorHAnsi"/>
          <w:bCs/>
          <w:spacing w:val="1"/>
          <w:w w:val="105"/>
        </w:rPr>
        <w:t xml:space="preserve">ifferences in referral patterns from different trauma hospitals </w:t>
      </w:r>
      <w:r>
        <w:rPr>
          <w:rFonts w:cstheme="minorHAnsi"/>
          <w:bCs/>
          <w:spacing w:val="1"/>
          <w:w w:val="105"/>
        </w:rPr>
        <w:t>and levels</w:t>
      </w:r>
      <w:r w:rsidRPr="0070583D">
        <w:rPr>
          <w:rFonts w:cstheme="minorHAnsi"/>
          <w:bCs/>
          <w:spacing w:val="1"/>
          <w:w w:val="105"/>
        </w:rPr>
        <w:t xml:space="preserve"> of rehab</w:t>
      </w:r>
    </w:p>
    <w:p w14:paraId="73946721" w14:textId="353B3BE6" w:rsidR="0070583D" w:rsidRDefault="003C078B" w:rsidP="0070583D">
      <w:pPr>
        <w:pStyle w:val="ListParagraph"/>
        <w:numPr>
          <w:ilvl w:val="0"/>
          <w:numId w:val="59"/>
        </w:numPr>
        <w:jc w:val="both"/>
        <w:rPr>
          <w:rFonts w:cstheme="minorHAnsi"/>
          <w:bCs/>
          <w:spacing w:val="1"/>
          <w:w w:val="105"/>
        </w:rPr>
      </w:pPr>
      <w:r>
        <w:rPr>
          <w:rFonts w:cstheme="minorHAnsi"/>
          <w:bCs/>
          <w:spacing w:val="1"/>
          <w:w w:val="105"/>
        </w:rPr>
        <w:t>Disparities</w:t>
      </w:r>
      <w:r w:rsidR="0070583D" w:rsidRPr="0070583D">
        <w:rPr>
          <w:rFonts w:cstheme="minorHAnsi"/>
          <w:bCs/>
          <w:spacing w:val="1"/>
          <w:w w:val="105"/>
        </w:rPr>
        <w:t xml:space="preserve"> that are likely to exist depending on the patient's insurer </w:t>
      </w:r>
      <w:proofErr w:type="gramStart"/>
      <w:r w:rsidR="0070583D" w:rsidRPr="0070583D">
        <w:rPr>
          <w:rFonts w:cstheme="minorHAnsi"/>
          <w:bCs/>
          <w:spacing w:val="1"/>
          <w:w w:val="105"/>
        </w:rPr>
        <w:t>status</w:t>
      </w:r>
      <w:proofErr w:type="gramEnd"/>
    </w:p>
    <w:p w14:paraId="1ECD0869" w14:textId="77777777" w:rsidR="0070583D" w:rsidRDefault="0070583D" w:rsidP="0070583D">
      <w:pPr>
        <w:jc w:val="both"/>
        <w:rPr>
          <w:rFonts w:cstheme="minorHAnsi"/>
          <w:bCs/>
          <w:spacing w:val="1"/>
          <w:w w:val="105"/>
        </w:rPr>
      </w:pPr>
    </w:p>
    <w:p w14:paraId="3299E327" w14:textId="660FE22F" w:rsidR="0070583D" w:rsidRDefault="003C078B" w:rsidP="0070583D">
      <w:pPr>
        <w:jc w:val="both"/>
        <w:rPr>
          <w:rFonts w:cstheme="minorHAnsi"/>
          <w:bCs/>
          <w:spacing w:val="1"/>
          <w:w w:val="105"/>
        </w:rPr>
      </w:pPr>
      <w:r>
        <w:rPr>
          <w:rFonts w:cstheme="minorHAnsi"/>
          <w:bCs/>
          <w:spacing w:val="1"/>
          <w:w w:val="105"/>
        </w:rPr>
        <w:t xml:space="preserve">A Department of Public Health Armband project </w:t>
      </w:r>
      <w:r w:rsidR="0070583D">
        <w:rPr>
          <w:rFonts w:cstheme="minorHAnsi"/>
          <w:bCs/>
          <w:spacing w:val="1"/>
          <w:w w:val="105"/>
        </w:rPr>
        <w:t xml:space="preserve">will place armbands on motor vehicle crash patients and track their movement within the system, including </w:t>
      </w:r>
      <w:r>
        <w:rPr>
          <w:rFonts w:cstheme="minorHAnsi"/>
          <w:bCs/>
          <w:spacing w:val="1"/>
          <w:w w:val="105"/>
        </w:rPr>
        <w:t>into</w:t>
      </w:r>
      <w:r w:rsidR="0070583D">
        <w:rPr>
          <w:rFonts w:cstheme="minorHAnsi"/>
          <w:bCs/>
          <w:spacing w:val="1"/>
          <w:w w:val="105"/>
        </w:rPr>
        <w:t xml:space="preserve"> rehab. The project could help answer where trauma patients are going. </w:t>
      </w:r>
    </w:p>
    <w:p w14:paraId="58065552" w14:textId="77777777" w:rsidR="0070583D" w:rsidRDefault="0070583D" w:rsidP="0070583D">
      <w:pPr>
        <w:jc w:val="both"/>
        <w:rPr>
          <w:rFonts w:cstheme="minorHAnsi"/>
          <w:bCs/>
          <w:spacing w:val="1"/>
          <w:w w:val="105"/>
        </w:rPr>
      </w:pPr>
    </w:p>
    <w:p w14:paraId="642F5AC7" w14:textId="5FFC971C" w:rsidR="0070583D" w:rsidRDefault="0070583D" w:rsidP="0070583D">
      <w:pPr>
        <w:jc w:val="both"/>
        <w:rPr>
          <w:rFonts w:cstheme="minorHAnsi"/>
          <w:bCs/>
          <w:spacing w:val="1"/>
          <w:w w:val="105"/>
        </w:rPr>
      </w:pPr>
      <w:r>
        <w:rPr>
          <w:rFonts w:cstheme="minorHAnsi"/>
          <w:bCs/>
          <w:spacing w:val="1"/>
          <w:w w:val="105"/>
        </w:rPr>
        <w:t xml:space="preserve">Dr. Susannah Kidwell advised to reach out </w:t>
      </w:r>
      <w:r w:rsidR="003C078B">
        <w:rPr>
          <w:rFonts w:cstheme="minorHAnsi"/>
          <w:bCs/>
          <w:spacing w:val="1"/>
          <w:w w:val="105"/>
        </w:rPr>
        <w:t xml:space="preserve">to her </w:t>
      </w:r>
      <w:r>
        <w:rPr>
          <w:rFonts w:cstheme="minorHAnsi"/>
          <w:bCs/>
          <w:spacing w:val="1"/>
          <w:w w:val="105"/>
        </w:rPr>
        <w:t xml:space="preserve">if you are interested in joining the Data Subcommittee. Dr. Ford Vox recommended </w:t>
      </w:r>
      <w:r w:rsidR="003C078B">
        <w:rPr>
          <w:rFonts w:cstheme="minorHAnsi"/>
          <w:bCs/>
          <w:spacing w:val="1"/>
          <w:w w:val="105"/>
        </w:rPr>
        <w:t>leveraging</w:t>
      </w:r>
      <w:r>
        <w:rPr>
          <w:rFonts w:cstheme="minorHAnsi"/>
          <w:bCs/>
          <w:spacing w:val="1"/>
          <w:w w:val="105"/>
        </w:rPr>
        <w:t xml:space="preserve"> </w:t>
      </w:r>
      <w:r w:rsidR="003C078B">
        <w:rPr>
          <w:rFonts w:cstheme="minorHAnsi"/>
          <w:bCs/>
          <w:spacing w:val="1"/>
          <w:w w:val="105"/>
        </w:rPr>
        <w:t>members’</w:t>
      </w:r>
      <w:r>
        <w:rPr>
          <w:rFonts w:cstheme="minorHAnsi"/>
          <w:bCs/>
          <w:spacing w:val="1"/>
          <w:w w:val="105"/>
        </w:rPr>
        <w:t xml:space="preserve"> own facilities to help support the</w:t>
      </w:r>
      <w:r w:rsidR="003C078B">
        <w:rPr>
          <w:rFonts w:cstheme="minorHAnsi"/>
          <w:bCs/>
          <w:spacing w:val="1"/>
          <w:w w:val="105"/>
        </w:rPr>
        <w:t xml:space="preserve"> committee</w:t>
      </w:r>
      <w:r>
        <w:rPr>
          <w:rFonts w:cstheme="minorHAnsi"/>
          <w:bCs/>
          <w:spacing w:val="1"/>
          <w:w w:val="105"/>
        </w:rPr>
        <w:t xml:space="preserve"> </w:t>
      </w:r>
      <w:r w:rsidR="003C078B">
        <w:rPr>
          <w:rFonts w:cstheme="minorHAnsi"/>
          <w:bCs/>
          <w:spacing w:val="1"/>
          <w:w w:val="105"/>
        </w:rPr>
        <w:t>initiatives</w:t>
      </w:r>
      <w:r>
        <w:rPr>
          <w:rFonts w:cstheme="minorHAnsi"/>
          <w:bCs/>
          <w:spacing w:val="1"/>
          <w:w w:val="105"/>
        </w:rPr>
        <w:t>.</w:t>
      </w:r>
    </w:p>
    <w:p w14:paraId="31E69872" w14:textId="77777777" w:rsidR="003C078B" w:rsidRDefault="003C078B" w:rsidP="0070583D">
      <w:pPr>
        <w:jc w:val="both"/>
        <w:rPr>
          <w:rFonts w:cstheme="minorHAnsi"/>
          <w:bCs/>
          <w:spacing w:val="1"/>
          <w:w w:val="105"/>
        </w:rPr>
      </w:pPr>
    </w:p>
    <w:p w14:paraId="36D8E6C6" w14:textId="19868808" w:rsidR="003C078B" w:rsidRDefault="003C078B" w:rsidP="0070583D">
      <w:pPr>
        <w:jc w:val="both"/>
        <w:rPr>
          <w:rFonts w:cstheme="minorHAnsi"/>
          <w:bCs/>
          <w:spacing w:val="1"/>
          <w:w w:val="105"/>
        </w:rPr>
      </w:pPr>
      <w:r>
        <w:rPr>
          <w:rFonts w:cstheme="minorHAnsi"/>
          <w:bCs/>
          <w:spacing w:val="1"/>
          <w:w w:val="105"/>
        </w:rPr>
        <w:t xml:space="preserve">The committee discussed </w:t>
      </w:r>
      <w:r w:rsidRPr="003C078B">
        <w:rPr>
          <w:rFonts w:cstheme="minorHAnsi"/>
          <w:bCs/>
          <w:spacing w:val="1"/>
          <w:w w:val="105"/>
        </w:rPr>
        <w:t xml:space="preserve">the challenges of collecting data </w:t>
      </w:r>
      <w:r>
        <w:rPr>
          <w:rFonts w:cstheme="minorHAnsi"/>
          <w:bCs/>
          <w:spacing w:val="1"/>
          <w:w w:val="105"/>
        </w:rPr>
        <w:t>from</w:t>
      </w:r>
      <w:r w:rsidRPr="003C078B">
        <w:rPr>
          <w:rFonts w:cstheme="minorHAnsi"/>
          <w:bCs/>
          <w:spacing w:val="1"/>
          <w:w w:val="105"/>
        </w:rPr>
        <w:t xml:space="preserve"> rehab and trauma hospitals. They acknowledged that obtaining this information is difficult, especially for patients who go to different facilities or out of state</w:t>
      </w:r>
      <w:r>
        <w:rPr>
          <w:rFonts w:cstheme="minorHAnsi"/>
          <w:bCs/>
          <w:spacing w:val="1"/>
          <w:w w:val="105"/>
        </w:rPr>
        <w:t>. Still, they expressed</w:t>
      </w:r>
      <w:r w:rsidRPr="003C078B">
        <w:rPr>
          <w:rFonts w:cstheme="minorHAnsi"/>
          <w:bCs/>
          <w:spacing w:val="1"/>
          <w:w w:val="105"/>
        </w:rPr>
        <w:t xml:space="preserve"> a willingness to explore ways to collect and track this data for a more comprehensive understanding of patient outcomes</w:t>
      </w:r>
      <w:r>
        <w:rPr>
          <w:rFonts w:cstheme="minorHAnsi"/>
          <w:bCs/>
          <w:spacing w:val="1"/>
          <w:w w:val="105"/>
        </w:rPr>
        <w:t xml:space="preserve"> and to explore relevant metrics</w:t>
      </w:r>
      <w:r w:rsidRPr="003C078B">
        <w:rPr>
          <w:rFonts w:cstheme="minorHAnsi"/>
          <w:bCs/>
          <w:spacing w:val="1"/>
          <w:w w:val="105"/>
        </w:rPr>
        <w:t>.</w:t>
      </w:r>
    </w:p>
    <w:p w14:paraId="35C745D6" w14:textId="77777777" w:rsidR="003C078B" w:rsidRDefault="003C078B" w:rsidP="0070583D">
      <w:pPr>
        <w:jc w:val="both"/>
        <w:rPr>
          <w:rFonts w:cstheme="minorHAnsi"/>
          <w:bCs/>
          <w:spacing w:val="1"/>
          <w:w w:val="105"/>
        </w:rPr>
      </w:pPr>
    </w:p>
    <w:p w14:paraId="1920F032" w14:textId="77777777" w:rsidR="003C078B" w:rsidRDefault="003C078B" w:rsidP="0070583D">
      <w:pPr>
        <w:jc w:val="both"/>
        <w:rPr>
          <w:rFonts w:cstheme="minorHAnsi"/>
          <w:b/>
          <w:caps/>
          <w:spacing w:val="1"/>
          <w:w w:val="105"/>
          <w:u w:val="single" w:color="000000"/>
        </w:rPr>
      </w:pPr>
      <w:r w:rsidRPr="003C078B">
        <w:rPr>
          <w:rFonts w:cstheme="minorHAnsi"/>
          <w:b/>
          <w:caps/>
          <w:spacing w:val="1"/>
          <w:w w:val="105"/>
          <w:u w:val="single" w:color="000000"/>
        </w:rPr>
        <w:t xml:space="preserve">Georgia Trauma System Rehabilitation Access Survey </w:t>
      </w:r>
    </w:p>
    <w:p w14:paraId="0CC3D065" w14:textId="65842233" w:rsidR="003C078B" w:rsidRPr="0070583D" w:rsidRDefault="003C078B" w:rsidP="0070583D">
      <w:pPr>
        <w:jc w:val="both"/>
        <w:rPr>
          <w:rFonts w:cstheme="minorHAnsi"/>
          <w:bCs/>
          <w:spacing w:val="1"/>
          <w:w w:val="105"/>
        </w:rPr>
      </w:pPr>
      <w:r w:rsidRPr="00E16C1E">
        <w:rPr>
          <w:rFonts w:cstheme="minorHAnsi"/>
          <w:bCs/>
          <w:i/>
          <w:iCs/>
          <w:spacing w:val="1"/>
          <w:w w:val="105"/>
        </w:rPr>
        <w:t xml:space="preserve">Presented By </w:t>
      </w:r>
      <w:r>
        <w:rPr>
          <w:rFonts w:cstheme="minorHAnsi"/>
          <w:bCs/>
          <w:i/>
          <w:iCs/>
          <w:spacing w:val="1"/>
          <w:w w:val="105"/>
        </w:rPr>
        <w:t>Dr. Ford Vox</w:t>
      </w:r>
    </w:p>
    <w:p w14:paraId="0277A1B5" w14:textId="17538251" w:rsidR="003C078B" w:rsidRDefault="003C078B" w:rsidP="003C078B">
      <w:pPr>
        <w:jc w:val="both"/>
        <w:rPr>
          <w:rFonts w:cstheme="minorHAnsi"/>
          <w:bCs/>
          <w:spacing w:val="1"/>
          <w:w w:val="105"/>
        </w:rPr>
      </w:pPr>
      <w:r>
        <w:rPr>
          <w:rFonts w:cstheme="minorHAnsi"/>
          <w:bCs/>
          <w:spacing w:val="1"/>
          <w:w w:val="105"/>
        </w:rPr>
        <w:t>Dr. Ford Vox reviewed the survey draft (</w:t>
      </w:r>
      <w:r w:rsidRPr="003C078B">
        <w:rPr>
          <w:rFonts w:cstheme="minorHAnsi"/>
          <w:b/>
          <w:spacing w:val="1"/>
          <w:w w:val="105"/>
        </w:rPr>
        <w:t>ATTACHMENT A</w:t>
      </w:r>
      <w:r>
        <w:rPr>
          <w:rFonts w:cstheme="minorHAnsi"/>
          <w:bCs/>
          <w:spacing w:val="1"/>
          <w:w w:val="105"/>
        </w:rPr>
        <w:t>) and d</w:t>
      </w:r>
      <w:r w:rsidRPr="003C078B">
        <w:rPr>
          <w:rFonts w:cstheme="minorHAnsi"/>
          <w:bCs/>
          <w:spacing w:val="1"/>
          <w:w w:val="105"/>
        </w:rPr>
        <w:t xml:space="preserve">iscussed the plan to gather information from trauma hospitals, particularly from case managers, </w:t>
      </w:r>
      <w:r>
        <w:rPr>
          <w:rFonts w:cstheme="minorHAnsi"/>
          <w:bCs/>
          <w:spacing w:val="1"/>
          <w:w w:val="105"/>
        </w:rPr>
        <w:t xml:space="preserve">to obtain feedback on the transfer of </w:t>
      </w:r>
      <w:r w:rsidRPr="003C078B">
        <w:rPr>
          <w:rFonts w:cstheme="minorHAnsi"/>
          <w:bCs/>
          <w:spacing w:val="1"/>
          <w:w w:val="105"/>
        </w:rPr>
        <w:t>patients from trauma to rehab</w:t>
      </w:r>
      <w:r>
        <w:rPr>
          <w:rFonts w:cstheme="minorHAnsi"/>
          <w:bCs/>
          <w:spacing w:val="1"/>
          <w:w w:val="105"/>
        </w:rPr>
        <w:t xml:space="preserve">. The </w:t>
      </w:r>
      <w:r w:rsidRPr="003C078B">
        <w:rPr>
          <w:rFonts w:cstheme="minorHAnsi"/>
          <w:bCs/>
          <w:spacing w:val="1"/>
          <w:w w:val="105"/>
        </w:rPr>
        <w:t xml:space="preserve">survey </w:t>
      </w:r>
      <w:r>
        <w:rPr>
          <w:rFonts w:cstheme="minorHAnsi"/>
          <w:bCs/>
          <w:spacing w:val="1"/>
          <w:w w:val="105"/>
        </w:rPr>
        <w:t>will also</w:t>
      </w:r>
      <w:r w:rsidRPr="003C078B">
        <w:rPr>
          <w:rFonts w:cstheme="minorHAnsi"/>
          <w:bCs/>
          <w:spacing w:val="1"/>
          <w:w w:val="105"/>
        </w:rPr>
        <w:t xml:space="preserve"> gather insights on barriers to access</w:t>
      </w:r>
      <w:r>
        <w:rPr>
          <w:rFonts w:cstheme="minorHAnsi"/>
          <w:bCs/>
          <w:spacing w:val="1"/>
          <w:w w:val="105"/>
        </w:rPr>
        <w:t xml:space="preserve">, </w:t>
      </w:r>
      <w:r w:rsidRPr="003C078B">
        <w:rPr>
          <w:rFonts w:cstheme="minorHAnsi"/>
          <w:bCs/>
          <w:spacing w:val="1"/>
          <w:w w:val="105"/>
        </w:rPr>
        <w:t xml:space="preserve">insurance differences, </w:t>
      </w:r>
      <w:r>
        <w:rPr>
          <w:rFonts w:cstheme="minorHAnsi"/>
          <w:bCs/>
          <w:spacing w:val="1"/>
          <w:w w:val="105"/>
        </w:rPr>
        <w:t xml:space="preserve">and resource needs, </w:t>
      </w:r>
      <w:r w:rsidRPr="003C078B">
        <w:rPr>
          <w:rFonts w:cstheme="minorHAnsi"/>
          <w:bCs/>
          <w:spacing w:val="1"/>
          <w:w w:val="105"/>
        </w:rPr>
        <w:t>with the goal of making recommendations to</w:t>
      </w:r>
      <w:r>
        <w:rPr>
          <w:rFonts w:cstheme="minorHAnsi"/>
          <w:bCs/>
          <w:spacing w:val="1"/>
          <w:w w:val="105"/>
        </w:rPr>
        <w:t xml:space="preserve"> the Commission</w:t>
      </w:r>
      <w:r w:rsidRPr="003C078B">
        <w:rPr>
          <w:rFonts w:cstheme="minorHAnsi"/>
          <w:bCs/>
          <w:spacing w:val="1"/>
          <w:w w:val="105"/>
        </w:rPr>
        <w:t>.</w:t>
      </w:r>
      <w:r>
        <w:rPr>
          <w:rFonts w:cstheme="minorHAnsi"/>
          <w:bCs/>
          <w:spacing w:val="1"/>
          <w:w w:val="105"/>
        </w:rPr>
        <w:t xml:space="preserve"> </w:t>
      </w:r>
    </w:p>
    <w:p w14:paraId="42593CBB" w14:textId="77777777" w:rsidR="003C078B" w:rsidRDefault="003C078B" w:rsidP="003C078B">
      <w:pPr>
        <w:jc w:val="both"/>
        <w:rPr>
          <w:rFonts w:cstheme="minorHAnsi"/>
          <w:bCs/>
          <w:spacing w:val="1"/>
          <w:w w:val="105"/>
        </w:rPr>
      </w:pPr>
    </w:p>
    <w:p w14:paraId="3BD40BAD" w14:textId="2676B069" w:rsidR="0070583D" w:rsidRDefault="00A87099" w:rsidP="003C078B">
      <w:pPr>
        <w:jc w:val="both"/>
        <w:rPr>
          <w:rFonts w:cstheme="minorHAnsi"/>
          <w:bCs/>
          <w:spacing w:val="1"/>
          <w:w w:val="105"/>
        </w:rPr>
      </w:pPr>
      <w:proofErr w:type="spellStart"/>
      <w:r>
        <w:rPr>
          <w:rFonts w:cstheme="minorHAnsi"/>
          <w:bCs/>
          <w:spacing w:val="1"/>
          <w:w w:val="105"/>
        </w:rPr>
        <w:t xml:space="preserve">Dr. </w:t>
      </w:r>
      <w:proofErr w:type="spellEnd"/>
      <w:r w:rsidR="003C078B" w:rsidRPr="003C078B">
        <w:rPr>
          <w:rFonts w:cstheme="minorHAnsi"/>
          <w:bCs/>
          <w:spacing w:val="1"/>
          <w:w w:val="105"/>
        </w:rPr>
        <w:t xml:space="preserve">Ford </w:t>
      </w:r>
      <w:r>
        <w:rPr>
          <w:rFonts w:cstheme="minorHAnsi"/>
          <w:bCs/>
          <w:spacing w:val="1"/>
          <w:w w:val="105"/>
        </w:rPr>
        <w:t xml:space="preserve">Vox </w:t>
      </w:r>
      <w:r w:rsidR="003C078B" w:rsidRPr="003C078B">
        <w:rPr>
          <w:rFonts w:cstheme="minorHAnsi"/>
          <w:bCs/>
          <w:spacing w:val="1"/>
          <w:w w:val="105"/>
        </w:rPr>
        <w:t>discussed the importance of providing access to care and reducing the burden on state resources for patients</w:t>
      </w:r>
      <w:r w:rsidR="003C078B">
        <w:rPr>
          <w:rFonts w:cstheme="minorHAnsi"/>
          <w:bCs/>
          <w:spacing w:val="1"/>
          <w:w w:val="105"/>
        </w:rPr>
        <w:t xml:space="preserve">. </w:t>
      </w:r>
      <w:r w:rsidR="003C078B" w:rsidRPr="003C078B">
        <w:rPr>
          <w:rFonts w:cstheme="minorHAnsi"/>
          <w:bCs/>
          <w:spacing w:val="1"/>
          <w:w w:val="105"/>
        </w:rPr>
        <w:t xml:space="preserve">He also mentioned the possibility of analyzing state Medicaid programs with special waivers for trauma patients to </w:t>
      </w:r>
      <w:r w:rsidR="003C078B">
        <w:rPr>
          <w:rFonts w:cstheme="minorHAnsi"/>
          <w:bCs/>
          <w:spacing w:val="1"/>
          <w:w w:val="105"/>
        </w:rPr>
        <w:t xml:space="preserve">access </w:t>
      </w:r>
      <w:r w:rsidR="003C078B" w:rsidRPr="003C078B">
        <w:rPr>
          <w:rFonts w:cstheme="minorHAnsi"/>
          <w:bCs/>
          <w:spacing w:val="1"/>
          <w:w w:val="105"/>
        </w:rPr>
        <w:t>rehabilitation services.</w:t>
      </w:r>
    </w:p>
    <w:p w14:paraId="7A693879" w14:textId="77777777" w:rsidR="003C078B" w:rsidRDefault="003C078B" w:rsidP="003C078B">
      <w:pPr>
        <w:jc w:val="both"/>
        <w:rPr>
          <w:rFonts w:cstheme="minorHAnsi"/>
          <w:bCs/>
          <w:spacing w:val="1"/>
          <w:w w:val="105"/>
        </w:rPr>
      </w:pPr>
    </w:p>
    <w:p w14:paraId="01839A39" w14:textId="414C07C7" w:rsidR="003C078B" w:rsidRDefault="00A87099" w:rsidP="003C078B">
      <w:pPr>
        <w:jc w:val="both"/>
        <w:rPr>
          <w:rFonts w:cstheme="minorHAnsi"/>
          <w:bCs/>
          <w:spacing w:val="1"/>
          <w:w w:val="105"/>
        </w:rPr>
      </w:pPr>
      <w:r>
        <w:rPr>
          <w:rFonts w:cstheme="minorHAnsi"/>
          <w:bCs/>
          <w:spacing w:val="1"/>
          <w:w w:val="105"/>
        </w:rPr>
        <w:t xml:space="preserve">Dr. </w:t>
      </w:r>
      <w:r w:rsidR="003C078B">
        <w:rPr>
          <w:rFonts w:cstheme="minorHAnsi"/>
          <w:bCs/>
          <w:spacing w:val="1"/>
          <w:w w:val="105"/>
        </w:rPr>
        <w:t xml:space="preserve">Gina Tipton suggested adding a question about service barriers preventing transfers. </w:t>
      </w:r>
      <w:r>
        <w:rPr>
          <w:rFonts w:cstheme="minorHAnsi"/>
          <w:bCs/>
          <w:spacing w:val="1"/>
          <w:w w:val="105"/>
        </w:rPr>
        <w:t xml:space="preserve">Dr. </w:t>
      </w:r>
      <w:r w:rsidR="003C078B">
        <w:rPr>
          <w:rFonts w:cstheme="minorHAnsi"/>
          <w:bCs/>
          <w:spacing w:val="1"/>
          <w:w w:val="105"/>
        </w:rPr>
        <w:t xml:space="preserve">Kevin </w:t>
      </w:r>
      <w:proofErr w:type="spellStart"/>
      <w:r w:rsidR="003C078B">
        <w:rPr>
          <w:rFonts w:cstheme="minorHAnsi"/>
          <w:bCs/>
          <w:spacing w:val="1"/>
          <w:w w:val="105"/>
        </w:rPr>
        <w:t>Gohman</w:t>
      </w:r>
      <w:proofErr w:type="spellEnd"/>
      <w:r w:rsidR="003C078B">
        <w:rPr>
          <w:rFonts w:cstheme="minorHAnsi"/>
          <w:bCs/>
          <w:spacing w:val="1"/>
          <w:w w:val="105"/>
        </w:rPr>
        <w:t xml:space="preserve"> added that there are also social barriers from the rehab path to community support for rehab patients, particularly those with long-term care injuries. </w:t>
      </w:r>
    </w:p>
    <w:p w14:paraId="60F01F15" w14:textId="77777777" w:rsidR="003C078B" w:rsidRDefault="003C078B" w:rsidP="00D1175E">
      <w:pPr>
        <w:jc w:val="both"/>
        <w:rPr>
          <w:rFonts w:cstheme="minorHAnsi"/>
          <w:bCs/>
          <w:spacing w:val="1"/>
          <w:w w:val="105"/>
        </w:rPr>
      </w:pPr>
    </w:p>
    <w:p w14:paraId="1517EB00" w14:textId="1D2C7409" w:rsidR="002454D6" w:rsidRPr="00E16C1E" w:rsidRDefault="00B838E2" w:rsidP="002454D6">
      <w:pPr>
        <w:jc w:val="both"/>
        <w:rPr>
          <w:rFonts w:cstheme="minorHAnsi"/>
          <w:b/>
          <w:caps/>
          <w:spacing w:val="1"/>
          <w:w w:val="105"/>
          <w:u w:val="single" w:color="000000"/>
        </w:rPr>
      </w:pPr>
      <w:r>
        <w:rPr>
          <w:rFonts w:cstheme="minorHAnsi"/>
          <w:b/>
          <w:caps/>
          <w:spacing w:val="1"/>
          <w:w w:val="105"/>
          <w:u w:val="single" w:color="000000"/>
        </w:rPr>
        <w:t>gtc committee report review</w:t>
      </w:r>
    </w:p>
    <w:p w14:paraId="519F1F36" w14:textId="7B3A79B3" w:rsidR="002454D6" w:rsidRDefault="002454D6" w:rsidP="002454D6">
      <w:pPr>
        <w:jc w:val="both"/>
        <w:rPr>
          <w:rFonts w:cstheme="minorHAnsi"/>
          <w:bCs/>
          <w:i/>
          <w:iCs/>
          <w:spacing w:val="1"/>
          <w:w w:val="105"/>
        </w:rPr>
      </w:pPr>
      <w:r w:rsidRPr="00E16C1E">
        <w:rPr>
          <w:rFonts w:cstheme="minorHAnsi"/>
          <w:bCs/>
          <w:i/>
          <w:iCs/>
          <w:spacing w:val="1"/>
          <w:w w:val="105"/>
        </w:rPr>
        <w:t xml:space="preserve">Presented By </w:t>
      </w:r>
      <w:r w:rsidR="00B838E2">
        <w:rPr>
          <w:rFonts w:cstheme="minorHAnsi"/>
          <w:bCs/>
          <w:i/>
          <w:iCs/>
          <w:spacing w:val="1"/>
          <w:w w:val="105"/>
        </w:rPr>
        <w:t>Dr. Ford Vox</w:t>
      </w:r>
    </w:p>
    <w:p w14:paraId="5C06160B" w14:textId="4B96B58C" w:rsidR="002454D6" w:rsidRDefault="002454D6" w:rsidP="001259FF">
      <w:pPr>
        <w:jc w:val="both"/>
        <w:rPr>
          <w:rFonts w:cstheme="minorHAnsi"/>
          <w:bCs/>
          <w:spacing w:val="1"/>
          <w:w w:val="105"/>
        </w:rPr>
      </w:pPr>
      <w:r>
        <w:rPr>
          <w:rFonts w:cstheme="minorHAnsi"/>
          <w:bCs/>
          <w:spacing w:val="1"/>
          <w:w w:val="105"/>
        </w:rPr>
        <w:t xml:space="preserve">Dr. </w:t>
      </w:r>
      <w:r w:rsidR="00B838E2">
        <w:rPr>
          <w:rFonts w:cstheme="minorHAnsi"/>
          <w:bCs/>
          <w:spacing w:val="1"/>
          <w:w w:val="105"/>
        </w:rPr>
        <w:t xml:space="preserve">Ford Vox reviewed the </w:t>
      </w:r>
      <w:r w:rsidR="003C078B">
        <w:rPr>
          <w:rFonts w:cstheme="minorHAnsi"/>
          <w:bCs/>
          <w:spacing w:val="1"/>
          <w:w w:val="105"/>
        </w:rPr>
        <w:t xml:space="preserve">August </w:t>
      </w:r>
      <w:r w:rsidR="00B838E2">
        <w:rPr>
          <w:rFonts w:cstheme="minorHAnsi"/>
          <w:bCs/>
          <w:spacing w:val="1"/>
          <w:w w:val="105"/>
        </w:rPr>
        <w:t xml:space="preserve">committee report </w:t>
      </w:r>
      <w:r w:rsidR="003C078B">
        <w:rPr>
          <w:rFonts w:cstheme="minorHAnsi"/>
          <w:bCs/>
          <w:spacing w:val="1"/>
          <w:w w:val="105"/>
        </w:rPr>
        <w:t>(</w:t>
      </w:r>
      <w:r w:rsidR="003C078B" w:rsidRPr="003C078B">
        <w:rPr>
          <w:rFonts w:cstheme="minorHAnsi"/>
          <w:b/>
          <w:spacing w:val="1"/>
          <w:w w:val="105"/>
        </w:rPr>
        <w:t>ATTACHMENT B</w:t>
      </w:r>
      <w:r w:rsidR="003C078B">
        <w:rPr>
          <w:rFonts w:cstheme="minorHAnsi"/>
          <w:bCs/>
          <w:spacing w:val="1"/>
          <w:w w:val="105"/>
        </w:rPr>
        <w:t xml:space="preserve">) </w:t>
      </w:r>
      <w:r w:rsidR="00B838E2">
        <w:rPr>
          <w:rFonts w:cstheme="minorHAnsi"/>
          <w:bCs/>
          <w:spacing w:val="1"/>
          <w:w w:val="105"/>
        </w:rPr>
        <w:t>submitted to the Georgia Trauma Commission. It is a summary of committee activities and initiatives. Each item references the American College of Surgeons' report recommendations for rehab</w:t>
      </w:r>
      <w:r w:rsidR="003208CF">
        <w:rPr>
          <w:rFonts w:cstheme="minorHAnsi"/>
          <w:bCs/>
          <w:spacing w:val="1"/>
          <w:w w:val="105"/>
        </w:rPr>
        <w:t>.</w:t>
      </w:r>
    </w:p>
    <w:p w14:paraId="7088906A" w14:textId="77777777" w:rsidR="002454D6" w:rsidRPr="005A43B6" w:rsidRDefault="002454D6" w:rsidP="002454D6">
      <w:pPr>
        <w:jc w:val="both"/>
        <w:rPr>
          <w:rFonts w:cstheme="minorHAnsi"/>
          <w:bCs/>
          <w:spacing w:val="1"/>
          <w:w w:val="105"/>
        </w:rPr>
      </w:pPr>
    </w:p>
    <w:p w14:paraId="79AD272F" w14:textId="1F0458FC" w:rsidR="00B838E2" w:rsidRDefault="00276F0E" w:rsidP="00276F0E">
      <w:pPr>
        <w:jc w:val="both"/>
        <w:rPr>
          <w:rFonts w:cstheme="minorHAnsi"/>
          <w:b/>
          <w:spacing w:val="1"/>
          <w:w w:val="105"/>
        </w:rPr>
      </w:pPr>
      <w:r w:rsidRPr="00276F0E">
        <w:rPr>
          <w:rFonts w:cstheme="minorHAnsi"/>
          <w:b/>
          <w:spacing w:val="1"/>
          <w:w w:val="105"/>
        </w:rPr>
        <w:t>1.</w:t>
      </w:r>
      <w:r>
        <w:rPr>
          <w:rFonts w:cstheme="minorHAnsi"/>
          <w:b/>
          <w:spacing w:val="1"/>
          <w:w w:val="105"/>
        </w:rPr>
        <w:t xml:space="preserve"> </w:t>
      </w:r>
      <w:r w:rsidR="00B838E2" w:rsidRPr="00276F0E">
        <w:rPr>
          <w:rFonts w:cstheme="minorHAnsi"/>
          <w:b/>
          <w:spacing w:val="1"/>
          <w:w w:val="105"/>
        </w:rPr>
        <w:t xml:space="preserve">Rehab Data Analysis </w:t>
      </w:r>
    </w:p>
    <w:p w14:paraId="1E151743" w14:textId="2B3C875E" w:rsidR="003C078B" w:rsidRPr="003C078B" w:rsidRDefault="003C078B" w:rsidP="003C078B">
      <w:pPr>
        <w:jc w:val="both"/>
        <w:rPr>
          <w:rFonts w:cstheme="minorHAnsi"/>
          <w:bCs/>
          <w:spacing w:val="1"/>
          <w:w w:val="105"/>
        </w:rPr>
      </w:pPr>
      <w:r>
        <w:rPr>
          <w:rFonts w:cstheme="minorHAnsi"/>
          <w:bCs/>
          <w:spacing w:val="1"/>
          <w:w w:val="105"/>
        </w:rPr>
        <w:t>ACS recommendation is to pe</w:t>
      </w:r>
      <w:r w:rsidRPr="003C078B">
        <w:rPr>
          <w:rFonts w:cstheme="minorHAnsi"/>
          <w:bCs/>
          <w:spacing w:val="1"/>
          <w:w w:val="105"/>
        </w:rPr>
        <w:t xml:space="preserve">rform a comprehensive resource needs assessment of rehabilitation </w:t>
      </w:r>
      <w:r>
        <w:rPr>
          <w:rFonts w:cstheme="minorHAnsi"/>
          <w:bCs/>
          <w:spacing w:val="1"/>
          <w:w w:val="105"/>
        </w:rPr>
        <w:t>services for</w:t>
      </w:r>
      <w:r w:rsidRPr="003C078B">
        <w:rPr>
          <w:rFonts w:cstheme="minorHAnsi"/>
          <w:bCs/>
          <w:spacing w:val="1"/>
          <w:w w:val="105"/>
        </w:rPr>
        <w:t xml:space="preserve"> trauma patients, especially for traumatic brain injuries, spinal cord injuries, and</w:t>
      </w:r>
    </w:p>
    <w:p w14:paraId="4BF86EAF" w14:textId="3D2FC04E" w:rsidR="003C078B" w:rsidRPr="003C078B" w:rsidRDefault="003C078B" w:rsidP="003C078B">
      <w:pPr>
        <w:jc w:val="both"/>
        <w:rPr>
          <w:rFonts w:cstheme="minorHAnsi"/>
          <w:bCs/>
          <w:spacing w:val="1"/>
          <w:w w:val="105"/>
        </w:rPr>
      </w:pPr>
      <w:r w:rsidRPr="003C078B">
        <w:rPr>
          <w:rFonts w:cstheme="minorHAnsi"/>
          <w:bCs/>
          <w:spacing w:val="1"/>
          <w:w w:val="105"/>
        </w:rPr>
        <w:t>pediatric patients.</w:t>
      </w:r>
      <w:r>
        <w:rPr>
          <w:rFonts w:cstheme="minorHAnsi"/>
          <w:bCs/>
          <w:spacing w:val="1"/>
          <w:w w:val="105"/>
        </w:rPr>
        <w:t xml:space="preserve"> </w:t>
      </w:r>
    </w:p>
    <w:p w14:paraId="640EB799" w14:textId="7CB28742" w:rsidR="0094531B" w:rsidRPr="00310406" w:rsidRDefault="0094531B" w:rsidP="00310406">
      <w:pPr>
        <w:jc w:val="both"/>
        <w:rPr>
          <w:rFonts w:cstheme="minorHAnsi"/>
          <w:bCs/>
          <w:spacing w:val="1"/>
          <w:w w:val="105"/>
        </w:rPr>
      </w:pPr>
    </w:p>
    <w:p w14:paraId="041BF4F2" w14:textId="2AC58CA5" w:rsidR="00B838E2" w:rsidRDefault="00276F0E" w:rsidP="002454D6">
      <w:pPr>
        <w:jc w:val="both"/>
        <w:rPr>
          <w:rFonts w:ascii="Calibri" w:hAnsi="Calibri" w:cs="Arial"/>
          <w:b/>
          <w:bCs/>
        </w:rPr>
      </w:pPr>
      <w:r>
        <w:rPr>
          <w:rFonts w:ascii="Calibri" w:hAnsi="Calibri" w:cs="Arial"/>
          <w:b/>
          <w:bCs/>
        </w:rPr>
        <w:t xml:space="preserve">2. </w:t>
      </w:r>
      <w:r w:rsidR="0094531B" w:rsidRPr="0094531B">
        <w:rPr>
          <w:rFonts w:ascii="Calibri" w:hAnsi="Calibri" w:cs="Arial"/>
          <w:b/>
          <w:bCs/>
        </w:rPr>
        <w:t>Improve Rehab Transition</w:t>
      </w:r>
    </w:p>
    <w:p w14:paraId="3B5BF12B" w14:textId="3381DBA6" w:rsidR="003C078B" w:rsidRPr="003C078B" w:rsidRDefault="003C078B" w:rsidP="003C078B">
      <w:pPr>
        <w:jc w:val="both"/>
        <w:rPr>
          <w:rFonts w:cstheme="minorHAnsi"/>
          <w:bCs/>
          <w:spacing w:val="1"/>
          <w:w w:val="105"/>
        </w:rPr>
      </w:pPr>
      <w:r>
        <w:rPr>
          <w:rFonts w:cstheme="minorHAnsi"/>
          <w:bCs/>
          <w:spacing w:val="1"/>
          <w:w w:val="105"/>
        </w:rPr>
        <w:t>ACS recommendations are to</w:t>
      </w:r>
      <w:r w:rsidRPr="003C078B">
        <w:rPr>
          <w:rFonts w:cstheme="minorHAnsi"/>
          <w:bCs/>
          <w:spacing w:val="1"/>
          <w:w w:val="105"/>
        </w:rPr>
        <w:t xml:space="preserve"> </w:t>
      </w:r>
      <w:r>
        <w:rPr>
          <w:rFonts w:cstheme="minorHAnsi"/>
          <w:bCs/>
          <w:spacing w:val="1"/>
          <w:w w:val="105"/>
        </w:rPr>
        <w:t xml:space="preserve">1) </w:t>
      </w:r>
      <w:r w:rsidRPr="003C078B">
        <w:rPr>
          <w:rFonts w:cstheme="minorHAnsi"/>
          <w:bCs/>
          <w:spacing w:val="1"/>
          <w:w w:val="105"/>
        </w:rPr>
        <w:t>Optimize the transition process from the acute inpatient setting to</w:t>
      </w:r>
    </w:p>
    <w:p w14:paraId="3DA7F851" w14:textId="0A7B1581" w:rsidR="003C078B" w:rsidRDefault="003C078B" w:rsidP="003C078B">
      <w:pPr>
        <w:jc w:val="both"/>
        <w:rPr>
          <w:rFonts w:cstheme="minorHAnsi"/>
          <w:bCs/>
          <w:spacing w:val="1"/>
          <w:w w:val="105"/>
        </w:rPr>
      </w:pPr>
      <w:r w:rsidRPr="003C078B">
        <w:rPr>
          <w:rFonts w:cstheme="minorHAnsi"/>
          <w:bCs/>
          <w:spacing w:val="1"/>
          <w:w w:val="105"/>
        </w:rPr>
        <w:t>rehabilitation from a timing and funding source allocation perspective.</w:t>
      </w:r>
      <w:r>
        <w:rPr>
          <w:rFonts w:cstheme="minorHAnsi"/>
          <w:bCs/>
          <w:spacing w:val="1"/>
          <w:w w:val="105"/>
        </w:rPr>
        <w:t xml:space="preserve"> 2) </w:t>
      </w:r>
      <w:r w:rsidRPr="003C078B">
        <w:rPr>
          <w:rFonts w:cstheme="minorHAnsi"/>
          <w:bCs/>
          <w:spacing w:val="1"/>
          <w:w w:val="105"/>
        </w:rPr>
        <w:t>Develop inpatient rehabilitation transfer recommendations and guidelines for</w:t>
      </w:r>
      <w:r>
        <w:rPr>
          <w:rFonts w:cstheme="minorHAnsi"/>
          <w:bCs/>
          <w:spacing w:val="1"/>
          <w:w w:val="105"/>
        </w:rPr>
        <w:t xml:space="preserve"> </w:t>
      </w:r>
      <w:r w:rsidRPr="003C078B">
        <w:rPr>
          <w:rFonts w:cstheme="minorHAnsi"/>
          <w:bCs/>
          <w:spacing w:val="1"/>
          <w:w w:val="105"/>
        </w:rPr>
        <w:t>the statewide trauma system.</w:t>
      </w:r>
      <w:r>
        <w:rPr>
          <w:rFonts w:cstheme="minorHAnsi"/>
          <w:bCs/>
          <w:spacing w:val="1"/>
          <w:w w:val="105"/>
        </w:rPr>
        <w:t xml:space="preserve"> 3) </w:t>
      </w:r>
      <w:r w:rsidRPr="003C078B">
        <w:rPr>
          <w:rFonts w:cstheme="minorHAnsi"/>
          <w:bCs/>
          <w:spacing w:val="1"/>
          <w:w w:val="105"/>
        </w:rPr>
        <w:t xml:space="preserve">Work with </w:t>
      </w:r>
      <w:r w:rsidRPr="003C078B">
        <w:rPr>
          <w:rFonts w:cstheme="minorHAnsi"/>
          <w:bCs/>
          <w:spacing w:val="1"/>
          <w:w w:val="105"/>
        </w:rPr>
        <w:lastRenderedPageBreak/>
        <w:t>payers and governmental agencies to improve access to</w:t>
      </w:r>
      <w:r>
        <w:rPr>
          <w:rFonts w:cstheme="minorHAnsi"/>
          <w:bCs/>
          <w:spacing w:val="1"/>
          <w:w w:val="105"/>
        </w:rPr>
        <w:t xml:space="preserve"> </w:t>
      </w:r>
      <w:r w:rsidRPr="003C078B">
        <w:rPr>
          <w:rFonts w:cstheme="minorHAnsi"/>
          <w:bCs/>
          <w:spacing w:val="1"/>
          <w:w w:val="105"/>
        </w:rPr>
        <w:t>rehabilitation services in a timely manner.</w:t>
      </w:r>
    </w:p>
    <w:p w14:paraId="4CA6C271" w14:textId="77777777" w:rsidR="003C078B" w:rsidRDefault="003C078B" w:rsidP="003C078B">
      <w:pPr>
        <w:jc w:val="both"/>
        <w:rPr>
          <w:rFonts w:cstheme="minorHAnsi"/>
          <w:bCs/>
          <w:spacing w:val="1"/>
          <w:w w:val="105"/>
        </w:rPr>
      </w:pPr>
    </w:p>
    <w:p w14:paraId="20F9E611" w14:textId="6065FF3D" w:rsidR="003C078B" w:rsidRPr="0094531B" w:rsidRDefault="003C078B" w:rsidP="003C078B">
      <w:pPr>
        <w:jc w:val="both"/>
        <w:rPr>
          <w:rFonts w:cstheme="minorHAnsi"/>
          <w:b/>
          <w:bCs/>
          <w:spacing w:val="1"/>
          <w:w w:val="105"/>
        </w:rPr>
      </w:pPr>
      <w:r>
        <w:rPr>
          <w:rFonts w:cstheme="minorHAnsi"/>
          <w:bCs/>
          <w:spacing w:val="1"/>
          <w:w w:val="105"/>
        </w:rPr>
        <w:t>We are looking to develop an information sheet for trauma patients and their families in Georgia, which will include: the different levels of care, available resources, and questions they should have for providers and insurers. Dr. Ford added we could start inviting insurers to our meetings to discuss the challenges and possible solutions.</w:t>
      </w:r>
    </w:p>
    <w:p w14:paraId="355B1844" w14:textId="77777777" w:rsidR="007D2EE2" w:rsidRDefault="007D2EE2" w:rsidP="002D6CD5">
      <w:pPr>
        <w:jc w:val="both"/>
        <w:rPr>
          <w:rFonts w:cstheme="minorHAnsi"/>
          <w:bCs/>
          <w:spacing w:val="1"/>
          <w:w w:val="105"/>
        </w:rPr>
      </w:pPr>
    </w:p>
    <w:p w14:paraId="6B0C223C" w14:textId="08A54BD0" w:rsidR="007D2EE2" w:rsidRDefault="007D2EE2" w:rsidP="002D6CD5">
      <w:pPr>
        <w:jc w:val="both"/>
        <w:rPr>
          <w:rFonts w:cstheme="minorHAnsi"/>
          <w:b/>
          <w:spacing w:val="1"/>
          <w:w w:val="105"/>
        </w:rPr>
      </w:pPr>
      <w:r w:rsidRPr="007D2EE2">
        <w:rPr>
          <w:rFonts w:cstheme="minorHAnsi"/>
          <w:b/>
          <w:spacing w:val="1"/>
          <w:w w:val="105"/>
        </w:rPr>
        <w:t>3.</w:t>
      </w:r>
      <w:r>
        <w:rPr>
          <w:rFonts w:cstheme="minorHAnsi"/>
          <w:b/>
          <w:spacing w:val="1"/>
          <w:w w:val="105"/>
        </w:rPr>
        <w:t xml:space="preserve"> Endorse/incorporate</w:t>
      </w:r>
      <w:r w:rsidRPr="007D2EE2">
        <w:rPr>
          <w:rFonts w:cstheme="minorHAnsi"/>
          <w:b/>
          <w:spacing w:val="1"/>
          <w:w w:val="105"/>
        </w:rPr>
        <w:t xml:space="preserve"> rehab quality standards</w:t>
      </w:r>
    </w:p>
    <w:p w14:paraId="6BE62212" w14:textId="27C8B078" w:rsidR="003C078B" w:rsidRPr="003C078B" w:rsidRDefault="003C078B" w:rsidP="003C078B">
      <w:pPr>
        <w:jc w:val="both"/>
        <w:rPr>
          <w:rFonts w:cstheme="minorHAnsi"/>
          <w:bCs/>
          <w:spacing w:val="1"/>
          <w:w w:val="105"/>
        </w:rPr>
      </w:pPr>
      <w:r>
        <w:rPr>
          <w:rFonts w:cstheme="minorHAnsi"/>
          <w:bCs/>
          <w:spacing w:val="1"/>
          <w:w w:val="105"/>
        </w:rPr>
        <w:t>ACS recommendation is to d</w:t>
      </w:r>
      <w:r w:rsidRPr="003C078B">
        <w:rPr>
          <w:rFonts w:cstheme="minorHAnsi"/>
          <w:bCs/>
          <w:spacing w:val="1"/>
          <w:w w:val="105"/>
        </w:rPr>
        <w:t xml:space="preserve">efine minimum requirements and qualifications for inpatient </w:t>
      </w:r>
      <w:proofErr w:type="gramStart"/>
      <w:r w:rsidRPr="003C078B">
        <w:rPr>
          <w:rFonts w:cstheme="minorHAnsi"/>
          <w:bCs/>
          <w:spacing w:val="1"/>
          <w:w w:val="105"/>
        </w:rPr>
        <w:t>rehabilitation</w:t>
      </w:r>
      <w:proofErr w:type="gramEnd"/>
    </w:p>
    <w:p w14:paraId="0B0C33AA" w14:textId="76B60266" w:rsidR="00E11050" w:rsidRDefault="003C078B" w:rsidP="003C078B">
      <w:pPr>
        <w:jc w:val="both"/>
        <w:rPr>
          <w:rFonts w:cstheme="minorHAnsi"/>
          <w:bCs/>
          <w:spacing w:val="1"/>
          <w:w w:val="105"/>
        </w:rPr>
      </w:pPr>
      <w:r w:rsidRPr="003C078B">
        <w:rPr>
          <w:rFonts w:cstheme="minorHAnsi"/>
          <w:bCs/>
          <w:spacing w:val="1"/>
          <w:w w:val="105"/>
        </w:rPr>
        <w:t>centers caring for injured patients.</w:t>
      </w:r>
    </w:p>
    <w:p w14:paraId="3D5D3CEC" w14:textId="77777777" w:rsidR="003C078B" w:rsidRDefault="003C078B" w:rsidP="003C078B">
      <w:pPr>
        <w:jc w:val="both"/>
        <w:rPr>
          <w:rFonts w:cstheme="minorHAnsi"/>
          <w:bCs/>
          <w:spacing w:val="1"/>
          <w:w w:val="105"/>
        </w:rPr>
      </w:pPr>
    </w:p>
    <w:p w14:paraId="6A84D941" w14:textId="7918FF05" w:rsidR="003C078B" w:rsidRPr="003C078B" w:rsidRDefault="003C078B" w:rsidP="003C078B">
      <w:pPr>
        <w:jc w:val="both"/>
        <w:rPr>
          <w:rFonts w:cstheme="minorHAnsi"/>
          <w:bCs/>
          <w:spacing w:val="1"/>
          <w:w w:val="105"/>
        </w:rPr>
      </w:pPr>
      <w:r>
        <w:rPr>
          <w:rFonts w:cstheme="minorHAnsi"/>
          <w:bCs/>
          <w:spacing w:val="1"/>
          <w:w w:val="105"/>
        </w:rPr>
        <w:t xml:space="preserve">JCO and CARF criteria already exist; Dr. Ford Vox suggested we could suggest everyone be certified at the national level. Gina Tipton added that certifications are an economic decision; centers may only want to pursue certification if something is offered in exchange. Kevin </w:t>
      </w:r>
      <w:proofErr w:type="spellStart"/>
      <w:r>
        <w:rPr>
          <w:rFonts w:cstheme="minorHAnsi"/>
          <w:bCs/>
          <w:spacing w:val="1"/>
          <w:w w:val="105"/>
        </w:rPr>
        <w:t>Gohman</w:t>
      </w:r>
      <w:proofErr w:type="spellEnd"/>
      <w:r>
        <w:rPr>
          <w:rFonts w:cstheme="minorHAnsi"/>
          <w:bCs/>
          <w:spacing w:val="1"/>
          <w:w w:val="105"/>
        </w:rPr>
        <w:t xml:space="preserve"> added that CARF does not have a specific trauma specialty component. </w:t>
      </w:r>
    </w:p>
    <w:p w14:paraId="44DCCC2E" w14:textId="77777777" w:rsidR="007D2EE2" w:rsidRPr="007D2EE2" w:rsidRDefault="007D2EE2" w:rsidP="007D2EE2">
      <w:pPr>
        <w:pStyle w:val="ListParagraph"/>
        <w:ind w:left="720"/>
        <w:jc w:val="both"/>
        <w:rPr>
          <w:rFonts w:cstheme="minorHAnsi"/>
          <w:b/>
          <w:spacing w:val="1"/>
          <w:w w:val="105"/>
        </w:rPr>
      </w:pPr>
    </w:p>
    <w:p w14:paraId="44676EBD" w14:textId="63FEAB5F" w:rsidR="007D2EE2" w:rsidRDefault="007D2EE2" w:rsidP="007D2EE2">
      <w:pPr>
        <w:jc w:val="both"/>
        <w:rPr>
          <w:rFonts w:cstheme="minorHAnsi"/>
          <w:b/>
          <w:spacing w:val="1"/>
          <w:w w:val="105"/>
        </w:rPr>
      </w:pPr>
      <w:r w:rsidRPr="007D2EE2">
        <w:rPr>
          <w:rFonts w:cstheme="minorHAnsi"/>
          <w:b/>
          <w:spacing w:val="1"/>
          <w:w w:val="105"/>
        </w:rPr>
        <w:t xml:space="preserve">4. </w:t>
      </w:r>
      <w:r w:rsidRPr="007D2EE2">
        <w:rPr>
          <w:rFonts w:ascii="Calibri" w:hAnsi="Calibri" w:cs="Arial"/>
          <w:b/>
        </w:rPr>
        <w:t>Develop trauma rehab quality indicators</w:t>
      </w:r>
      <w:r w:rsidRPr="007D2EE2">
        <w:rPr>
          <w:rFonts w:cstheme="minorHAnsi"/>
          <w:b/>
          <w:spacing w:val="1"/>
          <w:w w:val="105"/>
        </w:rPr>
        <w:t xml:space="preserve"> </w:t>
      </w:r>
    </w:p>
    <w:p w14:paraId="0F94DB5E" w14:textId="68B8FE0C" w:rsidR="003C078B" w:rsidRPr="003C078B" w:rsidRDefault="003C078B" w:rsidP="003C078B">
      <w:pPr>
        <w:jc w:val="both"/>
        <w:rPr>
          <w:rFonts w:cstheme="minorHAnsi"/>
          <w:bCs/>
          <w:spacing w:val="1"/>
          <w:w w:val="105"/>
        </w:rPr>
      </w:pPr>
      <w:r>
        <w:rPr>
          <w:rFonts w:cstheme="minorHAnsi"/>
          <w:bCs/>
          <w:spacing w:val="1"/>
          <w:w w:val="105"/>
        </w:rPr>
        <w:t>ACS recommends including</w:t>
      </w:r>
      <w:r w:rsidRPr="003C078B">
        <w:rPr>
          <w:rFonts w:cstheme="minorHAnsi"/>
          <w:bCs/>
          <w:spacing w:val="1"/>
          <w:w w:val="105"/>
        </w:rPr>
        <w:t xml:space="preserve"> the rehabilitation phase of care in a system performance improvement</w:t>
      </w:r>
      <w:r>
        <w:rPr>
          <w:rFonts w:cstheme="minorHAnsi"/>
          <w:bCs/>
          <w:spacing w:val="1"/>
          <w:w w:val="105"/>
        </w:rPr>
        <w:t xml:space="preserve"> </w:t>
      </w:r>
      <w:r w:rsidRPr="003C078B">
        <w:rPr>
          <w:rFonts w:cstheme="minorHAnsi"/>
          <w:bCs/>
          <w:spacing w:val="1"/>
          <w:w w:val="105"/>
        </w:rPr>
        <w:t>process using appropriate indicators and benchmarks.</w:t>
      </w:r>
    </w:p>
    <w:p w14:paraId="6E86B20E" w14:textId="77777777" w:rsidR="00E11050" w:rsidRPr="00E11050" w:rsidRDefault="00E11050" w:rsidP="00E11050">
      <w:pPr>
        <w:pStyle w:val="ListParagraph"/>
        <w:ind w:left="720"/>
        <w:jc w:val="both"/>
        <w:rPr>
          <w:rFonts w:cstheme="minorHAnsi"/>
          <w:b/>
          <w:spacing w:val="1"/>
          <w:w w:val="105"/>
        </w:rPr>
      </w:pPr>
    </w:p>
    <w:p w14:paraId="2BFAFE0A" w14:textId="77777777" w:rsidR="00E11050" w:rsidRDefault="00E11050" w:rsidP="00E11050">
      <w:pPr>
        <w:jc w:val="both"/>
        <w:rPr>
          <w:rFonts w:ascii="Calibri" w:hAnsi="Calibri" w:cs="Arial"/>
          <w:b/>
        </w:rPr>
      </w:pPr>
      <w:r w:rsidRPr="00E11050">
        <w:rPr>
          <w:rFonts w:cstheme="minorHAnsi"/>
          <w:b/>
          <w:spacing w:val="1"/>
          <w:w w:val="105"/>
        </w:rPr>
        <w:t xml:space="preserve">4. </w:t>
      </w:r>
      <w:r>
        <w:rPr>
          <w:rFonts w:ascii="Calibri" w:hAnsi="Calibri" w:cs="Arial"/>
          <w:b/>
        </w:rPr>
        <w:t>Other Projects</w:t>
      </w:r>
    </w:p>
    <w:p w14:paraId="60EE3E46" w14:textId="3C886783" w:rsidR="00E11050" w:rsidRPr="003C078B" w:rsidRDefault="00E11050" w:rsidP="003C078B">
      <w:pPr>
        <w:jc w:val="both"/>
        <w:rPr>
          <w:rFonts w:cstheme="minorHAnsi"/>
          <w:bCs/>
          <w:spacing w:val="1"/>
          <w:w w:val="105"/>
        </w:rPr>
      </w:pPr>
      <w:r w:rsidRPr="003C078B">
        <w:rPr>
          <w:rFonts w:cstheme="minorHAnsi"/>
          <w:bCs/>
          <w:spacing w:val="1"/>
          <w:w w:val="105"/>
        </w:rPr>
        <w:t xml:space="preserve">We will continue to list any new items to consider in this section. </w:t>
      </w:r>
      <w:r w:rsidR="003C078B" w:rsidRPr="003C078B">
        <w:rPr>
          <w:rFonts w:cstheme="minorHAnsi"/>
          <w:bCs/>
          <w:spacing w:val="1"/>
          <w:w w:val="105"/>
        </w:rPr>
        <w:t>Some possible projects:</w:t>
      </w:r>
    </w:p>
    <w:p w14:paraId="52B73FF3" w14:textId="450A9625" w:rsidR="003C078B" w:rsidRPr="003C078B" w:rsidRDefault="003C078B" w:rsidP="003C078B">
      <w:pPr>
        <w:pStyle w:val="ListParagraph"/>
        <w:numPr>
          <w:ilvl w:val="0"/>
          <w:numId w:val="62"/>
        </w:numPr>
        <w:jc w:val="both"/>
        <w:rPr>
          <w:rFonts w:cstheme="minorHAnsi"/>
          <w:bCs/>
          <w:spacing w:val="1"/>
          <w:w w:val="105"/>
        </w:rPr>
      </w:pPr>
      <w:r>
        <w:rPr>
          <w:rFonts w:cstheme="minorHAnsi"/>
          <w:bCs/>
          <w:spacing w:val="1"/>
          <w:w w:val="105"/>
        </w:rPr>
        <w:t>We are gathering</w:t>
      </w:r>
      <w:r w:rsidRPr="003C078B">
        <w:rPr>
          <w:rFonts w:cstheme="minorHAnsi"/>
          <w:bCs/>
          <w:spacing w:val="1"/>
          <w:w w:val="105"/>
        </w:rPr>
        <w:t xml:space="preserve"> and analyzing data on Medicaid and Medicare applications by Georgia residents and trends over time related to disabilities whose cause is trauma.</w:t>
      </w:r>
    </w:p>
    <w:p w14:paraId="079DD09C" w14:textId="72D10E75" w:rsidR="003C078B" w:rsidRPr="003C078B" w:rsidRDefault="003C078B" w:rsidP="003C078B">
      <w:pPr>
        <w:pStyle w:val="ListParagraph"/>
        <w:numPr>
          <w:ilvl w:val="0"/>
          <w:numId w:val="62"/>
        </w:numPr>
        <w:jc w:val="both"/>
        <w:rPr>
          <w:rFonts w:cstheme="minorHAnsi"/>
          <w:bCs/>
          <w:spacing w:val="1"/>
          <w:w w:val="105"/>
        </w:rPr>
      </w:pPr>
      <w:r w:rsidRPr="003C078B">
        <w:rPr>
          <w:rFonts w:cstheme="minorHAnsi"/>
          <w:bCs/>
          <w:spacing w:val="1"/>
          <w:w w:val="105"/>
        </w:rPr>
        <w:t>Providing strategic guidance on state resources of importance to trauma survivors, including vocational rehabilitation</w:t>
      </w:r>
    </w:p>
    <w:p w14:paraId="461F849C" w14:textId="395C2105" w:rsidR="002D6CD5" w:rsidRDefault="003C078B" w:rsidP="003C078B">
      <w:pPr>
        <w:pStyle w:val="ListParagraph"/>
        <w:numPr>
          <w:ilvl w:val="0"/>
          <w:numId w:val="62"/>
        </w:numPr>
        <w:jc w:val="both"/>
        <w:rPr>
          <w:rFonts w:cstheme="minorHAnsi"/>
          <w:bCs/>
          <w:spacing w:val="1"/>
          <w:w w:val="105"/>
        </w:rPr>
      </w:pPr>
      <w:r>
        <w:rPr>
          <w:rFonts w:cstheme="minorHAnsi"/>
          <w:bCs/>
          <w:spacing w:val="1"/>
          <w:w w:val="105"/>
        </w:rPr>
        <w:t>Creating</w:t>
      </w:r>
      <w:r w:rsidRPr="003C078B">
        <w:rPr>
          <w:rFonts w:cstheme="minorHAnsi"/>
          <w:bCs/>
          <w:spacing w:val="1"/>
          <w:w w:val="105"/>
        </w:rPr>
        <w:t xml:space="preserve"> a voluntary Level system for rehabilitation facilities that mirrors the level designation for trauma hospitals </w:t>
      </w:r>
      <w:r>
        <w:rPr>
          <w:rFonts w:cstheme="minorHAnsi"/>
          <w:bCs/>
          <w:spacing w:val="1"/>
          <w:w w:val="105"/>
        </w:rPr>
        <w:t>to promote</w:t>
      </w:r>
      <w:r w:rsidRPr="003C078B">
        <w:rPr>
          <w:rFonts w:cstheme="minorHAnsi"/>
          <w:bCs/>
          <w:spacing w:val="1"/>
          <w:w w:val="105"/>
        </w:rPr>
        <w:t xml:space="preserve"> the necessary rehabilitation resources in the state to support its trauma population</w:t>
      </w:r>
      <w:r>
        <w:rPr>
          <w:rFonts w:cstheme="minorHAnsi"/>
          <w:bCs/>
          <w:spacing w:val="1"/>
          <w:w w:val="105"/>
        </w:rPr>
        <w:t>.</w:t>
      </w:r>
    </w:p>
    <w:p w14:paraId="33C5D5B4" w14:textId="77777777" w:rsidR="003C078B" w:rsidRDefault="003C078B" w:rsidP="003C078B">
      <w:pPr>
        <w:jc w:val="both"/>
        <w:rPr>
          <w:rFonts w:cstheme="minorHAnsi"/>
          <w:bCs/>
          <w:spacing w:val="1"/>
          <w:w w:val="105"/>
        </w:rPr>
      </w:pPr>
    </w:p>
    <w:p w14:paraId="04AAA0DD" w14:textId="22E818EC" w:rsidR="003C078B" w:rsidRPr="00E16C1E" w:rsidRDefault="003C078B" w:rsidP="003C078B">
      <w:pPr>
        <w:jc w:val="both"/>
        <w:rPr>
          <w:rFonts w:cstheme="minorHAnsi"/>
          <w:b/>
          <w:caps/>
          <w:spacing w:val="1"/>
          <w:w w:val="105"/>
          <w:u w:val="single" w:color="000000"/>
        </w:rPr>
      </w:pPr>
      <w:r>
        <w:rPr>
          <w:rFonts w:cstheme="minorHAnsi"/>
          <w:b/>
          <w:caps/>
          <w:spacing w:val="1"/>
          <w:w w:val="105"/>
          <w:u w:val="single" w:color="000000"/>
        </w:rPr>
        <w:t>Rehab committee participation and engagement</w:t>
      </w:r>
    </w:p>
    <w:p w14:paraId="4AFACB5B" w14:textId="77777777" w:rsidR="003C078B" w:rsidRDefault="003C078B" w:rsidP="003C078B">
      <w:pPr>
        <w:jc w:val="both"/>
        <w:rPr>
          <w:rFonts w:cstheme="minorHAnsi"/>
          <w:bCs/>
          <w:i/>
          <w:iCs/>
          <w:spacing w:val="1"/>
          <w:w w:val="105"/>
        </w:rPr>
      </w:pPr>
      <w:r w:rsidRPr="00E16C1E">
        <w:rPr>
          <w:rFonts w:cstheme="minorHAnsi"/>
          <w:bCs/>
          <w:i/>
          <w:iCs/>
          <w:spacing w:val="1"/>
          <w:w w:val="105"/>
        </w:rPr>
        <w:t xml:space="preserve">Presented By </w:t>
      </w:r>
      <w:r>
        <w:rPr>
          <w:rFonts w:cstheme="minorHAnsi"/>
          <w:bCs/>
          <w:i/>
          <w:iCs/>
          <w:spacing w:val="1"/>
          <w:w w:val="105"/>
        </w:rPr>
        <w:t>Dr. Ford Vox</w:t>
      </w:r>
    </w:p>
    <w:p w14:paraId="4494CBF1" w14:textId="6DD3E38C" w:rsidR="003C078B" w:rsidRPr="003C078B" w:rsidRDefault="00A87099" w:rsidP="003C078B">
      <w:pPr>
        <w:jc w:val="both"/>
        <w:rPr>
          <w:rFonts w:cstheme="minorHAnsi"/>
          <w:bCs/>
          <w:spacing w:val="1"/>
          <w:w w:val="105"/>
        </w:rPr>
      </w:pPr>
      <w:r>
        <w:rPr>
          <w:rFonts w:cstheme="minorHAnsi"/>
          <w:bCs/>
          <w:spacing w:val="1"/>
          <w:w w:val="105"/>
        </w:rPr>
        <w:t>We have</w:t>
      </w:r>
      <w:r w:rsidR="003C078B">
        <w:rPr>
          <w:rFonts w:cstheme="minorHAnsi"/>
          <w:bCs/>
          <w:spacing w:val="1"/>
          <w:w w:val="105"/>
        </w:rPr>
        <w:t xml:space="preserve"> engaged Shepherd Center, Wellstar, Warm Springs, Emory Northeast Georgia, and Atrium Health Navicent. I have contacted other facilities, but they do not appear interested in participating. Please let me know if we should contact any other major players. </w:t>
      </w:r>
      <w:r>
        <w:rPr>
          <w:rFonts w:cstheme="minorHAnsi"/>
          <w:bCs/>
          <w:spacing w:val="1"/>
          <w:w w:val="105"/>
        </w:rPr>
        <w:t xml:space="preserve">Dr. </w:t>
      </w:r>
      <w:r w:rsidR="003C078B">
        <w:rPr>
          <w:rFonts w:cstheme="minorHAnsi"/>
          <w:bCs/>
          <w:spacing w:val="1"/>
          <w:w w:val="105"/>
        </w:rPr>
        <w:t>Kathy Clark advised that AU Health will be entering a partnership with Wellstar soon.</w:t>
      </w:r>
    </w:p>
    <w:p w14:paraId="27A9A92E" w14:textId="77777777" w:rsidR="003C078B" w:rsidRPr="003C078B" w:rsidRDefault="003C078B" w:rsidP="003C078B">
      <w:pPr>
        <w:jc w:val="both"/>
        <w:rPr>
          <w:rFonts w:cstheme="minorHAnsi"/>
          <w:bCs/>
          <w:spacing w:val="1"/>
          <w:w w:val="105"/>
        </w:rPr>
      </w:pPr>
    </w:p>
    <w:p w14:paraId="176A8B5D" w14:textId="77777777" w:rsidR="00C57354" w:rsidRPr="00340700" w:rsidRDefault="00C57354" w:rsidP="00C57354">
      <w:pPr>
        <w:jc w:val="both"/>
        <w:rPr>
          <w:rFonts w:cstheme="minorHAnsi"/>
          <w:b/>
          <w:caps/>
          <w:spacing w:val="1"/>
          <w:w w:val="105"/>
          <w:u w:val="single" w:color="000000"/>
        </w:rPr>
      </w:pPr>
      <w:r w:rsidRPr="00E16C1E">
        <w:rPr>
          <w:rFonts w:cstheme="minorHAnsi"/>
          <w:b/>
          <w:caps/>
          <w:spacing w:val="1"/>
          <w:w w:val="105"/>
          <w:u w:val="single" w:color="000000"/>
        </w:rPr>
        <w:t xml:space="preserve">Summary of Action </w:t>
      </w:r>
      <w:r>
        <w:rPr>
          <w:rFonts w:cstheme="minorHAnsi"/>
          <w:b/>
          <w:caps/>
          <w:spacing w:val="1"/>
          <w:w w:val="105"/>
          <w:u w:val="single" w:color="000000"/>
        </w:rPr>
        <w:t>Items</w:t>
      </w:r>
      <w:r w:rsidRPr="00E16C1E">
        <w:rPr>
          <w:rFonts w:cstheme="minorHAnsi"/>
          <w:b/>
          <w:caps/>
          <w:spacing w:val="1"/>
          <w:w w:val="105"/>
          <w:u w:val="single" w:color="000000"/>
        </w:rPr>
        <w:t xml:space="preserve"> &amp; Adjournment</w:t>
      </w:r>
    </w:p>
    <w:p w14:paraId="6D71384A" w14:textId="36DBCB59" w:rsidR="00C57354" w:rsidRDefault="003C078B" w:rsidP="00C57354">
      <w:pPr>
        <w:pStyle w:val="ListParagraph"/>
        <w:numPr>
          <w:ilvl w:val="0"/>
          <w:numId w:val="45"/>
        </w:numPr>
        <w:rPr>
          <w:rFonts w:cstheme="minorHAnsi"/>
          <w:bCs/>
          <w:spacing w:val="1"/>
          <w:w w:val="105"/>
        </w:rPr>
      </w:pPr>
      <w:r>
        <w:rPr>
          <w:rFonts w:cstheme="minorHAnsi"/>
          <w:bCs/>
          <w:spacing w:val="1"/>
          <w:w w:val="105"/>
        </w:rPr>
        <w:t xml:space="preserve">If you are interested in joining the Data Subcommittee, please get in touch with </w:t>
      </w:r>
      <w:hyperlink r:id="rId9" w:history="1">
        <w:r w:rsidRPr="005E4DD9">
          <w:rPr>
            <w:rStyle w:val="Hyperlink"/>
            <w:rFonts w:cstheme="minorHAnsi"/>
            <w:bCs/>
            <w:spacing w:val="1"/>
            <w:w w:val="105"/>
          </w:rPr>
          <w:t>Susannah.Kidwell@choa.org</w:t>
        </w:r>
      </w:hyperlink>
      <w:r>
        <w:rPr>
          <w:rFonts w:cstheme="minorHAnsi"/>
          <w:bCs/>
          <w:spacing w:val="1"/>
          <w:w w:val="105"/>
        </w:rPr>
        <w:t xml:space="preserve">. </w:t>
      </w:r>
    </w:p>
    <w:p w14:paraId="5BEF7C88" w14:textId="79FCA6CA" w:rsidR="00E11050" w:rsidRDefault="003C078B" w:rsidP="00C57354">
      <w:pPr>
        <w:pStyle w:val="ListParagraph"/>
        <w:numPr>
          <w:ilvl w:val="0"/>
          <w:numId w:val="45"/>
        </w:numPr>
        <w:rPr>
          <w:rFonts w:cstheme="minorHAnsi"/>
          <w:bCs/>
          <w:spacing w:val="1"/>
          <w:w w:val="105"/>
        </w:rPr>
      </w:pPr>
      <w:r>
        <w:rPr>
          <w:rFonts w:cstheme="minorHAnsi"/>
          <w:bCs/>
          <w:spacing w:val="1"/>
          <w:w w:val="105"/>
        </w:rPr>
        <w:t xml:space="preserve">Submit any survey (ATTACHMENT A) questions, suggestions, or edits to </w:t>
      </w:r>
      <w:hyperlink r:id="rId10" w:history="1">
        <w:r w:rsidRPr="005E4DD9">
          <w:rPr>
            <w:rStyle w:val="Hyperlink"/>
            <w:rFonts w:cstheme="minorHAnsi"/>
            <w:bCs/>
            <w:spacing w:val="1"/>
            <w:w w:val="105"/>
          </w:rPr>
          <w:t>Ford.Vox@shepherd.org</w:t>
        </w:r>
      </w:hyperlink>
      <w:r>
        <w:rPr>
          <w:rFonts w:cstheme="minorHAnsi"/>
          <w:bCs/>
          <w:spacing w:val="1"/>
          <w:w w:val="105"/>
        </w:rPr>
        <w:t>.</w:t>
      </w:r>
    </w:p>
    <w:p w14:paraId="74FDE080" w14:textId="19523E1C" w:rsidR="003C078B" w:rsidRPr="00F86469" w:rsidRDefault="003C078B" w:rsidP="00C57354">
      <w:pPr>
        <w:pStyle w:val="ListParagraph"/>
        <w:numPr>
          <w:ilvl w:val="0"/>
          <w:numId w:val="45"/>
        </w:numPr>
        <w:rPr>
          <w:rFonts w:cstheme="minorHAnsi"/>
          <w:bCs/>
          <w:spacing w:val="1"/>
          <w:w w:val="105"/>
        </w:rPr>
      </w:pPr>
      <w:r>
        <w:rPr>
          <w:rFonts w:cstheme="minorHAnsi"/>
          <w:bCs/>
          <w:spacing w:val="1"/>
          <w:w w:val="105"/>
        </w:rPr>
        <w:t xml:space="preserve">Please contact </w:t>
      </w:r>
      <w:hyperlink r:id="rId11" w:history="1">
        <w:r w:rsidRPr="005E4DD9">
          <w:rPr>
            <w:rStyle w:val="Hyperlink"/>
            <w:rFonts w:cstheme="minorHAnsi"/>
            <w:bCs/>
            <w:spacing w:val="1"/>
            <w:w w:val="105"/>
          </w:rPr>
          <w:t>Ford.Vox@shepherd.org</w:t>
        </w:r>
      </w:hyperlink>
      <w:r>
        <w:rPr>
          <w:rFonts w:cstheme="minorHAnsi"/>
          <w:bCs/>
          <w:spacing w:val="1"/>
          <w:w w:val="105"/>
        </w:rPr>
        <w:t>. of any interested committee participants.</w:t>
      </w:r>
    </w:p>
    <w:p w14:paraId="52597E33" w14:textId="63394FCC" w:rsidR="00E11050" w:rsidRPr="00F86469" w:rsidRDefault="003C078B" w:rsidP="00E11050">
      <w:pPr>
        <w:pStyle w:val="ListParagraph"/>
        <w:numPr>
          <w:ilvl w:val="0"/>
          <w:numId w:val="45"/>
        </w:numPr>
        <w:rPr>
          <w:rFonts w:cstheme="minorHAnsi"/>
          <w:bCs/>
          <w:spacing w:val="1"/>
          <w:w w:val="105"/>
        </w:rPr>
      </w:pPr>
      <w:r>
        <w:rPr>
          <w:rFonts w:cstheme="minorHAnsi"/>
          <w:bCs/>
          <w:spacing w:val="1"/>
          <w:w w:val="105"/>
        </w:rPr>
        <w:t>The next committee meeting is forthcoming</w:t>
      </w:r>
      <w:r w:rsidR="00E11050">
        <w:rPr>
          <w:rFonts w:cstheme="minorHAnsi"/>
          <w:bCs/>
          <w:spacing w:val="1"/>
          <w:w w:val="105"/>
        </w:rPr>
        <w:t xml:space="preserve">. </w:t>
      </w:r>
    </w:p>
    <w:p w14:paraId="798B8A63" w14:textId="19212511" w:rsidR="009820A0" w:rsidRPr="00E16C1E" w:rsidRDefault="009820A0" w:rsidP="00DE7A20">
      <w:pPr>
        <w:pStyle w:val="ListParagraph"/>
        <w:ind w:left="720"/>
        <w:rPr>
          <w:rFonts w:cstheme="minorHAnsi"/>
          <w:b/>
          <w:color w:val="3939F1"/>
          <w:sz w:val="24"/>
          <w:szCs w:val="24"/>
          <w:u w:val="single"/>
        </w:rPr>
      </w:pPr>
    </w:p>
    <w:p w14:paraId="736F7482" w14:textId="77777777" w:rsidR="00CA4D90" w:rsidRDefault="00CA4D90" w:rsidP="00392AD6">
      <w:pPr>
        <w:pStyle w:val="BodyText"/>
        <w:ind w:left="0"/>
        <w:rPr>
          <w:rFonts w:asciiTheme="minorHAnsi" w:hAnsiTheme="minorHAnsi" w:cstheme="minorHAnsi"/>
          <w:sz w:val="22"/>
          <w:szCs w:val="22"/>
        </w:rPr>
      </w:pPr>
    </w:p>
    <w:p w14:paraId="76FAFED0" w14:textId="328A7B3D" w:rsidR="00C575DB" w:rsidRPr="00E16C1E" w:rsidRDefault="00DE39D9" w:rsidP="00392AD6">
      <w:pPr>
        <w:pStyle w:val="BodyText"/>
        <w:ind w:left="0"/>
        <w:rPr>
          <w:rFonts w:asciiTheme="minorHAnsi" w:hAnsiTheme="minorHAnsi" w:cstheme="minorHAnsi"/>
          <w:sz w:val="22"/>
          <w:szCs w:val="22"/>
        </w:rPr>
      </w:pPr>
      <w:r w:rsidRPr="00E16C1E">
        <w:rPr>
          <w:rFonts w:asciiTheme="minorHAnsi" w:hAnsiTheme="minorHAnsi" w:cstheme="minorHAnsi"/>
          <w:sz w:val="22"/>
          <w:szCs w:val="22"/>
        </w:rPr>
        <w:t>The meeting adjourned at</w:t>
      </w:r>
      <w:r w:rsidR="00B225BE" w:rsidRPr="00E16C1E">
        <w:rPr>
          <w:rFonts w:asciiTheme="minorHAnsi" w:hAnsiTheme="minorHAnsi" w:cstheme="minorHAnsi"/>
          <w:sz w:val="22"/>
          <w:szCs w:val="22"/>
        </w:rPr>
        <w:t xml:space="preserve"> </w:t>
      </w:r>
      <w:r w:rsidR="003208CF">
        <w:rPr>
          <w:rFonts w:asciiTheme="minorHAnsi" w:hAnsiTheme="minorHAnsi" w:cstheme="minorHAnsi"/>
          <w:sz w:val="22"/>
          <w:szCs w:val="22"/>
        </w:rPr>
        <w:t>3:1</w:t>
      </w:r>
      <w:r w:rsidR="003C078B">
        <w:rPr>
          <w:rFonts w:asciiTheme="minorHAnsi" w:hAnsiTheme="minorHAnsi" w:cstheme="minorHAnsi"/>
          <w:sz w:val="22"/>
          <w:szCs w:val="22"/>
        </w:rPr>
        <w:t>0</w:t>
      </w:r>
      <w:r w:rsidR="003208CF">
        <w:rPr>
          <w:rFonts w:asciiTheme="minorHAnsi" w:hAnsiTheme="minorHAnsi" w:cstheme="minorHAnsi"/>
          <w:sz w:val="22"/>
          <w:szCs w:val="22"/>
        </w:rPr>
        <w:t xml:space="preserve"> </w:t>
      </w:r>
      <w:r w:rsidR="004D6F64">
        <w:rPr>
          <w:rFonts w:asciiTheme="minorHAnsi" w:hAnsiTheme="minorHAnsi" w:cstheme="minorHAnsi"/>
          <w:sz w:val="22"/>
          <w:szCs w:val="22"/>
        </w:rPr>
        <w:t>P</w:t>
      </w:r>
      <w:r w:rsidR="008174C6" w:rsidRPr="00E16C1E">
        <w:rPr>
          <w:rFonts w:asciiTheme="minorHAnsi" w:hAnsiTheme="minorHAnsi" w:cstheme="minorHAnsi"/>
          <w:sz w:val="22"/>
          <w:szCs w:val="22"/>
        </w:rPr>
        <w:t>M.</w:t>
      </w:r>
    </w:p>
    <w:p w14:paraId="160E5838" w14:textId="71F9352E" w:rsidR="00C575DB" w:rsidRPr="003C078B" w:rsidRDefault="00DE39D9" w:rsidP="003C078B">
      <w:pPr>
        <w:pStyle w:val="BodyText"/>
        <w:ind w:left="0" w:right="47"/>
        <w:rPr>
          <w:rFonts w:asciiTheme="minorHAnsi" w:hAnsiTheme="minorHAnsi" w:cstheme="minorHAnsi"/>
          <w:sz w:val="20"/>
          <w:szCs w:val="20"/>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Pr="003C078B">
        <w:rPr>
          <w:rFonts w:asciiTheme="minorHAnsi" w:hAnsiTheme="minorHAnsi" w:cstheme="minorHAnsi"/>
          <w:sz w:val="20"/>
          <w:szCs w:val="20"/>
        </w:rPr>
        <w:t xml:space="preserve">Minutes </w:t>
      </w:r>
      <w:r w:rsidR="00991E45" w:rsidRPr="003C078B">
        <w:rPr>
          <w:rFonts w:asciiTheme="minorHAnsi" w:hAnsiTheme="minorHAnsi" w:cstheme="minorHAnsi"/>
          <w:sz w:val="20"/>
          <w:szCs w:val="20"/>
        </w:rPr>
        <w:t>by</w:t>
      </w:r>
      <w:r w:rsidRPr="003C078B">
        <w:rPr>
          <w:rFonts w:asciiTheme="minorHAnsi" w:hAnsiTheme="minorHAnsi" w:cstheme="minorHAnsi"/>
          <w:sz w:val="20"/>
          <w:szCs w:val="20"/>
        </w:rPr>
        <w:t xml:space="preserve"> </w:t>
      </w:r>
      <w:r w:rsidR="003C078B">
        <w:rPr>
          <w:rFonts w:asciiTheme="minorHAnsi" w:hAnsiTheme="minorHAnsi" w:cstheme="minorHAnsi"/>
          <w:sz w:val="20"/>
          <w:szCs w:val="20"/>
        </w:rPr>
        <w:t>Gabriela Saye</w:t>
      </w:r>
    </w:p>
    <w:sectPr w:rsidR="00C575DB" w:rsidRPr="003C078B" w:rsidSect="00BB2305">
      <w:headerReference w:type="default" r:id="rId12"/>
      <w:footerReference w:type="even" r:id="rId13"/>
      <w:footerReference w:type="default" r:id="rId14"/>
      <w:headerReference w:type="first" r:id="rId15"/>
      <w:footerReference w:type="first" r:id="rId16"/>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7D7BC" w14:textId="77777777" w:rsidR="005C6395" w:rsidRDefault="005C6395">
      <w:r>
        <w:separator/>
      </w:r>
    </w:p>
  </w:endnote>
  <w:endnote w:type="continuationSeparator" w:id="0">
    <w:p w14:paraId="7A10A4B8" w14:textId="77777777" w:rsidR="005C6395" w:rsidRDefault="005C6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1C0EBF" w14:textId="16049269" w:rsidR="00C42516" w:rsidRPr="00BB2305" w:rsidRDefault="00C42516" w:rsidP="00C42516">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sidR="00832610">
      <w:rPr>
        <w:sz w:val="21"/>
        <w:szCs w:val="21"/>
      </w:rPr>
      <w:t>Rehabilitation Committee</w:t>
    </w:r>
    <w:r w:rsidRPr="00BB2305">
      <w:rPr>
        <w:sz w:val="21"/>
        <w:szCs w:val="21"/>
      </w:rPr>
      <w:t xml:space="preserve">: </w:t>
    </w:r>
    <w:r w:rsidR="003C078B">
      <w:rPr>
        <w:sz w:val="21"/>
        <w:szCs w:val="21"/>
      </w:rPr>
      <w:t xml:space="preserve">August 3, 2023 </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2896DCB7" w:rsidR="00BB2305" w:rsidRPr="00BB2305" w:rsidRDefault="00392331" w:rsidP="00392331">
    <w:pPr>
      <w:pStyle w:val="Footer"/>
      <w:ind w:left="-990" w:right="360"/>
      <w:rPr>
        <w:sz w:val="21"/>
        <w:szCs w:val="21"/>
      </w:rPr>
    </w:pPr>
    <w:r w:rsidRPr="00BB2305">
      <w:rPr>
        <w:noProof/>
        <w:sz w:val="21"/>
        <w:szCs w:val="21"/>
      </w:rPr>
      <mc:AlternateContent>
        <mc:Choice Requires="wps">
          <w:drawing>
            <wp:anchor distT="0" distB="0" distL="114300" distR="114300" simplePos="0" relativeHeight="251681792" behindDoc="0" locked="0" layoutInCell="1" allowOverlap="1" wp14:anchorId="3258D46E" wp14:editId="14DA4A84">
              <wp:simplePos x="0" y="0"/>
              <wp:positionH relativeFrom="column">
                <wp:posOffset>-806450</wp:posOffset>
              </wp:positionH>
              <wp:positionV relativeFrom="paragraph">
                <wp:posOffset>-115597</wp:posOffset>
              </wp:positionV>
              <wp:extent cx="7776375" cy="0"/>
              <wp:effectExtent l="0" t="12700" r="34290" b="25400"/>
              <wp:wrapNone/>
              <wp:docPr id="1153246249" name="Straight Connector 1153246249"/>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9799B" id="Straight Connector 11532462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Pr>
        <w:sz w:val="21"/>
        <w:szCs w:val="21"/>
      </w:rPr>
      <w:t>Rehabilitation Committee</w:t>
    </w:r>
    <w:r w:rsidRPr="00BB2305">
      <w:rPr>
        <w:sz w:val="21"/>
        <w:szCs w:val="21"/>
      </w:rPr>
      <w:t xml:space="preserve">: </w:t>
    </w:r>
    <w:r w:rsidR="0070583D">
      <w:rPr>
        <w:sz w:val="21"/>
        <w:szCs w:val="21"/>
      </w:rPr>
      <w:t>August 3,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B5B0" w14:textId="77777777" w:rsidR="005C6395" w:rsidRDefault="005C6395">
      <w:r>
        <w:separator/>
      </w:r>
    </w:p>
  </w:footnote>
  <w:footnote w:type="continuationSeparator" w:id="0">
    <w:p w14:paraId="5B7DDE84" w14:textId="77777777" w:rsidR="005C6395" w:rsidRDefault="005C6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6A9274F2"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3D3041C5"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AA8"/>
    <w:multiLevelType w:val="hybridMultilevel"/>
    <w:tmpl w:val="77BA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03A90"/>
    <w:multiLevelType w:val="hybridMultilevel"/>
    <w:tmpl w:val="DF2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85CF0"/>
    <w:multiLevelType w:val="hybridMultilevel"/>
    <w:tmpl w:val="6F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18"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76BC2"/>
    <w:multiLevelType w:val="hybridMultilevel"/>
    <w:tmpl w:val="8998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000E46"/>
    <w:multiLevelType w:val="hybridMultilevel"/>
    <w:tmpl w:val="82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15A03"/>
    <w:multiLevelType w:val="hybridMultilevel"/>
    <w:tmpl w:val="5A1A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37726"/>
    <w:multiLevelType w:val="hybridMultilevel"/>
    <w:tmpl w:val="65F6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3"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5"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451B46"/>
    <w:multiLevelType w:val="multilevel"/>
    <w:tmpl w:val="EE4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6"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C97508"/>
    <w:multiLevelType w:val="hybridMultilevel"/>
    <w:tmpl w:val="EDA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674A84"/>
    <w:multiLevelType w:val="hybridMultilevel"/>
    <w:tmpl w:val="E2A222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D74B33"/>
    <w:multiLevelType w:val="hybridMultilevel"/>
    <w:tmpl w:val="3C1E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9"/>
  </w:num>
  <w:num w:numId="2" w16cid:durableId="467866882">
    <w:abstractNumId w:val="10"/>
  </w:num>
  <w:num w:numId="3" w16cid:durableId="569585931">
    <w:abstractNumId w:val="17"/>
  </w:num>
  <w:num w:numId="4" w16cid:durableId="92435082">
    <w:abstractNumId w:val="42"/>
  </w:num>
  <w:num w:numId="5" w16cid:durableId="1055277890">
    <w:abstractNumId w:val="6"/>
  </w:num>
  <w:num w:numId="6" w16cid:durableId="1603998958">
    <w:abstractNumId w:val="38"/>
  </w:num>
  <w:num w:numId="7" w16cid:durableId="642665060">
    <w:abstractNumId w:val="52"/>
  </w:num>
  <w:num w:numId="8" w16cid:durableId="937103303">
    <w:abstractNumId w:val="56"/>
  </w:num>
  <w:num w:numId="9" w16cid:durableId="1172598024">
    <w:abstractNumId w:val="23"/>
  </w:num>
  <w:num w:numId="10" w16cid:durableId="409083094">
    <w:abstractNumId w:val="53"/>
  </w:num>
  <w:num w:numId="11" w16cid:durableId="627781158">
    <w:abstractNumId w:val="21"/>
  </w:num>
  <w:num w:numId="12" w16cid:durableId="1226792197">
    <w:abstractNumId w:val="47"/>
  </w:num>
  <w:num w:numId="13" w16cid:durableId="1186094370">
    <w:abstractNumId w:val="28"/>
  </w:num>
  <w:num w:numId="14" w16cid:durableId="1522232960">
    <w:abstractNumId w:val="54"/>
  </w:num>
  <w:num w:numId="15" w16cid:durableId="1911697719">
    <w:abstractNumId w:val="43"/>
  </w:num>
  <w:num w:numId="16" w16cid:durableId="763650499">
    <w:abstractNumId w:val="31"/>
  </w:num>
  <w:num w:numId="17" w16cid:durableId="14885366">
    <w:abstractNumId w:val="18"/>
  </w:num>
  <w:num w:numId="18" w16cid:durableId="1085343594">
    <w:abstractNumId w:val="22"/>
  </w:num>
  <w:num w:numId="19" w16cid:durableId="570850322">
    <w:abstractNumId w:val="41"/>
  </w:num>
  <w:num w:numId="20" w16cid:durableId="1085735090">
    <w:abstractNumId w:val="11"/>
  </w:num>
  <w:num w:numId="21" w16cid:durableId="246576663">
    <w:abstractNumId w:val="49"/>
  </w:num>
  <w:num w:numId="22" w16cid:durableId="493841592">
    <w:abstractNumId w:val="8"/>
  </w:num>
  <w:num w:numId="23" w16cid:durableId="125703597">
    <w:abstractNumId w:val="46"/>
  </w:num>
  <w:num w:numId="24" w16cid:durableId="2038892464">
    <w:abstractNumId w:val="19"/>
  </w:num>
  <w:num w:numId="25" w16cid:durableId="1479421859">
    <w:abstractNumId w:val="15"/>
  </w:num>
  <w:num w:numId="26" w16cid:durableId="810513352">
    <w:abstractNumId w:val="20"/>
  </w:num>
  <w:num w:numId="27" w16cid:durableId="1663776223">
    <w:abstractNumId w:val="61"/>
  </w:num>
  <w:num w:numId="28" w16cid:durableId="201476924">
    <w:abstractNumId w:val="7"/>
  </w:num>
  <w:num w:numId="29" w16cid:durableId="1297300362">
    <w:abstractNumId w:val="50"/>
  </w:num>
  <w:num w:numId="30" w16cid:durableId="782118583">
    <w:abstractNumId w:val="27"/>
  </w:num>
  <w:num w:numId="31" w16cid:durableId="876548175">
    <w:abstractNumId w:val="44"/>
  </w:num>
  <w:num w:numId="32" w16cid:durableId="7871269">
    <w:abstractNumId w:val="1"/>
  </w:num>
  <w:num w:numId="33" w16cid:durableId="1107500730">
    <w:abstractNumId w:val="3"/>
  </w:num>
  <w:num w:numId="34" w16cid:durableId="1195578706">
    <w:abstractNumId w:val="55"/>
  </w:num>
  <w:num w:numId="35" w16cid:durableId="1601185863">
    <w:abstractNumId w:val="58"/>
  </w:num>
  <w:num w:numId="36" w16cid:durableId="1069838851">
    <w:abstractNumId w:val="30"/>
  </w:num>
  <w:num w:numId="37" w16cid:durableId="1094013145">
    <w:abstractNumId w:val="0"/>
  </w:num>
  <w:num w:numId="38" w16cid:durableId="702021892">
    <w:abstractNumId w:val="29"/>
  </w:num>
  <w:num w:numId="39" w16cid:durableId="840510004">
    <w:abstractNumId w:val="37"/>
  </w:num>
  <w:num w:numId="40" w16cid:durableId="438064808">
    <w:abstractNumId w:val="32"/>
  </w:num>
  <w:num w:numId="41" w16cid:durableId="667290765">
    <w:abstractNumId w:val="16"/>
  </w:num>
  <w:num w:numId="42" w16cid:durableId="138156449">
    <w:abstractNumId w:val="51"/>
  </w:num>
  <w:num w:numId="43" w16cid:durableId="1780373701">
    <w:abstractNumId w:val="45"/>
  </w:num>
  <w:num w:numId="44" w16cid:durableId="1512716435">
    <w:abstractNumId w:val="14"/>
  </w:num>
  <w:num w:numId="45" w16cid:durableId="160197012">
    <w:abstractNumId w:val="59"/>
  </w:num>
  <w:num w:numId="46" w16cid:durableId="636187746">
    <w:abstractNumId w:val="24"/>
  </w:num>
  <w:num w:numId="47" w16cid:durableId="831264096">
    <w:abstractNumId w:val="33"/>
  </w:num>
  <w:num w:numId="48" w16cid:durableId="1842626617">
    <w:abstractNumId w:val="2"/>
  </w:num>
  <w:num w:numId="49" w16cid:durableId="211581664">
    <w:abstractNumId w:val="40"/>
  </w:num>
  <w:num w:numId="50" w16cid:durableId="1472477358">
    <w:abstractNumId w:val="34"/>
  </w:num>
  <w:num w:numId="51" w16cid:durableId="1837189135">
    <w:abstractNumId w:val="25"/>
  </w:num>
  <w:num w:numId="52" w16cid:durableId="34013209">
    <w:abstractNumId w:val="4"/>
  </w:num>
  <w:num w:numId="53" w16cid:durableId="1901937195">
    <w:abstractNumId w:val="26"/>
  </w:num>
  <w:num w:numId="54" w16cid:durableId="1741564297">
    <w:abstractNumId w:val="12"/>
  </w:num>
  <w:num w:numId="55" w16cid:durableId="824708047">
    <w:abstractNumId w:val="36"/>
  </w:num>
  <w:num w:numId="56" w16cid:durableId="1237133394">
    <w:abstractNumId w:val="5"/>
  </w:num>
  <w:num w:numId="57" w16cid:durableId="756750492">
    <w:abstractNumId w:val="39"/>
  </w:num>
  <w:num w:numId="58" w16cid:durableId="1704671363">
    <w:abstractNumId w:val="48"/>
  </w:num>
  <w:num w:numId="59" w16cid:durableId="559748725">
    <w:abstractNumId w:val="35"/>
  </w:num>
  <w:num w:numId="60" w16cid:durableId="563613612">
    <w:abstractNumId w:val="60"/>
  </w:num>
  <w:num w:numId="61" w16cid:durableId="1923875006">
    <w:abstractNumId w:val="13"/>
  </w:num>
  <w:num w:numId="62" w16cid:durableId="187283774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C05F8"/>
    <w:rsid w:val="000C1935"/>
    <w:rsid w:val="000D0F0A"/>
    <w:rsid w:val="000D18AB"/>
    <w:rsid w:val="000D1CD4"/>
    <w:rsid w:val="000D322E"/>
    <w:rsid w:val="000D4A4D"/>
    <w:rsid w:val="000E15AA"/>
    <w:rsid w:val="000F7ADF"/>
    <w:rsid w:val="00102E58"/>
    <w:rsid w:val="001050F7"/>
    <w:rsid w:val="0010703C"/>
    <w:rsid w:val="00116D19"/>
    <w:rsid w:val="00121D62"/>
    <w:rsid w:val="0012321F"/>
    <w:rsid w:val="001259FF"/>
    <w:rsid w:val="001266BB"/>
    <w:rsid w:val="00126CBA"/>
    <w:rsid w:val="00127A31"/>
    <w:rsid w:val="00130E6B"/>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A6999"/>
    <w:rsid w:val="001B6266"/>
    <w:rsid w:val="001B7451"/>
    <w:rsid w:val="001B7B8C"/>
    <w:rsid w:val="001C05DD"/>
    <w:rsid w:val="001C1FA6"/>
    <w:rsid w:val="001C3A91"/>
    <w:rsid w:val="001C4FB6"/>
    <w:rsid w:val="001C6E2F"/>
    <w:rsid w:val="001D4DF5"/>
    <w:rsid w:val="001D6252"/>
    <w:rsid w:val="001D65FB"/>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54D6"/>
    <w:rsid w:val="00252823"/>
    <w:rsid w:val="00253A4E"/>
    <w:rsid w:val="00256FE0"/>
    <w:rsid w:val="002610B2"/>
    <w:rsid w:val="00264FFA"/>
    <w:rsid w:val="00265C5E"/>
    <w:rsid w:val="00270763"/>
    <w:rsid w:val="00271CDD"/>
    <w:rsid w:val="00276501"/>
    <w:rsid w:val="0027687C"/>
    <w:rsid w:val="00276F0E"/>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6CD5"/>
    <w:rsid w:val="002D7D43"/>
    <w:rsid w:val="002E2854"/>
    <w:rsid w:val="002E4B8B"/>
    <w:rsid w:val="002E6A58"/>
    <w:rsid w:val="002F00C1"/>
    <w:rsid w:val="002F0961"/>
    <w:rsid w:val="002F2BA4"/>
    <w:rsid w:val="002F2F2C"/>
    <w:rsid w:val="002F66E7"/>
    <w:rsid w:val="00302BFE"/>
    <w:rsid w:val="00310406"/>
    <w:rsid w:val="00310BA9"/>
    <w:rsid w:val="00311CCB"/>
    <w:rsid w:val="00314536"/>
    <w:rsid w:val="003158D4"/>
    <w:rsid w:val="00315E25"/>
    <w:rsid w:val="003208CF"/>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715C1"/>
    <w:rsid w:val="00372CE9"/>
    <w:rsid w:val="00375CCE"/>
    <w:rsid w:val="00377E59"/>
    <w:rsid w:val="003828A4"/>
    <w:rsid w:val="00386038"/>
    <w:rsid w:val="0039109A"/>
    <w:rsid w:val="00392331"/>
    <w:rsid w:val="00392AD6"/>
    <w:rsid w:val="003A1865"/>
    <w:rsid w:val="003A2B8F"/>
    <w:rsid w:val="003A4CD7"/>
    <w:rsid w:val="003B094D"/>
    <w:rsid w:val="003B7FDA"/>
    <w:rsid w:val="003C05B7"/>
    <w:rsid w:val="003C078B"/>
    <w:rsid w:val="003C1335"/>
    <w:rsid w:val="003C69D2"/>
    <w:rsid w:val="003C6E2A"/>
    <w:rsid w:val="003D015B"/>
    <w:rsid w:val="003D118C"/>
    <w:rsid w:val="003D1EDF"/>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42B2"/>
    <w:rsid w:val="004830EB"/>
    <w:rsid w:val="00485D10"/>
    <w:rsid w:val="00486437"/>
    <w:rsid w:val="004918AD"/>
    <w:rsid w:val="0049296E"/>
    <w:rsid w:val="00494DE6"/>
    <w:rsid w:val="00497465"/>
    <w:rsid w:val="004A2EBD"/>
    <w:rsid w:val="004A3833"/>
    <w:rsid w:val="004B0551"/>
    <w:rsid w:val="004C40C9"/>
    <w:rsid w:val="004C57EC"/>
    <w:rsid w:val="004D402A"/>
    <w:rsid w:val="004D6F64"/>
    <w:rsid w:val="004E096E"/>
    <w:rsid w:val="004E2523"/>
    <w:rsid w:val="004E64A1"/>
    <w:rsid w:val="004E73F7"/>
    <w:rsid w:val="004F08DF"/>
    <w:rsid w:val="004F37FF"/>
    <w:rsid w:val="005002F1"/>
    <w:rsid w:val="00501AFD"/>
    <w:rsid w:val="00502F0D"/>
    <w:rsid w:val="0051034F"/>
    <w:rsid w:val="005119D4"/>
    <w:rsid w:val="00523762"/>
    <w:rsid w:val="00523C20"/>
    <w:rsid w:val="0052602A"/>
    <w:rsid w:val="0053082E"/>
    <w:rsid w:val="00533C5E"/>
    <w:rsid w:val="00536750"/>
    <w:rsid w:val="00543635"/>
    <w:rsid w:val="00550ACD"/>
    <w:rsid w:val="00554DD9"/>
    <w:rsid w:val="00555318"/>
    <w:rsid w:val="00555FF1"/>
    <w:rsid w:val="00556B44"/>
    <w:rsid w:val="005709AD"/>
    <w:rsid w:val="00581234"/>
    <w:rsid w:val="0058319A"/>
    <w:rsid w:val="00584858"/>
    <w:rsid w:val="005848E2"/>
    <w:rsid w:val="00587BAB"/>
    <w:rsid w:val="005908B6"/>
    <w:rsid w:val="0059334F"/>
    <w:rsid w:val="005956FD"/>
    <w:rsid w:val="005A1FF5"/>
    <w:rsid w:val="005A28CE"/>
    <w:rsid w:val="005A43B6"/>
    <w:rsid w:val="005A614F"/>
    <w:rsid w:val="005B2B78"/>
    <w:rsid w:val="005B70E5"/>
    <w:rsid w:val="005C0754"/>
    <w:rsid w:val="005C2467"/>
    <w:rsid w:val="005C4458"/>
    <w:rsid w:val="005C4760"/>
    <w:rsid w:val="005C5404"/>
    <w:rsid w:val="005C6395"/>
    <w:rsid w:val="005D0C1F"/>
    <w:rsid w:val="005D4159"/>
    <w:rsid w:val="005E2D83"/>
    <w:rsid w:val="005F0049"/>
    <w:rsid w:val="005F0765"/>
    <w:rsid w:val="005F0FE2"/>
    <w:rsid w:val="005F4468"/>
    <w:rsid w:val="005F5DAE"/>
    <w:rsid w:val="006023ED"/>
    <w:rsid w:val="0060604E"/>
    <w:rsid w:val="006109B9"/>
    <w:rsid w:val="006119F4"/>
    <w:rsid w:val="00617B5C"/>
    <w:rsid w:val="0062167A"/>
    <w:rsid w:val="00622306"/>
    <w:rsid w:val="00622B17"/>
    <w:rsid w:val="00623967"/>
    <w:rsid w:val="00627FB7"/>
    <w:rsid w:val="00631F5D"/>
    <w:rsid w:val="00634660"/>
    <w:rsid w:val="006406D1"/>
    <w:rsid w:val="00640DC7"/>
    <w:rsid w:val="00642D93"/>
    <w:rsid w:val="00644BC4"/>
    <w:rsid w:val="00646F77"/>
    <w:rsid w:val="00654FCD"/>
    <w:rsid w:val="006641A9"/>
    <w:rsid w:val="006654FF"/>
    <w:rsid w:val="0066740C"/>
    <w:rsid w:val="00670E14"/>
    <w:rsid w:val="00673569"/>
    <w:rsid w:val="006736A6"/>
    <w:rsid w:val="00675DC2"/>
    <w:rsid w:val="006809B1"/>
    <w:rsid w:val="006818D7"/>
    <w:rsid w:val="0068212D"/>
    <w:rsid w:val="006829F3"/>
    <w:rsid w:val="006854F0"/>
    <w:rsid w:val="00693C78"/>
    <w:rsid w:val="00695676"/>
    <w:rsid w:val="006A0DC7"/>
    <w:rsid w:val="006A15FB"/>
    <w:rsid w:val="006A799E"/>
    <w:rsid w:val="006B003B"/>
    <w:rsid w:val="006B090A"/>
    <w:rsid w:val="006B12D6"/>
    <w:rsid w:val="006B4A73"/>
    <w:rsid w:val="006B7706"/>
    <w:rsid w:val="006C016E"/>
    <w:rsid w:val="006C5680"/>
    <w:rsid w:val="006C66E6"/>
    <w:rsid w:val="006D0408"/>
    <w:rsid w:val="006D6FF4"/>
    <w:rsid w:val="006E1605"/>
    <w:rsid w:val="006E2012"/>
    <w:rsid w:val="006E4BA8"/>
    <w:rsid w:val="006E50ED"/>
    <w:rsid w:val="00704726"/>
    <w:rsid w:val="0070583D"/>
    <w:rsid w:val="0071285D"/>
    <w:rsid w:val="00713C4D"/>
    <w:rsid w:val="00717CE1"/>
    <w:rsid w:val="00722D92"/>
    <w:rsid w:val="00722EE1"/>
    <w:rsid w:val="00723372"/>
    <w:rsid w:val="0072371D"/>
    <w:rsid w:val="00724DE7"/>
    <w:rsid w:val="00726BC7"/>
    <w:rsid w:val="0073205F"/>
    <w:rsid w:val="007340DD"/>
    <w:rsid w:val="00735AC1"/>
    <w:rsid w:val="00736828"/>
    <w:rsid w:val="00743C57"/>
    <w:rsid w:val="00744DB9"/>
    <w:rsid w:val="00746973"/>
    <w:rsid w:val="007479F6"/>
    <w:rsid w:val="007529F1"/>
    <w:rsid w:val="0075561F"/>
    <w:rsid w:val="007633A8"/>
    <w:rsid w:val="007643BE"/>
    <w:rsid w:val="00764CD8"/>
    <w:rsid w:val="007657EB"/>
    <w:rsid w:val="007769CF"/>
    <w:rsid w:val="00776E46"/>
    <w:rsid w:val="00780FEF"/>
    <w:rsid w:val="00782991"/>
    <w:rsid w:val="007836A2"/>
    <w:rsid w:val="00792A1A"/>
    <w:rsid w:val="00793B9D"/>
    <w:rsid w:val="00794388"/>
    <w:rsid w:val="00795221"/>
    <w:rsid w:val="007A3CBA"/>
    <w:rsid w:val="007A7B57"/>
    <w:rsid w:val="007A7FA6"/>
    <w:rsid w:val="007B6CF1"/>
    <w:rsid w:val="007C3C89"/>
    <w:rsid w:val="007C5F9D"/>
    <w:rsid w:val="007C69E9"/>
    <w:rsid w:val="007D1A6D"/>
    <w:rsid w:val="007D23DB"/>
    <w:rsid w:val="007D2BF5"/>
    <w:rsid w:val="007D2EE2"/>
    <w:rsid w:val="007D4569"/>
    <w:rsid w:val="007D72A1"/>
    <w:rsid w:val="007E11AB"/>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2610"/>
    <w:rsid w:val="00835BCA"/>
    <w:rsid w:val="0083715D"/>
    <w:rsid w:val="0084002D"/>
    <w:rsid w:val="0084033A"/>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2ECB"/>
    <w:rsid w:val="00887B5C"/>
    <w:rsid w:val="008903EA"/>
    <w:rsid w:val="00896E59"/>
    <w:rsid w:val="008A3430"/>
    <w:rsid w:val="008A5382"/>
    <w:rsid w:val="008B26B1"/>
    <w:rsid w:val="008B68F4"/>
    <w:rsid w:val="008C138A"/>
    <w:rsid w:val="008C3CD4"/>
    <w:rsid w:val="008C4144"/>
    <w:rsid w:val="008C59CF"/>
    <w:rsid w:val="008C7469"/>
    <w:rsid w:val="008D2783"/>
    <w:rsid w:val="008D5D7B"/>
    <w:rsid w:val="008D6CD5"/>
    <w:rsid w:val="008E215A"/>
    <w:rsid w:val="008E3D88"/>
    <w:rsid w:val="008E4176"/>
    <w:rsid w:val="008E51C6"/>
    <w:rsid w:val="008E5B7B"/>
    <w:rsid w:val="008E7790"/>
    <w:rsid w:val="008F0005"/>
    <w:rsid w:val="008F1F80"/>
    <w:rsid w:val="008F2387"/>
    <w:rsid w:val="008F6591"/>
    <w:rsid w:val="008F67BA"/>
    <w:rsid w:val="008F6A2F"/>
    <w:rsid w:val="008F7776"/>
    <w:rsid w:val="00902DC1"/>
    <w:rsid w:val="00906186"/>
    <w:rsid w:val="009062AC"/>
    <w:rsid w:val="00910167"/>
    <w:rsid w:val="00911224"/>
    <w:rsid w:val="0091280E"/>
    <w:rsid w:val="009149B1"/>
    <w:rsid w:val="00916545"/>
    <w:rsid w:val="00920415"/>
    <w:rsid w:val="00920F7A"/>
    <w:rsid w:val="00921661"/>
    <w:rsid w:val="00926FC0"/>
    <w:rsid w:val="0092762D"/>
    <w:rsid w:val="009315BD"/>
    <w:rsid w:val="00931FBB"/>
    <w:rsid w:val="00933A79"/>
    <w:rsid w:val="00936855"/>
    <w:rsid w:val="00944918"/>
    <w:rsid w:val="0094531B"/>
    <w:rsid w:val="00952665"/>
    <w:rsid w:val="009543C6"/>
    <w:rsid w:val="00954BAC"/>
    <w:rsid w:val="00957116"/>
    <w:rsid w:val="0096437A"/>
    <w:rsid w:val="00965397"/>
    <w:rsid w:val="00966A1C"/>
    <w:rsid w:val="00972816"/>
    <w:rsid w:val="009806CC"/>
    <w:rsid w:val="009807E3"/>
    <w:rsid w:val="009820A0"/>
    <w:rsid w:val="00982A66"/>
    <w:rsid w:val="00985637"/>
    <w:rsid w:val="009869F2"/>
    <w:rsid w:val="00986C76"/>
    <w:rsid w:val="009913C2"/>
    <w:rsid w:val="00991E45"/>
    <w:rsid w:val="00995C6D"/>
    <w:rsid w:val="009969CD"/>
    <w:rsid w:val="009A09C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068B0"/>
    <w:rsid w:val="00A14436"/>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7099"/>
    <w:rsid w:val="00A9676A"/>
    <w:rsid w:val="00A96DE8"/>
    <w:rsid w:val="00AA485D"/>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BBA"/>
    <w:rsid w:val="00B36D3C"/>
    <w:rsid w:val="00B37F2E"/>
    <w:rsid w:val="00B4121E"/>
    <w:rsid w:val="00B41842"/>
    <w:rsid w:val="00B42B23"/>
    <w:rsid w:val="00B42E56"/>
    <w:rsid w:val="00B47549"/>
    <w:rsid w:val="00B525B5"/>
    <w:rsid w:val="00B6157C"/>
    <w:rsid w:val="00B63AFE"/>
    <w:rsid w:val="00B7229A"/>
    <w:rsid w:val="00B81331"/>
    <w:rsid w:val="00B838E2"/>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6E4"/>
    <w:rsid w:val="00BD488D"/>
    <w:rsid w:val="00BD6BB0"/>
    <w:rsid w:val="00BD6DEC"/>
    <w:rsid w:val="00BE129D"/>
    <w:rsid w:val="00BE4346"/>
    <w:rsid w:val="00BE64A4"/>
    <w:rsid w:val="00BE7BAE"/>
    <w:rsid w:val="00BF3973"/>
    <w:rsid w:val="00BF62C0"/>
    <w:rsid w:val="00C01DD4"/>
    <w:rsid w:val="00C0255E"/>
    <w:rsid w:val="00C0416E"/>
    <w:rsid w:val="00C044FC"/>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87D"/>
    <w:rsid w:val="00D10B33"/>
    <w:rsid w:val="00D1175E"/>
    <w:rsid w:val="00D14FB0"/>
    <w:rsid w:val="00D2081A"/>
    <w:rsid w:val="00D20A19"/>
    <w:rsid w:val="00D24532"/>
    <w:rsid w:val="00D30798"/>
    <w:rsid w:val="00D310C5"/>
    <w:rsid w:val="00D3257B"/>
    <w:rsid w:val="00D33EB7"/>
    <w:rsid w:val="00D34F38"/>
    <w:rsid w:val="00D368A8"/>
    <w:rsid w:val="00D40965"/>
    <w:rsid w:val="00D431FA"/>
    <w:rsid w:val="00D46253"/>
    <w:rsid w:val="00D462A2"/>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6A05"/>
    <w:rsid w:val="00DC13A0"/>
    <w:rsid w:val="00DC3AE3"/>
    <w:rsid w:val="00DC69EA"/>
    <w:rsid w:val="00DD3E81"/>
    <w:rsid w:val="00DD6E89"/>
    <w:rsid w:val="00DE249F"/>
    <w:rsid w:val="00DE39D9"/>
    <w:rsid w:val="00DE4EB4"/>
    <w:rsid w:val="00DE7A20"/>
    <w:rsid w:val="00DE7AB5"/>
    <w:rsid w:val="00E01E76"/>
    <w:rsid w:val="00E04A05"/>
    <w:rsid w:val="00E04F39"/>
    <w:rsid w:val="00E11050"/>
    <w:rsid w:val="00E139F0"/>
    <w:rsid w:val="00E14BB5"/>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7BD"/>
    <w:rsid w:val="00EA6540"/>
    <w:rsid w:val="00EB0DE3"/>
    <w:rsid w:val="00EB4760"/>
    <w:rsid w:val="00EB4F92"/>
    <w:rsid w:val="00EB5AFA"/>
    <w:rsid w:val="00EB709E"/>
    <w:rsid w:val="00EC54D5"/>
    <w:rsid w:val="00EC5F09"/>
    <w:rsid w:val="00ED03F8"/>
    <w:rsid w:val="00ED3D07"/>
    <w:rsid w:val="00EE010F"/>
    <w:rsid w:val="00EE0D2E"/>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64250"/>
    <w:rsid w:val="00F64721"/>
    <w:rsid w:val="00F65765"/>
    <w:rsid w:val="00F718F4"/>
    <w:rsid w:val="00F85352"/>
    <w:rsid w:val="00F86469"/>
    <w:rsid w:val="00F90725"/>
    <w:rsid w:val="00FA01D1"/>
    <w:rsid w:val="00FB40D5"/>
    <w:rsid w:val="00FC0669"/>
    <w:rsid w:val="00FC0825"/>
    <w:rsid w:val="00FC1A0F"/>
    <w:rsid w:val="00FC7CCC"/>
    <w:rsid w:val="00FD0CBD"/>
    <w:rsid w:val="00FD3B21"/>
    <w:rsid w:val="00FE0E56"/>
    <w:rsid w:val="00FE0F48"/>
    <w:rsid w:val="00FE170F"/>
    <w:rsid w:val="00FE1CFC"/>
    <w:rsid w:val="00FE4EE0"/>
    <w:rsid w:val="00FF4A10"/>
    <w:rsid w:val="00FF5636"/>
    <w:rsid w:val="00FF6B79"/>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349066034">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13386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3-08-03/gtc-rehabilitation-committee-meeti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d.Vox@shepherd.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ord.Vox@shepherd.org" TargetMode="External"/><Relationship Id="rId4" Type="http://schemas.openxmlformats.org/officeDocument/2006/relationships/settings" Target="settings.xml"/><Relationship Id="rId9" Type="http://schemas.openxmlformats.org/officeDocument/2006/relationships/hyperlink" Target="mailto:Susannah.Kidwell@choa.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cp:revision>
  <cp:lastPrinted>2022-04-25T13:47:00Z</cp:lastPrinted>
  <dcterms:created xsi:type="dcterms:W3CDTF">2023-08-15T20:32:00Z</dcterms:created>
  <dcterms:modified xsi:type="dcterms:W3CDTF">2023-08-15T21:00:00Z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